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6A3C" w14:textId="77777777"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14:paraId="7D7D634C"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4E57633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985A0D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66779DCF"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摩根行业轮动混合型证券投资基金</w:t>
      </w:r>
      <w:bookmarkEnd w:id="0"/>
    </w:p>
    <w:p w14:paraId="15EE0244"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66D9AC0A"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47A9E475" w14:textId="77777777" w:rsidR="001A59F9" w:rsidRPr="007D057A" w:rsidRDefault="001A59F9" w:rsidP="00026C9C">
      <w:pPr>
        <w:spacing w:line="360" w:lineRule="auto"/>
        <w:jc w:val="center"/>
        <w:rPr>
          <w:rFonts w:eastAsiaTheme="minorEastAsia"/>
          <w:b/>
          <w:color w:val="000000" w:themeColor="text1"/>
          <w:szCs w:val="21"/>
        </w:rPr>
      </w:pPr>
    </w:p>
    <w:p w14:paraId="5BAE3AC3" w14:textId="77777777" w:rsidR="001A59F9" w:rsidRPr="007D057A" w:rsidRDefault="001A59F9" w:rsidP="00026C9C">
      <w:pPr>
        <w:spacing w:line="360" w:lineRule="auto"/>
        <w:jc w:val="center"/>
        <w:rPr>
          <w:rFonts w:eastAsiaTheme="minorEastAsia"/>
          <w:b/>
          <w:color w:val="000000" w:themeColor="text1"/>
          <w:szCs w:val="21"/>
        </w:rPr>
      </w:pPr>
    </w:p>
    <w:p w14:paraId="46113803" w14:textId="77777777" w:rsidR="001A59F9" w:rsidRPr="007D057A" w:rsidRDefault="001A59F9" w:rsidP="00026C9C">
      <w:pPr>
        <w:spacing w:line="360" w:lineRule="auto"/>
        <w:jc w:val="center"/>
        <w:rPr>
          <w:rFonts w:eastAsiaTheme="minorEastAsia"/>
          <w:b/>
          <w:color w:val="000000" w:themeColor="text1"/>
          <w:szCs w:val="21"/>
        </w:rPr>
      </w:pPr>
    </w:p>
    <w:p w14:paraId="1D9E9785" w14:textId="77777777" w:rsidR="001A59F9" w:rsidRPr="007D057A" w:rsidRDefault="001A59F9" w:rsidP="00026C9C">
      <w:pPr>
        <w:spacing w:line="360" w:lineRule="auto"/>
        <w:jc w:val="center"/>
        <w:rPr>
          <w:rFonts w:eastAsiaTheme="minorEastAsia"/>
          <w:b/>
          <w:color w:val="000000" w:themeColor="text1"/>
          <w:szCs w:val="21"/>
        </w:rPr>
      </w:pPr>
      <w:bookmarkStart w:id="2" w:name="_GoBack"/>
      <w:bookmarkEnd w:id="2"/>
    </w:p>
    <w:p w14:paraId="68278748" w14:textId="77777777" w:rsidR="001A59F9" w:rsidRPr="007D057A" w:rsidRDefault="001A59F9" w:rsidP="00026C9C">
      <w:pPr>
        <w:spacing w:line="360" w:lineRule="auto"/>
        <w:jc w:val="center"/>
        <w:rPr>
          <w:rFonts w:eastAsiaTheme="minorEastAsia"/>
          <w:b/>
          <w:color w:val="000000" w:themeColor="text1"/>
          <w:szCs w:val="21"/>
        </w:rPr>
      </w:pPr>
    </w:p>
    <w:p w14:paraId="4F7DB750" w14:textId="77777777" w:rsidR="001A59F9" w:rsidRPr="007D057A" w:rsidRDefault="001A59F9" w:rsidP="00026C9C">
      <w:pPr>
        <w:spacing w:line="360" w:lineRule="auto"/>
        <w:jc w:val="center"/>
        <w:rPr>
          <w:rFonts w:eastAsiaTheme="minorEastAsia"/>
          <w:b/>
          <w:color w:val="000000" w:themeColor="text1"/>
          <w:szCs w:val="21"/>
        </w:rPr>
      </w:pPr>
    </w:p>
    <w:p w14:paraId="24EE4FF5" w14:textId="77777777" w:rsidR="001A59F9" w:rsidRPr="007D057A" w:rsidRDefault="001A59F9" w:rsidP="00026C9C">
      <w:pPr>
        <w:spacing w:line="360" w:lineRule="auto"/>
        <w:jc w:val="center"/>
        <w:rPr>
          <w:rFonts w:eastAsiaTheme="minorEastAsia"/>
          <w:b/>
          <w:color w:val="000000" w:themeColor="text1"/>
          <w:szCs w:val="21"/>
        </w:rPr>
      </w:pPr>
    </w:p>
    <w:p w14:paraId="657E1FF3" w14:textId="77777777" w:rsidR="001A59F9" w:rsidRPr="007D057A" w:rsidRDefault="001A59F9" w:rsidP="00026C9C">
      <w:pPr>
        <w:spacing w:line="360" w:lineRule="auto"/>
        <w:jc w:val="center"/>
        <w:rPr>
          <w:rFonts w:eastAsiaTheme="minorEastAsia"/>
          <w:b/>
          <w:color w:val="000000" w:themeColor="text1"/>
          <w:szCs w:val="21"/>
        </w:rPr>
      </w:pPr>
    </w:p>
    <w:p w14:paraId="329CA517" w14:textId="77777777" w:rsidR="001A59F9" w:rsidRPr="007D057A" w:rsidRDefault="001A59F9" w:rsidP="00026C9C">
      <w:pPr>
        <w:spacing w:line="360" w:lineRule="auto"/>
        <w:jc w:val="center"/>
        <w:rPr>
          <w:rFonts w:eastAsiaTheme="minorEastAsia"/>
          <w:b/>
          <w:color w:val="000000" w:themeColor="text1"/>
          <w:szCs w:val="21"/>
        </w:rPr>
      </w:pPr>
    </w:p>
    <w:p w14:paraId="3E7627D7" w14:textId="77777777" w:rsidR="001A59F9" w:rsidRPr="007D057A" w:rsidRDefault="001A59F9" w:rsidP="00026C9C">
      <w:pPr>
        <w:spacing w:line="360" w:lineRule="auto"/>
        <w:jc w:val="center"/>
        <w:rPr>
          <w:rFonts w:eastAsiaTheme="minorEastAsia"/>
          <w:b/>
          <w:color w:val="000000" w:themeColor="text1"/>
          <w:szCs w:val="21"/>
        </w:rPr>
      </w:pPr>
    </w:p>
    <w:p w14:paraId="55E33DB1" w14:textId="77777777" w:rsidR="001A59F9" w:rsidRPr="007D057A" w:rsidRDefault="001A59F9" w:rsidP="00026C9C">
      <w:pPr>
        <w:spacing w:line="360" w:lineRule="auto"/>
        <w:jc w:val="center"/>
        <w:rPr>
          <w:rFonts w:eastAsiaTheme="minorEastAsia"/>
          <w:b/>
          <w:color w:val="000000" w:themeColor="text1"/>
          <w:szCs w:val="21"/>
        </w:rPr>
      </w:pPr>
    </w:p>
    <w:p w14:paraId="09C2A04C" w14:textId="77777777" w:rsidR="001A59F9" w:rsidRPr="007D057A" w:rsidRDefault="001A59F9" w:rsidP="00026C9C">
      <w:pPr>
        <w:spacing w:line="360" w:lineRule="auto"/>
        <w:jc w:val="center"/>
        <w:rPr>
          <w:rFonts w:eastAsiaTheme="minorEastAsia"/>
          <w:b/>
          <w:color w:val="000000" w:themeColor="text1"/>
          <w:szCs w:val="21"/>
        </w:rPr>
      </w:pPr>
    </w:p>
    <w:p w14:paraId="0A8C33CB" w14:textId="77777777" w:rsidR="001A59F9" w:rsidRPr="007D057A" w:rsidRDefault="001A59F9" w:rsidP="00026C9C">
      <w:pPr>
        <w:spacing w:line="360" w:lineRule="auto"/>
        <w:jc w:val="center"/>
        <w:rPr>
          <w:rFonts w:eastAsiaTheme="minorEastAsia"/>
          <w:b/>
          <w:color w:val="000000" w:themeColor="text1"/>
          <w:szCs w:val="21"/>
        </w:rPr>
      </w:pPr>
    </w:p>
    <w:p w14:paraId="3FAB9E5B" w14:textId="77777777" w:rsidR="001A59F9" w:rsidRPr="007D057A" w:rsidRDefault="001A59F9" w:rsidP="00026C9C">
      <w:pPr>
        <w:spacing w:line="360" w:lineRule="auto"/>
        <w:jc w:val="center"/>
        <w:rPr>
          <w:rFonts w:eastAsiaTheme="minorEastAsia"/>
          <w:b/>
          <w:color w:val="000000" w:themeColor="text1"/>
          <w:szCs w:val="21"/>
        </w:rPr>
      </w:pPr>
    </w:p>
    <w:p w14:paraId="35E6D7F6" w14:textId="77777777" w:rsidR="001A59F9" w:rsidRPr="007D057A" w:rsidRDefault="001A59F9" w:rsidP="00026C9C">
      <w:pPr>
        <w:spacing w:line="360" w:lineRule="auto"/>
        <w:jc w:val="center"/>
        <w:rPr>
          <w:rFonts w:eastAsiaTheme="minorEastAsia"/>
          <w:b/>
          <w:color w:val="000000" w:themeColor="text1"/>
          <w:szCs w:val="21"/>
        </w:rPr>
      </w:pPr>
    </w:p>
    <w:p w14:paraId="73F7B61B" w14:textId="77777777" w:rsidR="001A59F9" w:rsidRPr="007D057A" w:rsidRDefault="001A59F9" w:rsidP="00026C9C">
      <w:pPr>
        <w:spacing w:line="360" w:lineRule="auto"/>
        <w:rPr>
          <w:rFonts w:eastAsiaTheme="minorEastAsia"/>
          <w:b/>
          <w:color w:val="000000" w:themeColor="text1"/>
          <w:szCs w:val="21"/>
        </w:rPr>
      </w:pPr>
    </w:p>
    <w:p w14:paraId="01121D6D"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2EFF9C91"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基金托管人：招商银行股份有限公司</w:t>
      </w:r>
    </w:p>
    <w:p w14:paraId="1F262279"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150538F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193102746"/>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3"/>
      <w:bookmarkEnd w:id="4"/>
      <w:bookmarkEnd w:id="5"/>
    </w:p>
    <w:p w14:paraId="04680683"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193102747"/>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6"/>
      <w:bookmarkEnd w:id="7"/>
    </w:p>
    <w:p w14:paraId="25CE7B1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7D54D29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A20F4D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D5EB57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5563DD9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7338910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14:paraId="5C212CC2"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7FBEFFB1"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8"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8"/>
    </w:p>
    <w:p w14:paraId="5D6414BF" w14:textId="77777777" w:rsidR="003C488C" w:rsidRPr="007D057A" w:rsidRDefault="003C488C" w:rsidP="00D564C7">
      <w:pPr>
        <w:spacing w:line="360" w:lineRule="auto"/>
        <w:ind w:firstLineChars="50" w:firstLine="105"/>
        <w:rPr>
          <w:rFonts w:eastAsiaTheme="minorEastAsia"/>
          <w:b/>
          <w:color w:val="000000" w:themeColor="text1"/>
          <w:szCs w:val="21"/>
        </w:rPr>
      </w:pPr>
    </w:p>
    <w:p w14:paraId="637CCF82" w14:textId="217FC70B" w:rsidR="00A253FA"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3102746" w:history="1">
        <w:r w:rsidR="00A253FA" w:rsidRPr="001F6971">
          <w:rPr>
            <w:rStyle w:val="ad"/>
            <w:b/>
            <w:bCs/>
            <w:noProof/>
          </w:rPr>
          <w:t xml:space="preserve">§1  </w:t>
        </w:r>
        <w:r w:rsidR="00A253FA" w:rsidRPr="001F6971">
          <w:rPr>
            <w:rStyle w:val="ad"/>
            <w:b/>
            <w:bCs/>
            <w:noProof/>
          </w:rPr>
          <w:t>重要提示及目录</w:t>
        </w:r>
        <w:r w:rsidR="00A253FA">
          <w:rPr>
            <w:noProof/>
            <w:webHidden/>
          </w:rPr>
          <w:tab/>
        </w:r>
        <w:r w:rsidR="00A253FA">
          <w:rPr>
            <w:noProof/>
            <w:webHidden/>
          </w:rPr>
          <w:fldChar w:fldCharType="begin"/>
        </w:r>
        <w:r w:rsidR="00A253FA">
          <w:rPr>
            <w:noProof/>
            <w:webHidden/>
          </w:rPr>
          <w:instrText xml:space="preserve"> PAGEREF _Toc193102746 \h </w:instrText>
        </w:r>
        <w:r w:rsidR="00A253FA">
          <w:rPr>
            <w:noProof/>
            <w:webHidden/>
          </w:rPr>
        </w:r>
        <w:r w:rsidR="00A253FA">
          <w:rPr>
            <w:noProof/>
            <w:webHidden/>
          </w:rPr>
          <w:fldChar w:fldCharType="separate"/>
        </w:r>
        <w:r w:rsidR="00AA4472">
          <w:rPr>
            <w:noProof/>
            <w:webHidden/>
          </w:rPr>
          <w:t>2</w:t>
        </w:r>
        <w:r w:rsidR="00A253FA">
          <w:rPr>
            <w:noProof/>
            <w:webHidden/>
          </w:rPr>
          <w:fldChar w:fldCharType="end"/>
        </w:r>
      </w:hyperlink>
    </w:p>
    <w:p w14:paraId="46318C30" w14:textId="5DC744D6" w:rsidR="00A253FA" w:rsidRDefault="00AA4472">
      <w:pPr>
        <w:pStyle w:val="24"/>
        <w:ind w:left="420"/>
        <w:rPr>
          <w:rFonts w:asciiTheme="minorHAnsi" w:eastAsiaTheme="minorEastAsia" w:hAnsiTheme="minorHAnsi" w:cstheme="minorBidi"/>
          <w:noProof/>
          <w:kern w:val="2"/>
          <w:szCs w:val="22"/>
        </w:rPr>
      </w:pPr>
      <w:hyperlink w:anchor="_Toc193102747" w:history="1">
        <w:r w:rsidR="00A253FA" w:rsidRPr="001F6971">
          <w:rPr>
            <w:rStyle w:val="ad"/>
            <w:noProof/>
          </w:rPr>
          <w:t xml:space="preserve">1.1 </w:t>
        </w:r>
        <w:r w:rsidR="00A253FA" w:rsidRPr="001F6971">
          <w:rPr>
            <w:rStyle w:val="ad"/>
            <w:noProof/>
          </w:rPr>
          <w:t>重要提示</w:t>
        </w:r>
        <w:r w:rsidR="00A253FA">
          <w:rPr>
            <w:noProof/>
            <w:webHidden/>
          </w:rPr>
          <w:tab/>
        </w:r>
        <w:r w:rsidR="00A253FA">
          <w:rPr>
            <w:noProof/>
            <w:webHidden/>
          </w:rPr>
          <w:fldChar w:fldCharType="begin"/>
        </w:r>
        <w:r w:rsidR="00A253FA">
          <w:rPr>
            <w:noProof/>
            <w:webHidden/>
          </w:rPr>
          <w:instrText xml:space="preserve"> PAGEREF _Toc193102747 \h </w:instrText>
        </w:r>
        <w:r w:rsidR="00A253FA">
          <w:rPr>
            <w:noProof/>
            <w:webHidden/>
          </w:rPr>
        </w:r>
        <w:r w:rsidR="00A253FA">
          <w:rPr>
            <w:noProof/>
            <w:webHidden/>
          </w:rPr>
          <w:fldChar w:fldCharType="separate"/>
        </w:r>
        <w:r>
          <w:rPr>
            <w:noProof/>
            <w:webHidden/>
          </w:rPr>
          <w:t>2</w:t>
        </w:r>
        <w:r w:rsidR="00A253FA">
          <w:rPr>
            <w:noProof/>
            <w:webHidden/>
          </w:rPr>
          <w:fldChar w:fldCharType="end"/>
        </w:r>
      </w:hyperlink>
    </w:p>
    <w:p w14:paraId="75DBDEBB" w14:textId="20AB3497" w:rsidR="00A253FA" w:rsidRDefault="00AA4472">
      <w:pPr>
        <w:pStyle w:val="12"/>
        <w:rPr>
          <w:rFonts w:asciiTheme="minorHAnsi" w:eastAsiaTheme="minorEastAsia" w:hAnsiTheme="minorHAnsi" w:cstheme="minorBidi"/>
          <w:noProof/>
          <w:szCs w:val="22"/>
        </w:rPr>
      </w:pPr>
      <w:hyperlink w:anchor="_Toc193102748" w:history="1">
        <w:r w:rsidR="00A253FA" w:rsidRPr="001F6971">
          <w:rPr>
            <w:rStyle w:val="ad"/>
            <w:b/>
            <w:bCs/>
            <w:noProof/>
          </w:rPr>
          <w:t xml:space="preserve">§2  </w:t>
        </w:r>
        <w:r w:rsidR="00A253FA" w:rsidRPr="001F6971">
          <w:rPr>
            <w:rStyle w:val="ad"/>
            <w:b/>
            <w:bCs/>
            <w:noProof/>
          </w:rPr>
          <w:t>基金简介</w:t>
        </w:r>
        <w:r w:rsidR="00A253FA">
          <w:rPr>
            <w:noProof/>
            <w:webHidden/>
          </w:rPr>
          <w:tab/>
        </w:r>
        <w:r w:rsidR="00A253FA">
          <w:rPr>
            <w:noProof/>
            <w:webHidden/>
          </w:rPr>
          <w:fldChar w:fldCharType="begin"/>
        </w:r>
        <w:r w:rsidR="00A253FA">
          <w:rPr>
            <w:noProof/>
            <w:webHidden/>
          </w:rPr>
          <w:instrText xml:space="preserve"> PAGEREF _Toc193102748 \h </w:instrText>
        </w:r>
        <w:r w:rsidR="00A253FA">
          <w:rPr>
            <w:noProof/>
            <w:webHidden/>
          </w:rPr>
        </w:r>
        <w:r w:rsidR="00A253FA">
          <w:rPr>
            <w:noProof/>
            <w:webHidden/>
          </w:rPr>
          <w:fldChar w:fldCharType="separate"/>
        </w:r>
        <w:r>
          <w:rPr>
            <w:noProof/>
            <w:webHidden/>
          </w:rPr>
          <w:t>5</w:t>
        </w:r>
        <w:r w:rsidR="00A253FA">
          <w:rPr>
            <w:noProof/>
            <w:webHidden/>
          </w:rPr>
          <w:fldChar w:fldCharType="end"/>
        </w:r>
      </w:hyperlink>
    </w:p>
    <w:p w14:paraId="0EFCAF36" w14:textId="0A0C692B" w:rsidR="00A253FA" w:rsidRDefault="00AA4472">
      <w:pPr>
        <w:pStyle w:val="24"/>
        <w:ind w:left="420"/>
        <w:rPr>
          <w:rFonts w:asciiTheme="minorHAnsi" w:eastAsiaTheme="minorEastAsia" w:hAnsiTheme="minorHAnsi" w:cstheme="minorBidi"/>
          <w:noProof/>
          <w:kern w:val="2"/>
          <w:szCs w:val="22"/>
        </w:rPr>
      </w:pPr>
      <w:hyperlink w:anchor="_Toc193102749" w:history="1">
        <w:r w:rsidR="00A253FA" w:rsidRPr="001F6971">
          <w:rPr>
            <w:rStyle w:val="ad"/>
            <w:noProof/>
          </w:rPr>
          <w:t xml:space="preserve">2.1 </w:t>
        </w:r>
        <w:r w:rsidR="00A253FA" w:rsidRPr="001F6971">
          <w:rPr>
            <w:rStyle w:val="ad"/>
            <w:noProof/>
          </w:rPr>
          <w:t>基金基本情况</w:t>
        </w:r>
        <w:r w:rsidR="00A253FA">
          <w:rPr>
            <w:noProof/>
            <w:webHidden/>
          </w:rPr>
          <w:tab/>
        </w:r>
        <w:r w:rsidR="00A253FA">
          <w:rPr>
            <w:noProof/>
            <w:webHidden/>
          </w:rPr>
          <w:fldChar w:fldCharType="begin"/>
        </w:r>
        <w:r w:rsidR="00A253FA">
          <w:rPr>
            <w:noProof/>
            <w:webHidden/>
          </w:rPr>
          <w:instrText xml:space="preserve"> PAGEREF _Toc193102749 \h </w:instrText>
        </w:r>
        <w:r w:rsidR="00A253FA">
          <w:rPr>
            <w:noProof/>
            <w:webHidden/>
          </w:rPr>
        </w:r>
        <w:r w:rsidR="00A253FA">
          <w:rPr>
            <w:noProof/>
            <w:webHidden/>
          </w:rPr>
          <w:fldChar w:fldCharType="separate"/>
        </w:r>
        <w:r>
          <w:rPr>
            <w:noProof/>
            <w:webHidden/>
          </w:rPr>
          <w:t>5</w:t>
        </w:r>
        <w:r w:rsidR="00A253FA">
          <w:rPr>
            <w:noProof/>
            <w:webHidden/>
          </w:rPr>
          <w:fldChar w:fldCharType="end"/>
        </w:r>
      </w:hyperlink>
    </w:p>
    <w:p w14:paraId="0EDA6716" w14:textId="6DDFAD30" w:rsidR="00A253FA" w:rsidRDefault="00AA4472">
      <w:pPr>
        <w:pStyle w:val="24"/>
        <w:ind w:left="420"/>
        <w:rPr>
          <w:rFonts w:asciiTheme="minorHAnsi" w:eastAsiaTheme="minorEastAsia" w:hAnsiTheme="minorHAnsi" w:cstheme="minorBidi"/>
          <w:noProof/>
          <w:kern w:val="2"/>
          <w:szCs w:val="22"/>
        </w:rPr>
      </w:pPr>
      <w:hyperlink w:anchor="_Toc193102750" w:history="1">
        <w:r w:rsidR="00A253FA" w:rsidRPr="001F6971">
          <w:rPr>
            <w:rStyle w:val="ad"/>
            <w:noProof/>
          </w:rPr>
          <w:t xml:space="preserve">2.2 </w:t>
        </w:r>
        <w:r w:rsidR="00A253FA" w:rsidRPr="001F6971">
          <w:rPr>
            <w:rStyle w:val="ad"/>
            <w:noProof/>
          </w:rPr>
          <w:t>基金产品说明</w:t>
        </w:r>
        <w:r w:rsidR="00A253FA">
          <w:rPr>
            <w:noProof/>
            <w:webHidden/>
          </w:rPr>
          <w:tab/>
        </w:r>
        <w:r w:rsidR="00A253FA">
          <w:rPr>
            <w:noProof/>
            <w:webHidden/>
          </w:rPr>
          <w:fldChar w:fldCharType="begin"/>
        </w:r>
        <w:r w:rsidR="00A253FA">
          <w:rPr>
            <w:noProof/>
            <w:webHidden/>
          </w:rPr>
          <w:instrText xml:space="preserve"> PAGEREF _Toc193102750 \h </w:instrText>
        </w:r>
        <w:r w:rsidR="00A253FA">
          <w:rPr>
            <w:noProof/>
            <w:webHidden/>
          </w:rPr>
        </w:r>
        <w:r w:rsidR="00A253FA">
          <w:rPr>
            <w:noProof/>
            <w:webHidden/>
          </w:rPr>
          <w:fldChar w:fldCharType="separate"/>
        </w:r>
        <w:r>
          <w:rPr>
            <w:noProof/>
            <w:webHidden/>
          </w:rPr>
          <w:t>5</w:t>
        </w:r>
        <w:r w:rsidR="00A253FA">
          <w:rPr>
            <w:noProof/>
            <w:webHidden/>
          </w:rPr>
          <w:fldChar w:fldCharType="end"/>
        </w:r>
      </w:hyperlink>
    </w:p>
    <w:p w14:paraId="6BB180DF" w14:textId="76125303" w:rsidR="00A253FA" w:rsidRDefault="00AA4472">
      <w:pPr>
        <w:pStyle w:val="24"/>
        <w:ind w:left="420"/>
        <w:rPr>
          <w:rFonts w:asciiTheme="minorHAnsi" w:eastAsiaTheme="minorEastAsia" w:hAnsiTheme="minorHAnsi" w:cstheme="minorBidi"/>
          <w:noProof/>
          <w:kern w:val="2"/>
          <w:szCs w:val="22"/>
        </w:rPr>
      </w:pPr>
      <w:hyperlink w:anchor="_Toc193102751" w:history="1">
        <w:r w:rsidR="00A253FA" w:rsidRPr="001F6971">
          <w:rPr>
            <w:rStyle w:val="ad"/>
            <w:noProof/>
          </w:rPr>
          <w:t xml:space="preserve">2.3 </w:t>
        </w:r>
        <w:r w:rsidR="00A253FA" w:rsidRPr="001F6971">
          <w:rPr>
            <w:rStyle w:val="ad"/>
            <w:noProof/>
          </w:rPr>
          <w:t>基金管理人和基金托管人</w:t>
        </w:r>
        <w:r w:rsidR="00A253FA">
          <w:rPr>
            <w:noProof/>
            <w:webHidden/>
          </w:rPr>
          <w:tab/>
        </w:r>
        <w:r w:rsidR="00A253FA">
          <w:rPr>
            <w:noProof/>
            <w:webHidden/>
          </w:rPr>
          <w:fldChar w:fldCharType="begin"/>
        </w:r>
        <w:r w:rsidR="00A253FA">
          <w:rPr>
            <w:noProof/>
            <w:webHidden/>
          </w:rPr>
          <w:instrText xml:space="preserve"> PAGEREF _Toc193102751 \h </w:instrText>
        </w:r>
        <w:r w:rsidR="00A253FA">
          <w:rPr>
            <w:noProof/>
            <w:webHidden/>
          </w:rPr>
        </w:r>
        <w:r w:rsidR="00A253FA">
          <w:rPr>
            <w:noProof/>
            <w:webHidden/>
          </w:rPr>
          <w:fldChar w:fldCharType="separate"/>
        </w:r>
        <w:r>
          <w:rPr>
            <w:noProof/>
            <w:webHidden/>
          </w:rPr>
          <w:t>7</w:t>
        </w:r>
        <w:r w:rsidR="00A253FA">
          <w:rPr>
            <w:noProof/>
            <w:webHidden/>
          </w:rPr>
          <w:fldChar w:fldCharType="end"/>
        </w:r>
      </w:hyperlink>
    </w:p>
    <w:p w14:paraId="13A9C89A" w14:textId="1F9EA888" w:rsidR="00A253FA" w:rsidRDefault="00AA4472">
      <w:pPr>
        <w:pStyle w:val="24"/>
        <w:ind w:left="420"/>
        <w:rPr>
          <w:rFonts w:asciiTheme="minorHAnsi" w:eastAsiaTheme="minorEastAsia" w:hAnsiTheme="minorHAnsi" w:cstheme="minorBidi"/>
          <w:noProof/>
          <w:kern w:val="2"/>
          <w:szCs w:val="22"/>
        </w:rPr>
      </w:pPr>
      <w:hyperlink w:anchor="_Toc193102752" w:history="1">
        <w:r w:rsidR="00A253FA" w:rsidRPr="001F6971">
          <w:rPr>
            <w:rStyle w:val="ad"/>
            <w:noProof/>
          </w:rPr>
          <w:t xml:space="preserve">2.4 </w:t>
        </w:r>
        <w:r w:rsidR="00A253FA" w:rsidRPr="001F6971">
          <w:rPr>
            <w:rStyle w:val="ad"/>
            <w:noProof/>
          </w:rPr>
          <w:t>信息披露方式</w:t>
        </w:r>
        <w:r w:rsidR="00A253FA">
          <w:rPr>
            <w:noProof/>
            <w:webHidden/>
          </w:rPr>
          <w:tab/>
        </w:r>
        <w:r w:rsidR="00A253FA">
          <w:rPr>
            <w:noProof/>
            <w:webHidden/>
          </w:rPr>
          <w:fldChar w:fldCharType="begin"/>
        </w:r>
        <w:r w:rsidR="00A253FA">
          <w:rPr>
            <w:noProof/>
            <w:webHidden/>
          </w:rPr>
          <w:instrText xml:space="preserve"> PAGEREF _Toc193102752 \h </w:instrText>
        </w:r>
        <w:r w:rsidR="00A253FA">
          <w:rPr>
            <w:noProof/>
            <w:webHidden/>
          </w:rPr>
        </w:r>
        <w:r w:rsidR="00A253FA">
          <w:rPr>
            <w:noProof/>
            <w:webHidden/>
          </w:rPr>
          <w:fldChar w:fldCharType="separate"/>
        </w:r>
        <w:r>
          <w:rPr>
            <w:noProof/>
            <w:webHidden/>
          </w:rPr>
          <w:t>7</w:t>
        </w:r>
        <w:r w:rsidR="00A253FA">
          <w:rPr>
            <w:noProof/>
            <w:webHidden/>
          </w:rPr>
          <w:fldChar w:fldCharType="end"/>
        </w:r>
      </w:hyperlink>
    </w:p>
    <w:p w14:paraId="73816A79" w14:textId="499C26D6" w:rsidR="00A253FA" w:rsidRDefault="00AA4472">
      <w:pPr>
        <w:pStyle w:val="24"/>
        <w:ind w:left="420"/>
        <w:rPr>
          <w:rFonts w:asciiTheme="minorHAnsi" w:eastAsiaTheme="minorEastAsia" w:hAnsiTheme="minorHAnsi" w:cstheme="minorBidi"/>
          <w:noProof/>
          <w:kern w:val="2"/>
          <w:szCs w:val="22"/>
        </w:rPr>
      </w:pPr>
      <w:hyperlink w:anchor="_Toc193102753" w:history="1">
        <w:r w:rsidR="00A253FA" w:rsidRPr="001F6971">
          <w:rPr>
            <w:rStyle w:val="ad"/>
            <w:noProof/>
          </w:rPr>
          <w:t xml:space="preserve">2.5 </w:t>
        </w:r>
        <w:r w:rsidR="00A253FA" w:rsidRPr="001F6971">
          <w:rPr>
            <w:rStyle w:val="ad"/>
            <w:noProof/>
          </w:rPr>
          <w:t>其他相关资料</w:t>
        </w:r>
        <w:r w:rsidR="00A253FA">
          <w:rPr>
            <w:noProof/>
            <w:webHidden/>
          </w:rPr>
          <w:tab/>
        </w:r>
        <w:r w:rsidR="00A253FA">
          <w:rPr>
            <w:noProof/>
            <w:webHidden/>
          </w:rPr>
          <w:fldChar w:fldCharType="begin"/>
        </w:r>
        <w:r w:rsidR="00A253FA">
          <w:rPr>
            <w:noProof/>
            <w:webHidden/>
          </w:rPr>
          <w:instrText xml:space="preserve"> PAGEREF _Toc193102753 \h </w:instrText>
        </w:r>
        <w:r w:rsidR="00A253FA">
          <w:rPr>
            <w:noProof/>
            <w:webHidden/>
          </w:rPr>
        </w:r>
        <w:r w:rsidR="00A253FA">
          <w:rPr>
            <w:noProof/>
            <w:webHidden/>
          </w:rPr>
          <w:fldChar w:fldCharType="separate"/>
        </w:r>
        <w:r>
          <w:rPr>
            <w:noProof/>
            <w:webHidden/>
          </w:rPr>
          <w:t>7</w:t>
        </w:r>
        <w:r w:rsidR="00A253FA">
          <w:rPr>
            <w:noProof/>
            <w:webHidden/>
          </w:rPr>
          <w:fldChar w:fldCharType="end"/>
        </w:r>
      </w:hyperlink>
    </w:p>
    <w:p w14:paraId="46DE9C71" w14:textId="4719634F" w:rsidR="00A253FA" w:rsidRDefault="00AA4472">
      <w:pPr>
        <w:pStyle w:val="12"/>
        <w:rPr>
          <w:rFonts w:asciiTheme="minorHAnsi" w:eastAsiaTheme="minorEastAsia" w:hAnsiTheme="minorHAnsi" w:cstheme="minorBidi"/>
          <w:noProof/>
          <w:szCs w:val="22"/>
        </w:rPr>
      </w:pPr>
      <w:hyperlink w:anchor="_Toc193102754" w:history="1">
        <w:r w:rsidR="00A253FA" w:rsidRPr="001F6971">
          <w:rPr>
            <w:rStyle w:val="ad"/>
            <w:b/>
            <w:bCs/>
            <w:noProof/>
          </w:rPr>
          <w:t xml:space="preserve">§3  </w:t>
        </w:r>
        <w:r w:rsidR="00A253FA" w:rsidRPr="001F6971">
          <w:rPr>
            <w:rStyle w:val="ad"/>
            <w:b/>
            <w:bCs/>
            <w:noProof/>
          </w:rPr>
          <w:t>主要财务指标、基金净值表现及利润分配情况</w:t>
        </w:r>
        <w:r w:rsidR="00A253FA">
          <w:rPr>
            <w:noProof/>
            <w:webHidden/>
          </w:rPr>
          <w:tab/>
        </w:r>
        <w:r w:rsidR="00A253FA">
          <w:rPr>
            <w:noProof/>
            <w:webHidden/>
          </w:rPr>
          <w:fldChar w:fldCharType="begin"/>
        </w:r>
        <w:r w:rsidR="00A253FA">
          <w:rPr>
            <w:noProof/>
            <w:webHidden/>
          </w:rPr>
          <w:instrText xml:space="preserve"> PAGEREF _Toc193102754 \h </w:instrText>
        </w:r>
        <w:r w:rsidR="00A253FA">
          <w:rPr>
            <w:noProof/>
            <w:webHidden/>
          </w:rPr>
        </w:r>
        <w:r w:rsidR="00A253FA">
          <w:rPr>
            <w:noProof/>
            <w:webHidden/>
          </w:rPr>
          <w:fldChar w:fldCharType="separate"/>
        </w:r>
        <w:r>
          <w:rPr>
            <w:noProof/>
            <w:webHidden/>
          </w:rPr>
          <w:t>8</w:t>
        </w:r>
        <w:r w:rsidR="00A253FA">
          <w:rPr>
            <w:noProof/>
            <w:webHidden/>
          </w:rPr>
          <w:fldChar w:fldCharType="end"/>
        </w:r>
      </w:hyperlink>
    </w:p>
    <w:p w14:paraId="652477E3" w14:textId="7B370A73" w:rsidR="00A253FA" w:rsidRDefault="00AA4472">
      <w:pPr>
        <w:pStyle w:val="24"/>
        <w:ind w:left="420"/>
        <w:rPr>
          <w:rFonts w:asciiTheme="minorHAnsi" w:eastAsiaTheme="minorEastAsia" w:hAnsiTheme="minorHAnsi" w:cstheme="minorBidi"/>
          <w:noProof/>
          <w:kern w:val="2"/>
          <w:szCs w:val="22"/>
        </w:rPr>
      </w:pPr>
      <w:hyperlink w:anchor="_Toc193102755" w:history="1">
        <w:r w:rsidR="00A253FA" w:rsidRPr="001F6971">
          <w:rPr>
            <w:rStyle w:val="ad"/>
            <w:noProof/>
          </w:rPr>
          <w:t xml:space="preserve">3.1 </w:t>
        </w:r>
        <w:r w:rsidR="00A253FA" w:rsidRPr="001F6971">
          <w:rPr>
            <w:rStyle w:val="ad"/>
            <w:noProof/>
          </w:rPr>
          <w:t>主要会计数据和财务指标</w:t>
        </w:r>
        <w:r w:rsidR="00A253FA">
          <w:rPr>
            <w:noProof/>
            <w:webHidden/>
          </w:rPr>
          <w:tab/>
        </w:r>
        <w:r w:rsidR="00A253FA">
          <w:rPr>
            <w:noProof/>
            <w:webHidden/>
          </w:rPr>
          <w:fldChar w:fldCharType="begin"/>
        </w:r>
        <w:r w:rsidR="00A253FA">
          <w:rPr>
            <w:noProof/>
            <w:webHidden/>
          </w:rPr>
          <w:instrText xml:space="preserve"> PAGEREF _Toc193102755 \h </w:instrText>
        </w:r>
        <w:r w:rsidR="00A253FA">
          <w:rPr>
            <w:noProof/>
            <w:webHidden/>
          </w:rPr>
        </w:r>
        <w:r w:rsidR="00A253FA">
          <w:rPr>
            <w:noProof/>
            <w:webHidden/>
          </w:rPr>
          <w:fldChar w:fldCharType="separate"/>
        </w:r>
        <w:r>
          <w:rPr>
            <w:noProof/>
            <w:webHidden/>
          </w:rPr>
          <w:t>8</w:t>
        </w:r>
        <w:r w:rsidR="00A253FA">
          <w:rPr>
            <w:noProof/>
            <w:webHidden/>
          </w:rPr>
          <w:fldChar w:fldCharType="end"/>
        </w:r>
      </w:hyperlink>
    </w:p>
    <w:p w14:paraId="43181B54" w14:textId="730F89BD" w:rsidR="00A253FA" w:rsidRDefault="00AA4472">
      <w:pPr>
        <w:pStyle w:val="24"/>
        <w:ind w:left="420"/>
        <w:rPr>
          <w:rFonts w:asciiTheme="minorHAnsi" w:eastAsiaTheme="minorEastAsia" w:hAnsiTheme="minorHAnsi" w:cstheme="minorBidi"/>
          <w:noProof/>
          <w:kern w:val="2"/>
          <w:szCs w:val="22"/>
        </w:rPr>
      </w:pPr>
      <w:hyperlink w:anchor="_Toc193102756" w:history="1">
        <w:r w:rsidR="00A253FA" w:rsidRPr="001F6971">
          <w:rPr>
            <w:rStyle w:val="ad"/>
            <w:noProof/>
          </w:rPr>
          <w:t xml:space="preserve">3.2 </w:t>
        </w:r>
        <w:r w:rsidR="00A253FA" w:rsidRPr="001F6971">
          <w:rPr>
            <w:rStyle w:val="ad"/>
            <w:noProof/>
          </w:rPr>
          <w:t>基金净值表现</w:t>
        </w:r>
        <w:r w:rsidR="00A253FA">
          <w:rPr>
            <w:noProof/>
            <w:webHidden/>
          </w:rPr>
          <w:tab/>
        </w:r>
        <w:r w:rsidR="00A253FA">
          <w:rPr>
            <w:noProof/>
            <w:webHidden/>
          </w:rPr>
          <w:fldChar w:fldCharType="begin"/>
        </w:r>
        <w:r w:rsidR="00A253FA">
          <w:rPr>
            <w:noProof/>
            <w:webHidden/>
          </w:rPr>
          <w:instrText xml:space="preserve"> PAGEREF _Toc193102756 \h </w:instrText>
        </w:r>
        <w:r w:rsidR="00A253FA">
          <w:rPr>
            <w:noProof/>
            <w:webHidden/>
          </w:rPr>
        </w:r>
        <w:r w:rsidR="00A253FA">
          <w:rPr>
            <w:noProof/>
            <w:webHidden/>
          </w:rPr>
          <w:fldChar w:fldCharType="separate"/>
        </w:r>
        <w:r>
          <w:rPr>
            <w:noProof/>
            <w:webHidden/>
          </w:rPr>
          <w:t>11</w:t>
        </w:r>
        <w:r w:rsidR="00A253FA">
          <w:rPr>
            <w:noProof/>
            <w:webHidden/>
          </w:rPr>
          <w:fldChar w:fldCharType="end"/>
        </w:r>
      </w:hyperlink>
    </w:p>
    <w:p w14:paraId="0EDD3385" w14:textId="681E2178" w:rsidR="00A253FA" w:rsidRDefault="00AA4472">
      <w:pPr>
        <w:pStyle w:val="24"/>
        <w:ind w:left="420"/>
        <w:rPr>
          <w:rFonts w:asciiTheme="minorHAnsi" w:eastAsiaTheme="minorEastAsia" w:hAnsiTheme="minorHAnsi" w:cstheme="minorBidi"/>
          <w:noProof/>
          <w:kern w:val="2"/>
          <w:szCs w:val="22"/>
        </w:rPr>
      </w:pPr>
      <w:hyperlink w:anchor="_Toc193102757" w:history="1">
        <w:r w:rsidR="00A253FA" w:rsidRPr="001F6971">
          <w:rPr>
            <w:rStyle w:val="ad"/>
            <w:noProof/>
          </w:rPr>
          <w:t xml:space="preserve">3.3 </w:t>
        </w:r>
        <w:r w:rsidR="00A253FA" w:rsidRPr="001F6971">
          <w:rPr>
            <w:rStyle w:val="ad"/>
            <w:noProof/>
          </w:rPr>
          <w:t>过去三年基金的利润分配情况</w:t>
        </w:r>
        <w:r w:rsidR="00A253FA">
          <w:rPr>
            <w:noProof/>
            <w:webHidden/>
          </w:rPr>
          <w:tab/>
        </w:r>
        <w:r w:rsidR="00A253FA">
          <w:rPr>
            <w:noProof/>
            <w:webHidden/>
          </w:rPr>
          <w:fldChar w:fldCharType="begin"/>
        </w:r>
        <w:r w:rsidR="00A253FA">
          <w:rPr>
            <w:noProof/>
            <w:webHidden/>
          </w:rPr>
          <w:instrText xml:space="preserve"> PAGEREF _Toc193102757 \h </w:instrText>
        </w:r>
        <w:r w:rsidR="00A253FA">
          <w:rPr>
            <w:noProof/>
            <w:webHidden/>
          </w:rPr>
        </w:r>
        <w:r w:rsidR="00A253FA">
          <w:rPr>
            <w:noProof/>
            <w:webHidden/>
          </w:rPr>
          <w:fldChar w:fldCharType="separate"/>
        </w:r>
        <w:r>
          <w:rPr>
            <w:noProof/>
            <w:webHidden/>
          </w:rPr>
          <w:t>16</w:t>
        </w:r>
        <w:r w:rsidR="00A253FA">
          <w:rPr>
            <w:noProof/>
            <w:webHidden/>
          </w:rPr>
          <w:fldChar w:fldCharType="end"/>
        </w:r>
      </w:hyperlink>
    </w:p>
    <w:p w14:paraId="570E2C2A" w14:textId="49830819" w:rsidR="00A253FA" w:rsidRDefault="00AA4472">
      <w:pPr>
        <w:pStyle w:val="12"/>
        <w:rPr>
          <w:rFonts w:asciiTheme="minorHAnsi" w:eastAsiaTheme="minorEastAsia" w:hAnsiTheme="minorHAnsi" w:cstheme="minorBidi"/>
          <w:noProof/>
          <w:szCs w:val="22"/>
        </w:rPr>
      </w:pPr>
      <w:hyperlink w:anchor="_Toc193102758" w:history="1">
        <w:r w:rsidR="00A253FA" w:rsidRPr="001F6971">
          <w:rPr>
            <w:rStyle w:val="ad"/>
            <w:b/>
            <w:bCs/>
            <w:noProof/>
          </w:rPr>
          <w:t xml:space="preserve">§4  </w:t>
        </w:r>
        <w:r w:rsidR="00A253FA" w:rsidRPr="001F6971">
          <w:rPr>
            <w:rStyle w:val="ad"/>
            <w:b/>
            <w:bCs/>
            <w:noProof/>
          </w:rPr>
          <w:t>管理人报告</w:t>
        </w:r>
        <w:r w:rsidR="00A253FA">
          <w:rPr>
            <w:noProof/>
            <w:webHidden/>
          </w:rPr>
          <w:tab/>
        </w:r>
        <w:r w:rsidR="00A253FA">
          <w:rPr>
            <w:noProof/>
            <w:webHidden/>
          </w:rPr>
          <w:fldChar w:fldCharType="begin"/>
        </w:r>
        <w:r w:rsidR="00A253FA">
          <w:rPr>
            <w:noProof/>
            <w:webHidden/>
          </w:rPr>
          <w:instrText xml:space="preserve"> PAGEREF _Toc193102758 \h </w:instrText>
        </w:r>
        <w:r w:rsidR="00A253FA">
          <w:rPr>
            <w:noProof/>
            <w:webHidden/>
          </w:rPr>
        </w:r>
        <w:r w:rsidR="00A253FA">
          <w:rPr>
            <w:noProof/>
            <w:webHidden/>
          </w:rPr>
          <w:fldChar w:fldCharType="separate"/>
        </w:r>
        <w:r>
          <w:rPr>
            <w:noProof/>
            <w:webHidden/>
          </w:rPr>
          <w:t>16</w:t>
        </w:r>
        <w:r w:rsidR="00A253FA">
          <w:rPr>
            <w:noProof/>
            <w:webHidden/>
          </w:rPr>
          <w:fldChar w:fldCharType="end"/>
        </w:r>
      </w:hyperlink>
    </w:p>
    <w:p w14:paraId="55C11F99" w14:textId="23EBE070" w:rsidR="00A253FA" w:rsidRDefault="00AA4472">
      <w:pPr>
        <w:pStyle w:val="24"/>
        <w:ind w:left="420"/>
        <w:rPr>
          <w:rFonts w:asciiTheme="minorHAnsi" w:eastAsiaTheme="minorEastAsia" w:hAnsiTheme="minorHAnsi" w:cstheme="minorBidi"/>
          <w:noProof/>
          <w:kern w:val="2"/>
          <w:szCs w:val="22"/>
        </w:rPr>
      </w:pPr>
      <w:hyperlink w:anchor="_Toc193102759" w:history="1">
        <w:r w:rsidR="00A253FA" w:rsidRPr="001F6971">
          <w:rPr>
            <w:rStyle w:val="ad"/>
            <w:noProof/>
          </w:rPr>
          <w:t xml:space="preserve">4.1 </w:t>
        </w:r>
        <w:r w:rsidR="00A253FA" w:rsidRPr="001F6971">
          <w:rPr>
            <w:rStyle w:val="ad"/>
            <w:noProof/>
          </w:rPr>
          <w:t>基金管理人及基金经理情况</w:t>
        </w:r>
        <w:r w:rsidR="00A253FA">
          <w:rPr>
            <w:noProof/>
            <w:webHidden/>
          </w:rPr>
          <w:tab/>
        </w:r>
        <w:r w:rsidR="00A253FA">
          <w:rPr>
            <w:noProof/>
            <w:webHidden/>
          </w:rPr>
          <w:fldChar w:fldCharType="begin"/>
        </w:r>
        <w:r w:rsidR="00A253FA">
          <w:rPr>
            <w:noProof/>
            <w:webHidden/>
          </w:rPr>
          <w:instrText xml:space="preserve"> PAGEREF _Toc193102759 \h </w:instrText>
        </w:r>
        <w:r w:rsidR="00A253FA">
          <w:rPr>
            <w:noProof/>
            <w:webHidden/>
          </w:rPr>
        </w:r>
        <w:r w:rsidR="00A253FA">
          <w:rPr>
            <w:noProof/>
            <w:webHidden/>
          </w:rPr>
          <w:fldChar w:fldCharType="separate"/>
        </w:r>
        <w:r>
          <w:rPr>
            <w:noProof/>
            <w:webHidden/>
          </w:rPr>
          <w:t>16</w:t>
        </w:r>
        <w:r w:rsidR="00A253FA">
          <w:rPr>
            <w:noProof/>
            <w:webHidden/>
          </w:rPr>
          <w:fldChar w:fldCharType="end"/>
        </w:r>
      </w:hyperlink>
    </w:p>
    <w:p w14:paraId="6CE61057" w14:textId="3D266E23" w:rsidR="00A253FA" w:rsidRDefault="00AA4472">
      <w:pPr>
        <w:pStyle w:val="24"/>
        <w:ind w:left="420"/>
        <w:rPr>
          <w:rFonts w:asciiTheme="minorHAnsi" w:eastAsiaTheme="minorEastAsia" w:hAnsiTheme="minorHAnsi" w:cstheme="minorBidi"/>
          <w:noProof/>
          <w:kern w:val="2"/>
          <w:szCs w:val="22"/>
        </w:rPr>
      </w:pPr>
      <w:hyperlink w:anchor="_Toc193102760" w:history="1">
        <w:r w:rsidR="00A253FA" w:rsidRPr="001F6971">
          <w:rPr>
            <w:rStyle w:val="ad"/>
            <w:noProof/>
          </w:rPr>
          <w:t xml:space="preserve">4.2 </w:t>
        </w:r>
        <w:r w:rsidR="00A253FA" w:rsidRPr="001F6971">
          <w:rPr>
            <w:rStyle w:val="ad"/>
            <w:noProof/>
          </w:rPr>
          <w:t>管理人对报告期内本基金运作遵规守信情况的说明</w:t>
        </w:r>
        <w:r w:rsidR="00A253FA">
          <w:rPr>
            <w:noProof/>
            <w:webHidden/>
          </w:rPr>
          <w:tab/>
        </w:r>
        <w:r w:rsidR="00A253FA">
          <w:rPr>
            <w:noProof/>
            <w:webHidden/>
          </w:rPr>
          <w:fldChar w:fldCharType="begin"/>
        </w:r>
        <w:r w:rsidR="00A253FA">
          <w:rPr>
            <w:noProof/>
            <w:webHidden/>
          </w:rPr>
          <w:instrText xml:space="preserve"> PAGEREF _Toc193102760 \h </w:instrText>
        </w:r>
        <w:r w:rsidR="00A253FA">
          <w:rPr>
            <w:noProof/>
            <w:webHidden/>
          </w:rPr>
        </w:r>
        <w:r w:rsidR="00A253FA">
          <w:rPr>
            <w:noProof/>
            <w:webHidden/>
          </w:rPr>
          <w:fldChar w:fldCharType="separate"/>
        </w:r>
        <w:r>
          <w:rPr>
            <w:noProof/>
            <w:webHidden/>
          </w:rPr>
          <w:t>19</w:t>
        </w:r>
        <w:r w:rsidR="00A253FA">
          <w:rPr>
            <w:noProof/>
            <w:webHidden/>
          </w:rPr>
          <w:fldChar w:fldCharType="end"/>
        </w:r>
      </w:hyperlink>
    </w:p>
    <w:p w14:paraId="510DB8B0" w14:textId="0621F6BC" w:rsidR="00A253FA" w:rsidRDefault="00AA4472">
      <w:pPr>
        <w:pStyle w:val="24"/>
        <w:ind w:left="420"/>
        <w:rPr>
          <w:rFonts w:asciiTheme="minorHAnsi" w:eastAsiaTheme="minorEastAsia" w:hAnsiTheme="minorHAnsi" w:cstheme="minorBidi"/>
          <w:noProof/>
          <w:kern w:val="2"/>
          <w:szCs w:val="22"/>
        </w:rPr>
      </w:pPr>
      <w:hyperlink w:anchor="_Toc193102761" w:history="1">
        <w:r w:rsidR="00A253FA" w:rsidRPr="001F6971">
          <w:rPr>
            <w:rStyle w:val="ad"/>
            <w:noProof/>
          </w:rPr>
          <w:t xml:space="preserve">4.3 </w:t>
        </w:r>
        <w:r w:rsidR="00A253FA" w:rsidRPr="001F6971">
          <w:rPr>
            <w:rStyle w:val="ad"/>
            <w:noProof/>
          </w:rPr>
          <w:t>管理人对报告期内公平交易情况的专项说明</w:t>
        </w:r>
        <w:r w:rsidR="00A253FA">
          <w:rPr>
            <w:noProof/>
            <w:webHidden/>
          </w:rPr>
          <w:tab/>
        </w:r>
        <w:r w:rsidR="00A253FA">
          <w:rPr>
            <w:noProof/>
            <w:webHidden/>
          </w:rPr>
          <w:fldChar w:fldCharType="begin"/>
        </w:r>
        <w:r w:rsidR="00A253FA">
          <w:rPr>
            <w:noProof/>
            <w:webHidden/>
          </w:rPr>
          <w:instrText xml:space="preserve"> PAGEREF _Toc193102761 \h </w:instrText>
        </w:r>
        <w:r w:rsidR="00A253FA">
          <w:rPr>
            <w:noProof/>
            <w:webHidden/>
          </w:rPr>
        </w:r>
        <w:r w:rsidR="00A253FA">
          <w:rPr>
            <w:noProof/>
            <w:webHidden/>
          </w:rPr>
          <w:fldChar w:fldCharType="separate"/>
        </w:r>
        <w:r>
          <w:rPr>
            <w:noProof/>
            <w:webHidden/>
          </w:rPr>
          <w:t>19</w:t>
        </w:r>
        <w:r w:rsidR="00A253FA">
          <w:rPr>
            <w:noProof/>
            <w:webHidden/>
          </w:rPr>
          <w:fldChar w:fldCharType="end"/>
        </w:r>
      </w:hyperlink>
    </w:p>
    <w:p w14:paraId="1673251C" w14:textId="3EE91616" w:rsidR="00A253FA" w:rsidRDefault="00AA4472">
      <w:pPr>
        <w:pStyle w:val="24"/>
        <w:ind w:left="420"/>
        <w:rPr>
          <w:rFonts w:asciiTheme="minorHAnsi" w:eastAsiaTheme="minorEastAsia" w:hAnsiTheme="minorHAnsi" w:cstheme="minorBidi"/>
          <w:noProof/>
          <w:kern w:val="2"/>
          <w:szCs w:val="22"/>
        </w:rPr>
      </w:pPr>
      <w:hyperlink w:anchor="_Toc193102762" w:history="1">
        <w:r w:rsidR="00A253FA" w:rsidRPr="001F6971">
          <w:rPr>
            <w:rStyle w:val="ad"/>
            <w:noProof/>
          </w:rPr>
          <w:t xml:space="preserve">4.4 </w:t>
        </w:r>
        <w:r w:rsidR="00A253FA" w:rsidRPr="001F6971">
          <w:rPr>
            <w:rStyle w:val="ad"/>
            <w:noProof/>
          </w:rPr>
          <w:t>管理人对报告期内基金的投资策略和业绩表现的说明</w:t>
        </w:r>
        <w:r w:rsidR="00A253FA">
          <w:rPr>
            <w:noProof/>
            <w:webHidden/>
          </w:rPr>
          <w:tab/>
        </w:r>
        <w:r w:rsidR="00A253FA">
          <w:rPr>
            <w:noProof/>
            <w:webHidden/>
          </w:rPr>
          <w:fldChar w:fldCharType="begin"/>
        </w:r>
        <w:r w:rsidR="00A253FA">
          <w:rPr>
            <w:noProof/>
            <w:webHidden/>
          </w:rPr>
          <w:instrText xml:space="preserve"> PAGEREF _Toc193102762 \h </w:instrText>
        </w:r>
        <w:r w:rsidR="00A253FA">
          <w:rPr>
            <w:noProof/>
            <w:webHidden/>
          </w:rPr>
        </w:r>
        <w:r w:rsidR="00A253FA">
          <w:rPr>
            <w:noProof/>
            <w:webHidden/>
          </w:rPr>
          <w:fldChar w:fldCharType="separate"/>
        </w:r>
        <w:r>
          <w:rPr>
            <w:noProof/>
            <w:webHidden/>
          </w:rPr>
          <w:t>20</w:t>
        </w:r>
        <w:r w:rsidR="00A253FA">
          <w:rPr>
            <w:noProof/>
            <w:webHidden/>
          </w:rPr>
          <w:fldChar w:fldCharType="end"/>
        </w:r>
      </w:hyperlink>
    </w:p>
    <w:p w14:paraId="5A636F99" w14:textId="65C082B5" w:rsidR="00A253FA" w:rsidRDefault="00AA4472">
      <w:pPr>
        <w:pStyle w:val="24"/>
        <w:ind w:left="420"/>
        <w:rPr>
          <w:rFonts w:asciiTheme="minorHAnsi" w:eastAsiaTheme="minorEastAsia" w:hAnsiTheme="minorHAnsi" w:cstheme="minorBidi"/>
          <w:noProof/>
          <w:kern w:val="2"/>
          <w:szCs w:val="22"/>
        </w:rPr>
      </w:pPr>
      <w:hyperlink w:anchor="_Toc193102763" w:history="1">
        <w:r w:rsidR="00A253FA" w:rsidRPr="001F6971">
          <w:rPr>
            <w:rStyle w:val="ad"/>
            <w:noProof/>
          </w:rPr>
          <w:t xml:space="preserve">4.5 </w:t>
        </w:r>
        <w:r w:rsidR="00A253FA" w:rsidRPr="001F6971">
          <w:rPr>
            <w:rStyle w:val="ad"/>
            <w:noProof/>
          </w:rPr>
          <w:t>管理人对宏观经济、证券市场及行业走势的简要展望</w:t>
        </w:r>
        <w:r w:rsidR="00A253FA">
          <w:rPr>
            <w:noProof/>
            <w:webHidden/>
          </w:rPr>
          <w:tab/>
        </w:r>
        <w:r w:rsidR="00A253FA">
          <w:rPr>
            <w:noProof/>
            <w:webHidden/>
          </w:rPr>
          <w:fldChar w:fldCharType="begin"/>
        </w:r>
        <w:r w:rsidR="00A253FA">
          <w:rPr>
            <w:noProof/>
            <w:webHidden/>
          </w:rPr>
          <w:instrText xml:space="preserve"> PAGEREF _Toc193102763 \h </w:instrText>
        </w:r>
        <w:r w:rsidR="00A253FA">
          <w:rPr>
            <w:noProof/>
            <w:webHidden/>
          </w:rPr>
        </w:r>
        <w:r w:rsidR="00A253FA">
          <w:rPr>
            <w:noProof/>
            <w:webHidden/>
          </w:rPr>
          <w:fldChar w:fldCharType="separate"/>
        </w:r>
        <w:r>
          <w:rPr>
            <w:noProof/>
            <w:webHidden/>
          </w:rPr>
          <w:t>21</w:t>
        </w:r>
        <w:r w:rsidR="00A253FA">
          <w:rPr>
            <w:noProof/>
            <w:webHidden/>
          </w:rPr>
          <w:fldChar w:fldCharType="end"/>
        </w:r>
      </w:hyperlink>
    </w:p>
    <w:p w14:paraId="33BD24E9" w14:textId="59DB0726" w:rsidR="00A253FA" w:rsidRDefault="00AA4472">
      <w:pPr>
        <w:pStyle w:val="24"/>
        <w:ind w:left="420"/>
        <w:rPr>
          <w:rFonts w:asciiTheme="minorHAnsi" w:eastAsiaTheme="minorEastAsia" w:hAnsiTheme="minorHAnsi" w:cstheme="minorBidi"/>
          <w:noProof/>
          <w:kern w:val="2"/>
          <w:szCs w:val="22"/>
        </w:rPr>
      </w:pPr>
      <w:hyperlink w:anchor="_Toc193102764" w:history="1">
        <w:r w:rsidR="00A253FA" w:rsidRPr="001F6971">
          <w:rPr>
            <w:rStyle w:val="ad"/>
            <w:noProof/>
          </w:rPr>
          <w:t xml:space="preserve">4.6 </w:t>
        </w:r>
        <w:r w:rsidR="00A253FA" w:rsidRPr="001F6971">
          <w:rPr>
            <w:rStyle w:val="ad"/>
            <w:noProof/>
          </w:rPr>
          <w:t>管理人内部有关本基金的监察稽核工作情况</w:t>
        </w:r>
        <w:r w:rsidR="00A253FA">
          <w:rPr>
            <w:noProof/>
            <w:webHidden/>
          </w:rPr>
          <w:tab/>
        </w:r>
        <w:r w:rsidR="00A253FA">
          <w:rPr>
            <w:noProof/>
            <w:webHidden/>
          </w:rPr>
          <w:fldChar w:fldCharType="begin"/>
        </w:r>
        <w:r w:rsidR="00A253FA">
          <w:rPr>
            <w:noProof/>
            <w:webHidden/>
          </w:rPr>
          <w:instrText xml:space="preserve"> PAGEREF _Toc193102764 \h </w:instrText>
        </w:r>
        <w:r w:rsidR="00A253FA">
          <w:rPr>
            <w:noProof/>
            <w:webHidden/>
          </w:rPr>
        </w:r>
        <w:r w:rsidR="00A253FA">
          <w:rPr>
            <w:noProof/>
            <w:webHidden/>
          </w:rPr>
          <w:fldChar w:fldCharType="separate"/>
        </w:r>
        <w:r>
          <w:rPr>
            <w:noProof/>
            <w:webHidden/>
          </w:rPr>
          <w:t>22</w:t>
        </w:r>
        <w:r w:rsidR="00A253FA">
          <w:rPr>
            <w:noProof/>
            <w:webHidden/>
          </w:rPr>
          <w:fldChar w:fldCharType="end"/>
        </w:r>
      </w:hyperlink>
    </w:p>
    <w:p w14:paraId="7A3DE0CC" w14:textId="434037FF" w:rsidR="00A253FA" w:rsidRDefault="00AA4472">
      <w:pPr>
        <w:pStyle w:val="24"/>
        <w:ind w:left="420"/>
        <w:rPr>
          <w:rFonts w:asciiTheme="minorHAnsi" w:eastAsiaTheme="minorEastAsia" w:hAnsiTheme="minorHAnsi" w:cstheme="minorBidi"/>
          <w:noProof/>
          <w:kern w:val="2"/>
          <w:szCs w:val="22"/>
        </w:rPr>
      </w:pPr>
      <w:hyperlink w:anchor="_Toc193102765" w:history="1">
        <w:r w:rsidR="00A253FA" w:rsidRPr="001F6971">
          <w:rPr>
            <w:rStyle w:val="ad"/>
            <w:noProof/>
          </w:rPr>
          <w:t xml:space="preserve">4.7 </w:t>
        </w:r>
        <w:r w:rsidR="00A253FA" w:rsidRPr="001F6971">
          <w:rPr>
            <w:rStyle w:val="ad"/>
            <w:noProof/>
          </w:rPr>
          <w:t>管理人对报告期内基金估值程序等事项的说明</w:t>
        </w:r>
        <w:r w:rsidR="00A253FA">
          <w:rPr>
            <w:noProof/>
            <w:webHidden/>
          </w:rPr>
          <w:tab/>
        </w:r>
        <w:r w:rsidR="00A253FA">
          <w:rPr>
            <w:noProof/>
            <w:webHidden/>
          </w:rPr>
          <w:fldChar w:fldCharType="begin"/>
        </w:r>
        <w:r w:rsidR="00A253FA">
          <w:rPr>
            <w:noProof/>
            <w:webHidden/>
          </w:rPr>
          <w:instrText xml:space="preserve"> PAGEREF _Toc193102765 \h </w:instrText>
        </w:r>
        <w:r w:rsidR="00A253FA">
          <w:rPr>
            <w:noProof/>
            <w:webHidden/>
          </w:rPr>
        </w:r>
        <w:r w:rsidR="00A253FA">
          <w:rPr>
            <w:noProof/>
            <w:webHidden/>
          </w:rPr>
          <w:fldChar w:fldCharType="separate"/>
        </w:r>
        <w:r>
          <w:rPr>
            <w:noProof/>
            <w:webHidden/>
          </w:rPr>
          <w:t>22</w:t>
        </w:r>
        <w:r w:rsidR="00A253FA">
          <w:rPr>
            <w:noProof/>
            <w:webHidden/>
          </w:rPr>
          <w:fldChar w:fldCharType="end"/>
        </w:r>
      </w:hyperlink>
    </w:p>
    <w:p w14:paraId="32E5F05D" w14:textId="2899516C" w:rsidR="00A253FA" w:rsidRDefault="00AA4472">
      <w:pPr>
        <w:pStyle w:val="24"/>
        <w:ind w:left="420"/>
        <w:rPr>
          <w:rFonts w:asciiTheme="minorHAnsi" w:eastAsiaTheme="minorEastAsia" w:hAnsiTheme="minorHAnsi" w:cstheme="minorBidi"/>
          <w:noProof/>
          <w:kern w:val="2"/>
          <w:szCs w:val="22"/>
        </w:rPr>
      </w:pPr>
      <w:hyperlink w:anchor="_Toc193102766" w:history="1">
        <w:r w:rsidR="00A253FA" w:rsidRPr="001F6971">
          <w:rPr>
            <w:rStyle w:val="ad"/>
            <w:noProof/>
          </w:rPr>
          <w:t xml:space="preserve">4.8 </w:t>
        </w:r>
        <w:r w:rsidR="00A253FA" w:rsidRPr="001F6971">
          <w:rPr>
            <w:rStyle w:val="ad"/>
            <w:noProof/>
          </w:rPr>
          <w:t>管理人对报告期内基金利润分配情况的说明</w:t>
        </w:r>
        <w:r w:rsidR="00A253FA">
          <w:rPr>
            <w:noProof/>
            <w:webHidden/>
          </w:rPr>
          <w:tab/>
        </w:r>
        <w:r w:rsidR="00A253FA">
          <w:rPr>
            <w:noProof/>
            <w:webHidden/>
          </w:rPr>
          <w:fldChar w:fldCharType="begin"/>
        </w:r>
        <w:r w:rsidR="00A253FA">
          <w:rPr>
            <w:noProof/>
            <w:webHidden/>
          </w:rPr>
          <w:instrText xml:space="preserve"> PAGEREF _Toc193102766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3A42FC2C" w14:textId="421F2A92" w:rsidR="00A253FA" w:rsidRDefault="00AA4472">
      <w:pPr>
        <w:pStyle w:val="24"/>
        <w:ind w:left="420"/>
        <w:rPr>
          <w:rFonts w:asciiTheme="minorHAnsi" w:eastAsiaTheme="minorEastAsia" w:hAnsiTheme="minorHAnsi" w:cstheme="minorBidi"/>
          <w:noProof/>
          <w:kern w:val="2"/>
          <w:szCs w:val="22"/>
        </w:rPr>
      </w:pPr>
      <w:hyperlink w:anchor="_Toc193102767" w:history="1">
        <w:r w:rsidR="00A253FA" w:rsidRPr="001F6971">
          <w:rPr>
            <w:rStyle w:val="ad"/>
            <w:noProof/>
          </w:rPr>
          <w:t xml:space="preserve">4.9 </w:t>
        </w:r>
        <w:r w:rsidR="00A253FA" w:rsidRPr="001F6971">
          <w:rPr>
            <w:rStyle w:val="ad"/>
            <w:noProof/>
          </w:rPr>
          <w:t>报告期内管理人对本基金持有人数或基金资产净值预警情形的说明</w:t>
        </w:r>
        <w:r w:rsidR="00A253FA">
          <w:rPr>
            <w:noProof/>
            <w:webHidden/>
          </w:rPr>
          <w:tab/>
        </w:r>
        <w:r w:rsidR="00A253FA">
          <w:rPr>
            <w:noProof/>
            <w:webHidden/>
          </w:rPr>
          <w:fldChar w:fldCharType="begin"/>
        </w:r>
        <w:r w:rsidR="00A253FA">
          <w:rPr>
            <w:noProof/>
            <w:webHidden/>
          </w:rPr>
          <w:instrText xml:space="preserve"> PAGEREF _Toc193102767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36D0FC67" w14:textId="43454A62" w:rsidR="00A253FA" w:rsidRDefault="00AA4472">
      <w:pPr>
        <w:pStyle w:val="12"/>
        <w:rPr>
          <w:rFonts w:asciiTheme="minorHAnsi" w:eastAsiaTheme="minorEastAsia" w:hAnsiTheme="minorHAnsi" w:cstheme="minorBidi"/>
          <w:noProof/>
          <w:szCs w:val="22"/>
        </w:rPr>
      </w:pPr>
      <w:hyperlink w:anchor="_Toc193102768" w:history="1">
        <w:r w:rsidR="00A253FA" w:rsidRPr="001F6971">
          <w:rPr>
            <w:rStyle w:val="ad"/>
            <w:b/>
            <w:bCs/>
            <w:noProof/>
          </w:rPr>
          <w:t xml:space="preserve">§5  </w:t>
        </w:r>
        <w:r w:rsidR="00A253FA" w:rsidRPr="001F6971">
          <w:rPr>
            <w:rStyle w:val="ad"/>
            <w:b/>
            <w:bCs/>
            <w:noProof/>
          </w:rPr>
          <w:t>托管人报告</w:t>
        </w:r>
        <w:r w:rsidR="00A253FA">
          <w:rPr>
            <w:noProof/>
            <w:webHidden/>
          </w:rPr>
          <w:tab/>
        </w:r>
        <w:r w:rsidR="00A253FA">
          <w:rPr>
            <w:noProof/>
            <w:webHidden/>
          </w:rPr>
          <w:fldChar w:fldCharType="begin"/>
        </w:r>
        <w:r w:rsidR="00A253FA">
          <w:rPr>
            <w:noProof/>
            <w:webHidden/>
          </w:rPr>
          <w:instrText xml:space="preserve"> PAGEREF _Toc193102768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0A6FBBC9" w14:textId="07CBF3DA" w:rsidR="00A253FA" w:rsidRDefault="00AA4472">
      <w:pPr>
        <w:pStyle w:val="24"/>
        <w:ind w:left="420"/>
        <w:rPr>
          <w:rFonts w:asciiTheme="minorHAnsi" w:eastAsiaTheme="minorEastAsia" w:hAnsiTheme="minorHAnsi" w:cstheme="minorBidi"/>
          <w:noProof/>
          <w:kern w:val="2"/>
          <w:szCs w:val="22"/>
        </w:rPr>
      </w:pPr>
      <w:hyperlink w:anchor="_Toc193102769" w:history="1">
        <w:r w:rsidR="00A253FA" w:rsidRPr="001F6971">
          <w:rPr>
            <w:rStyle w:val="ad"/>
            <w:noProof/>
          </w:rPr>
          <w:t xml:space="preserve">5.1 </w:t>
        </w:r>
        <w:r w:rsidR="00A253FA" w:rsidRPr="001F6971">
          <w:rPr>
            <w:rStyle w:val="ad"/>
            <w:noProof/>
          </w:rPr>
          <w:t>报告期内本基金托管人遵规守信情况声明</w:t>
        </w:r>
        <w:r w:rsidR="00A253FA">
          <w:rPr>
            <w:noProof/>
            <w:webHidden/>
          </w:rPr>
          <w:tab/>
        </w:r>
        <w:r w:rsidR="00A253FA">
          <w:rPr>
            <w:noProof/>
            <w:webHidden/>
          </w:rPr>
          <w:fldChar w:fldCharType="begin"/>
        </w:r>
        <w:r w:rsidR="00A253FA">
          <w:rPr>
            <w:noProof/>
            <w:webHidden/>
          </w:rPr>
          <w:instrText xml:space="preserve"> PAGEREF _Toc193102769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7B83C29E" w14:textId="20DF9720" w:rsidR="00A253FA" w:rsidRDefault="00AA4472">
      <w:pPr>
        <w:pStyle w:val="24"/>
        <w:ind w:left="420"/>
        <w:rPr>
          <w:rFonts w:asciiTheme="minorHAnsi" w:eastAsiaTheme="minorEastAsia" w:hAnsiTheme="minorHAnsi" w:cstheme="minorBidi"/>
          <w:noProof/>
          <w:kern w:val="2"/>
          <w:szCs w:val="22"/>
        </w:rPr>
      </w:pPr>
      <w:hyperlink w:anchor="_Toc193102770" w:history="1">
        <w:r w:rsidR="00A253FA" w:rsidRPr="001F6971">
          <w:rPr>
            <w:rStyle w:val="ad"/>
            <w:noProof/>
          </w:rPr>
          <w:t xml:space="preserve">5.2 </w:t>
        </w:r>
        <w:r w:rsidR="00A253FA" w:rsidRPr="001F6971">
          <w:rPr>
            <w:rStyle w:val="ad"/>
            <w:noProof/>
          </w:rPr>
          <w:t>托管人对报告期内本基金投资运作遵规守信、净值计算、利润分配等情况的说明</w:t>
        </w:r>
        <w:r w:rsidR="00A253FA">
          <w:rPr>
            <w:noProof/>
            <w:webHidden/>
          </w:rPr>
          <w:tab/>
        </w:r>
        <w:r w:rsidR="00A253FA">
          <w:rPr>
            <w:noProof/>
            <w:webHidden/>
          </w:rPr>
          <w:fldChar w:fldCharType="begin"/>
        </w:r>
        <w:r w:rsidR="00A253FA">
          <w:rPr>
            <w:noProof/>
            <w:webHidden/>
          </w:rPr>
          <w:instrText xml:space="preserve"> PAGEREF _Toc193102770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08CE14DF" w14:textId="5E300B41" w:rsidR="00A253FA" w:rsidRDefault="00AA4472">
      <w:pPr>
        <w:pStyle w:val="24"/>
        <w:ind w:left="420"/>
        <w:rPr>
          <w:rFonts w:asciiTheme="minorHAnsi" w:eastAsiaTheme="minorEastAsia" w:hAnsiTheme="minorHAnsi" w:cstheme="minorBidi"/>
          <w:noProof/>
          <w:kern w:val="2"/>
          <w:szCs w:val="22"/>
        </w:rPr>
      </w:pPr>
      <w:hyperlink w:anchor="_Toc193102771" w:history="1">
        <w:r w:rsidR="00A253FA" w:rsidRPr="001F6971">
          <w:rPr>
            <w:rStyle w:val="ad"/>
            <w:noProof/>
          </w:rPr>
          <w:t xml:space="preserve">5.3 </w:t>
        </w:r>
        <w:r w:rsidR="00A253FA" w:rsidRPr="001F6971">
          <w:rPr>
            <w:rStyle w:val="ad"/>
            <w:noProof/>
          </w:rPr>
          <w:t>托管人对本年度报告中财务信息等内容的真实、准确和完整发表意见</w:t>
        </w:r>
        <w:r w:rsidR="00A253FA">
          <w:rPr>
            <w:noProof/>
            <w:webHidden/>
          </w:rPr>
          <w:tab/>
        </w:r>
        <w:r w:rsidR="00A253FA">
          <w:rPr>
            <w:noProof/>
            <w:webHidden/>
          </w:rPr>
          <w:fldChar w:fldCharType="begin"/>
        </w:r>
        <w:r w:rsidR="00A253FA">
          <w:rPr>
            <w:noProof/>
            <w:webHidden/>
          </w:rPr>
          <w:instrText xml:space="preserve"> PAGEREF _Toc193102771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65037106" w14:textId="7FE6C2D5" w:rsidR="00A253FA" w:rsidRDefault="00AA4472">
      <w:pPr>
        <w:pStyle w:val="12"/>
        <w:rPr>
          <w:rFonts w:asciiTheme="minorHAnsi" w:eastAsiaTheme="minorEastAsia" w:hAnsiTheme="minorHAnsi" w:cstheme="minorBidi"/>
          <w:noProof/>
          <w:szCs w:val="22"/>
        </w:rPr>
      </w:pPr>
      <w:hyperlink w:anchor="_Toc193102772" w:history="1">
        <w:r w:rsidR="00A253FA" w:rsidRPr="001F6971">
          <w:rPr>
            <w:rStyle w:val="ad"/>
            <w:b/>
            <w:bCs/>
            <w:noProof/>
          </w:rPr>
          <w:t xml:space="preserve">§6  </w:t>
        </w:r>
        <w:r w:rsidR="00A253FA" w:rsidRPr="001F6971">
          <w:rPr>
            <w:rStyle w:val="ad"/>
            <w:b/>
            <w:bCs/>
            <w:noProof/>
          </w:rPr>
          <w:t>审计报告</w:t>
        </w:r>
        <w:r w:rsidR="00A253FA">
          <w:rPr>
            <w:noProof/>
            <w:webHidden/>
          </w:rPr>
          <w:tab/>
        </w:r>
        <w:r w:rsidR="00A253FA">
          <w:rPr>
            <w:noProof/>
            <w:webHidden/>
          </w:rPr>
          <w:fldChar w:fldCharType="begin"/>
        </w:r>
        <w:r w:rsidR="00A253FA">
          <w:rPr>
            <w:noProof/>
            <w:webHidden/>
          </w:rPr>
          <w:instrText xml:space="preserve"> PAGEREF _Toc193102772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5013CDFE" w14:textId="5435D061" w:rsidR="00A253FA" w:rsidRDefault="00AA4472">
      <w:pPr>
        <w:pStyle w:val="24"/>
        <w:ind w:left="420"/>
        <w:rPr>
          <w:rFonts w:asciiTheme="minorHAnsi" w:eastAsiaTheme="minorEastAsia" w:hAnsiTheme="minorHAnsi" w:cstheme="minorBidi"/>
          <w:noProof/>
          <w:kern w:val="2"/>
          <w:szCs w:val="22"/>
        </w:rPr>
      </w:pPr>
      <w:hyperlink w:anchor="_Toc193102773" w:history="1">
        <w:r w:rsidR="00A253FA" w:rsidRPr="001F6971">
          <w:rPr>
            <w:rStyle w:val="ad"/>
            <w:noProof/>
          </w:rPr>
          <w:t xml:space="preserve">6.1 </w:t>
        </w:r>
        <w:r w:rsidR="00A253FA" w:rsidRPr="001F6971">
          <w:rPr>
            <w:rStyle w:val="ad"/>
            <w:noProof/>
          </w:rPr>
          <w:t>审计意见</w:t>
        </w:r>
        <w:r w:rsidR="00A253FA">
          <w:rPr>
            <w:noProof/>
            <w:webHidden/>
          </w:rPr>
          <w:tab/>
        </w:r>
        <w:r w:rsidR="00A253FA">
          <w:rPr>
            <w:noProof/>
            <w:webHidden/>
          </w:rPr>
          <w:fldChar w:fldCharType="begin"/>
        </w:r>
        <w:r w:rsidR="00A253FA">
          <w:rPr>
            <w:noProof/>
            <w:webHidden/>
          </w:rPr>
          <w:instrText xml:space="preserve"> PAGEREF _Toc193102773 \h </w:instrText>
        </w:r>
        <w:r w:rsidR="00A253FA">
          <w:rPr>
            <w:noProof/>
            <w:webHidden/>
          </w:rPr>
        </w:r>
        <w:r w:rsidR="00A253FA">
          <w:rPr>
            <w:noProof/>
            <w:webHidden/>
          </w:rPr>
          <w:fldChar w:fldCharType="separate"/>
        </w:r>
        <w:r>
          <w:rPr>
            <w:noProof/>
            <w:webHidden/>
          </w:rPr>
          <w:t>23</w:t>
        </w:r>
        <w:r w:rsidR="00A253FA">
          <w:rPr>
            <w:noProof/>
            <w:webHidden/>
          </w:rPr>
          <w:fldChar w:fldCharType="end"/>
        </w:r>
      </w:hyperlink>
    </w:p>
    <w:p w14:paraId="22D268CF" w14:textId="2A5AC9D4" w:rsidR="00A253FA" w:rsidRDefault="00AA4472">
      <w:pPr>
        <w:pStyle w:val="24"/>
        <w:ind w:left="420"/>
        <w:rPr>
          <w:rFonts w:asciiTheme="minorHAnsi" w:eastAsiaTheme="minorEastAsia" w:hAnsiTheme="minorHAnsi" w:cstheme="minorBidi"/>
          <w:noProof/>
          <w:kern w:val="2"/>
          <w:szCs w:val="22"/>
        </w:rPr>
      </w:pPr>
      <w:hyperlink w:anchor="_Toc193102774" w:history="1">
        <w:r w:rsidR="00A253FA" w:rsidRPr="001F6971">
          <w:rPr>
            <w:rStyle w:val="ad"/>
            <w:noProof/>
          </w:rPr>
          <w:t xml:space="preserve">6.2 </w:t>
        </w:r>
        <w:r w:rsidR="00A253FA" w:rsidRPr="001F6971">
          <w:rPr>
            <w:rStyle w:val="ad"/>
            <w:noProof/>
          </w:rPr>
          <w:t>形成审计意见的基础</w:t>
        </w:r>
        <w:r w:rsidR="00A253FA">
          <w:rPr>
            <w:noProof/>
            <w:webHidden/>
          </w:rPr>
          <w:tab/>
        </w:r>
        <w:r w:rsidR="00A253FA">
          <w:rPr>
            <w:noProof/>
            <w:webHidden/>
          </w:rPr>
          <w:fldChar w:fldCharType="begin"/>
        </w:r>
        <w:r w:rsidR="00A253FA">
          <w:rPr>
            <w:noProof/>
            <w:webHidden/>
          </w:rPr>
          <w:instrText xml:space="preserve"> PAGEREF _Toc193102774 \h </w:instrText>
        </w:r>
        <w:r w:rsidR="00A253FA">
          <w:rPr>
            <w:noProof/>
            <w:webHidden/>
          </w:rPr>
        </w:r>
        <w:r w:rsidR="00A253FA">
          <w:rPr>
            <w:noProof/>
            <w:webHidden/>
          </w:rPr>
          <w:fldChar w:fldCharType="separate"/>
        </w:r>
        <w:r>
          <w:rPr>
            <w:noProof/>
            <w:webHidden/>
          </w:rPr>
          <w:t>24</w:t>
        </w:r>
        <w:r w:rsidR="00A253FA">
          <w:rPr>
            <w:noProof/>
            <w:webHidden/>
          </w:rPr>
          <w:fldChar w:fldCharType="end"/>
        </w:r>
      </w:hyperlink>
    </w:p>
    <w:p w14:paraId="7D0B9760" w14:textId="06B6DD1A" w:rsidR="00A253FA" w:rsidRDefault="00AA4472">
      <w:pPr>
        <w:pStyle w:val="24"/>
        <w:ind w:left="420"/>
        <w:rPr>
          <w:rFonts w:asciiTheme="minorHAnsi" w:eastAsiaTheme="minorEastAsia" w:hAnsiTheme="minorHAnsi" w:cstheme="minorBidi"/>
          <w:noProof/>
          <w:kern w:val="2"/>
          <w:szCs w:val="22"/>
        </w:rPr>
      </w:pPr>
      <w:hyperlink w:anchor="_Toc193102775" w:history="1">
        <w:r w:rsidR="00A253FA" w:rsidRPr="001F6971">
          <w:rPr>
            <w:rStyle w:val="ad"/>
            <w:noProof/>
          </w:rPr>
          <w:t xml:space="preserve">6.3 </w:t>
        </w:r>
        <w:r w:rsidR="00A253FA" w:rsidRPr="001F6971">
          <w:rPr>
            <w:rStyle w:val="ad"/>
            <w:noProof/>
          </w:rPr>
          <w:t>其他信息</w:t>
        </w:r>
        <w:r w:rsidR="00A253FA">
          <w:rPr>
            <w:noProof/>
            <w:webHidden/>
          </w:rPr>
          <w:tab/>
        </w:r>
        <w:r w:rsidR="00A253FA">
          <w:rPr>
            <w:noProof/>
            <w:webHidden/>
          </w:rPr>
          <w:fldChar w:fldCharType="begin"/>
        </w:r>
        <w:r w:rsidR="00A253FA">
          <w:rPr>
            <w:noProof/>
            <w:webHidden/>
          </w:rPr>
          <w:instrText xml:space="preserve"> PAGEREF _Toc193102775 \h </w:instrText>
        </w:r>
        <w:r w:rsidR="00A253FA">
          <w:rPr>
            <w:noProof/>
            <w:webHidden/>
          </w:rPr>
        </w:r>
        <w:r w:rsidR="00A253FA">
          <w:rPr>
            <w:noProof/>
            <w:webHidden/>
          </w:rPr>
          <w:fldChar w:fldCharType="separate"/>
        </w:r>
        <w:r>
          <w:rPr>
            <w:noProof/>
            <w:webHidden/>
          </w:rPr>
          <w:t>24</w:t>
        </w:r>
        <w:r w:rsidR="00A253FA">
          <w:rPr>
            <w:noProof/>
            <w:webHidden/>
          </w:rPr>
          <w:fldChar w:fldCharType="end"/>
        </w:r>
      </w:hyperlink>
    </w:p>
    <w:p w14:paraId="40BB3756" w14:textId="7EB230F8" w:rsidR="00A253FA" w:rsidRDefault="00AA4472">
      <w:pPr>
        <w:pStyle w:val="24"/>
        <w:ind w:left="420"/>
        <w:rPr>
          <w:rFonts w:asciiTheme="minorHAnsi" w:eastAsiaTheme="minorEastAsia" w:hAnsiTheme="minorHAnsi" w:cstheme="minorBidi"/>
          <w:noProof/>
          <w:kern w:val="2"/>
          <w:szCs w:val="22"/>
        </w:rPr>
      </w:pPr>
      <w:hyperlink w:anchor="_Toc193102776" w:history="1">
        <w:r w:rsidR="00A253FA" w:rsidRPr="001F6971">
          <w:rPr>
            <w:rStyle w:val="ad"/>
            <w:noProof/>
          </w:rPr>
          <w:t xml:space="preserve">6.4 </w:t>
        </w:r>
        <w:r w:rsidR="00A253FA" w:rsidRPr="001F6971">
          <w:rPr>
            <w:rStyle w:val="ad"/>
            <w:noProof/>
          </w:rPr>
          <w:t>管理层对财务报表的责任</w:t>
        </w:r>
        <w:r w:rsidR="00A253FA">
          <w:rPr>
            <w:noProof/>
            <w:webHidden/>
          </w:rPr>
          <w:tab/>
        </w:r>
        <w:r w:rsidR="00A253FA">
          <w:rPr>
            <w:noProof/>
            <w:webHidden/>
          </w:rPr>
          <w:fldChar w:fldCharType="begin"/>
        </w:r>
        <w:r w:rsidR="00A253FA">
          <w:rPr>
            <w:noProof/>
            <w:webHidden/>
          </w:rPr>
          <w:instrText xml:space="preserve"> PAGEREF _Toc193102776 \h </w:instrText>
        </w:r>
        <w:r w:rsidR="00A253FA">
          <w:rPr>
            <w:noProof/>
            <w:webHidden/>
          </w:rPr>
        </w:r>
        <w:r w:rsidR="00A253FA">
          <w:rPr>
            <w:noProof/>
            <w:webHidden/>
          </w:rPr>
          <w:fldChar w:fldCharType="separate"/>
        </w:r>
        <w:r>
          <w:rPr>
            <w:noProof/>
            <w:webHidden/>
          </w:rPr>
          <w:t>24</w:t>
        </w:r>
        <w:r w:rsidR="00A253FA">
          <w:rPr>
            <w:noProof/>
            <w:webHidden/>
          </w:rPr>
          <w:fldChar w:fldCharType="end"/>
        </w:r>
      </w:hyperlink>
    </w:p>
    <w:p w14:paraId="6946A2A6" w14:textId="3AD2E658" w:rsidR="00A253FA" w:rsidRDefault="00AA4472">
      <w:pPr>
        <w:pStyle w:val="24"/>
        <w:ind w:left="420"/>
        <w:rPr>
          <w:rFonts w:asciiTheme="minorHAnsi" w:eastAsiaTheme="minorEastAsia" w:hAnsiTheme="minorHAnsi" w:cstheme="minorBidi"/>
          <w:noProof/>
          <w:kern w:val="2"/>
          <w:szCs w:val="22"/>
        </w:rPr>
      </w:pPr>
      <w:hyperlink w:anchor="_Toc193102777" w:history="1">
        <w:r w:rsidR="00A253FA" w:rsidRPr="001F6971">
          <w:rPr>
            <w:rStyle w:val="ad"/>
            <w:noProof/>
          </w:rPr>
          <w:t xml:space="preserve">6.5 </w:t>
        </w:r>
        <w:r w:rsidR="00A253FA" w:rsidRPr="001F6971">
          <w:rPr>
            <w:rStyle w:val="ad"/>
            <w:noProof/>
          </w:rPr>
          <w:t>注册会计师的责任</w:t>
        </w:r>
        <w:r w:rsidR="00A253FA">
          <w:rPr>
            <w:noProof/>
            <w:webHidden/>
          </w:rPr>
          <w:tab/>
        </w:r>
        <w:r w:rsidR="00A253FA">
          <w:rPr>
            <w:noProof/>
            <w:webHidden/>
          </w:rPr>
          <w:fldChar w:fldCharType="begin"/>
        </w:r>
        <w:r w:rsidR="00A253FA">
          <w:rPr>
            <w:noProof/>
            <w:webHidden/>
          </w:rPr>
          <w:instrText xml:space="preserve"> PAGEREF _Toc193102777 \h </w:instrText>
        </w:r>
        <w:r w:rsidR="00A253FA">
          <w:rPr>
            <w:noProof/>
            <w:webHidden/>
          </w:rPr>
        </w:r>
        <w:r w:rsidR="00A253FA">
          <w:rPr>
            <w:noProof/>
            <w:webHidden/>
          </w:rPr>
          <w:fldChar w:fldCharType="separate"/>
        </w:r>
        <w:r>
          <w:rPr>
            <w:noProof/>
            <w:webHidden/>
          </w:rPr>
          <w:t>24</w:t>
        </w:r>
        <w:r w:rsidR="00A253FA">
          <w:rPr>
            <w:noProof/>
            <w:webHidden/>
          </w:rPr>
          <w:fldChar w:fldCharType="end"/>
        </w:r>
      </w:hyperlink>
    </w:p>
    <w:p w14:paraId="55DAB449" w14:textId="75E8240D" w:rsidR="00A253FA" w:rsidRDefault="00AA4472">
      <w:pPr>
        <w:pStyle w:val="12"/>
        <w:rPr>
          <w:rFonts w:asciiTheme="minorHAnsi" w:eastAsiaTheme="minorEastAsia" w:hAnsiTheme="minorHAnsi" w:cstheme="minorBidi"/>
          <w:noProof/>
          <w:szCs w:val="22"/>
        </w:rPr>
      </w:pPr>
      <w:hyperlink w:anchor="_Toc193102778" w:history="1">
        <w:r w:rsidR="00A253FA" w:rsidRPr="001F6971">
          <w:rPr>
            <w:rStyle w:val="ad"/>
            <w:b/>
            <w:bCs/>
            <w:noProof/>
          </w:rPr>
          <w:t xml:space="preserve">§7  </w:t>
        </w:r>
        <w:r w:rsidR="00A253FA" w:rsidRPr="001F6971">
          <w:rPr>
            <w:rStyle w:val="ad"/>
            <w:b/>
            <w:bCs/>
            <w:noProof/>
          </w:rPr>
          <w:t>年度财务报表</w:t>
        </w:r>
        <w:r w:rsidR="00A253FA">
          <w:rPr>
            <w:noProof/>
            <w:webHidden/>
          </w:rPr>
          <w:tab/>
        </w:r>
        <w:r w:rsidR="00A253FA">
          <w:rPr>
            <w:noProof/>
            <w:webHidden/>
          </w:rPr>
          <w:fldChar w:fldCharType="begin"/>
        </w:r>
        <w:r w:rsidR="00A253FA">
          <w:rPr>
            <w:noProof/>
            <w:webHidden/>
          </w:rPr>
          <w:instrText xml:space="preserve"> PAGEREF _Toc193102778 \h </w:instrText>
        </w:r>
        <w:r w:rsidR="00A253FA">
          <w:rPr>
            <w:noProof/>
            <w:webHidden/>
          </w:rPr>
        </w:r>
        <w:r w:rsidR="00A253FA">
          <w:rPr>
            <w:noProof/>
            <w:webHidden/>
          </w:rPr>
          <w:fldChar w:fldCharType="separate"/>
        </w:r>
        <w:r>
          <w:rPr>
            <w:noProof/>
            <w:webHidden/>
          </w:rPr>
          <w:t>25</w:t>
        </w:r>
        <w:r w:rsidR="00A253FA">
          <w:rPr>
            <w:noProof/>
            <w:webHidden/>
          </w:rPr>
          <w:fldChar w:fldCharType="end"/>
        </w:r>
      </w:hyperlink>
    </w:p>
    <w:p w14:paraId="424349A2" w14:textId="7F543DEB" w:rsidR="00A253FA" w:rsidRDefault="00AA4472">
      <w:pPr>
        <w:pStyle w:val="24"/>
        <w:ind w:left="420"/>
        <w:rPr>
          <w:rFonts w:asciiTheme="minorHAnsi" w:eastAsiaTheme="minorEastAsia" w:hAnsiTheme="minorHAnsi" w:cstheme="minorBidi"/>
          <w:noProof/>
          <w:kern w:val="2"/>
          <w:szCs w:val="22"/>
        </w:rPr>
      </w:pPr>
      <w:hyperlink w:anchor="_Toc193102779" w:history="1">
        <w:r w:rsidR="00A253FA" w:rsidRPr="001F6971">
          <w:rPr>
            <w:rStyle w:val="ad"/>
            <w:noProof/>
          </w:rPr>
          <w:t xml:space="preserve">7.1 </w:t>
        </w:r>
        <w:r w:rsidR="00A253FA" w:rsidRPr="001F6971">
          <w:rPr>
            <w:rStyle w:val="ad"/>
            <w:noProof/>
          </w:rPr>
          <w:t>资产负债表</w:t>
        </w:r>
        <w:r w:rsidR="00A253FA">
          <w:rPr>
            <w:noProof/>
            <w:webHidden/>
          </w:rPr>
          <w:tab/>
        </w:r>
        <w:r w:rsidR="00A253FA">
          <w:rPr>
            <w:noProof/>
            <w:webHidden/>
          </w:rPr>
          <w:fldChar w:fldCharType="begin"/>
        </w:r>
        <w:r w:rsidR="00A253FA">
          <w:rPr>
            <w:noProof/>
            <w:webHidden/>
          </w:rPr>
          <w:instrText xml:space="preserve"> PAGEREF _Toc193102779 \h </w:instrText>
        </w:r>
        <w:r w:rsidR="00A253FA">
          <w:rPr>
            <w:noProof/>
            <w:webHidden/>
          </w:rPr>
        </w:r>
        <w:r w:rsidR="00A253FA">
          <w:rPr>
            <w:noProof/>
            <w:webHidden/>
          </w:rPr>
          <w:fldChar w:fldCharType="separate"/>
        </w:r>
        <w:r>
          <w:rPr>
            <w:noProof/>
            <w:webHidden/>
          </w:rPr>
          <w:t>25</w:t>
        </w:r>
        <w:r w:rsidR="00A253FA">
          <w:rPr>
            <w:noProof/>
            <w:webHidden/>
          </w:rPr>
          <w:fldChar w:fldCharType="end"/>
        </w:r>
      </w:hyperlink>
    </w:p>
    <w:p w14:paraId="2A6CA205" w14:textId="6863FF16" w:rsidR="00A253FA" w:rsidRDefault="00AA4472">
      <w:pPr>
        <w:pStyle w:val="24"/>
        <w:ind w:left="420"/>
        <w:rPr>
          <w:rFonts w:asciiTheme="minorHAnsi" w:eastAsiaTheme="minorEastAsia" w:hAnsiTheme="minorHAnsi" w:cstheme="minorBidi"/>
          <w:noProof/>
          <w:kern w:val="2"/>
          <w:szCs w:val="22"/>
        </w:rPr>
      </w:pPr>
      <w:hyperlink w:anchor="_Toc193102780" w:history="1">
        <w:r w:rsidR="00A253FA" w:rsidRPr="001F6971">
          <w:rPr>
            <w:rStyle w:val="ad"/>
            <w:noProof/>
          </w:rPr>
          <w:t xml:space="preserve">7.2 </w:t>
        </w:r>
        <w:r w:rsidR="00A253FA" w:rsidRPr="001F6971">
          <w:rPr>
            <w:rStyle w:val="ad"/>
            <w:noProof/>
          </w:rPr>
          <w:t>利润表</w:t>
        </w:r>
        <w:r w:rsidR="00A253FA">
          <w:rPr>
            <w:noProof/>
            <w:webHidden/>
          </w:rPr>
          <w:tab/>
        </w:r>
        <w:r w:rsidR="00A253FA">
          <w:rPr>
            <w:noProof/>
            <w:webHidden/>
          </w:rPr>
          <w:fldChar w:fldCharType="begin"/>
        </w:r>
        <w:r w:rsidR="00A253FA">
          <w:rPr>
            <w:noProof/>
            <w:webHidden/>
          </w:rPr>
          <w:instrText xml:space="preserve"> PAGEREF _Toc193102780 \h </w:instrText>
        </w:r>
        <w:r w:rsidR="00A253FA">
          <w:rPr>
            <w:noProof/>
            <w:webHidden/>
          </w:rPr>
        </w:r>
        <w:r w:rsidR="00A253FA">
          <w:rPr>
            <w:noProof/>
            <w:webHidden/>
          </w:rPr>
          <w:fldChar w:fldCharType="separate"/>
        </w:r>
        <w:r>
          <w:rPr>
            <w:noProof/>
            <w:webHidden/>
          </w:rPr>
          <w:t>27</w:t>
        </w:r>
        <w:r w:rsidR="00A253FA">
          <w:rPr>
            <w:noProof/>
            <w:webHidden/>
          </w:rPr>
          <w:fldChar w:fldCharType="end"/>
        </w:r>
      </w:hyperlink>
    </w:p>
    <w:p w14:paraId="24906F50" w14:textId="0E7FD7C9" w:rsidR="00A253FA" w:rsidRDefault="00AA4472">
      <w:pPr>
        <w:pStyle w:val="24"/>
        <w:ind w:left="420"/>
        <w:rPr>
          <w:rFonts w:asciiTheme="minorHAnsi" w:eastAsiaTheme="minorEastAsia" w:hAnsiTheme="minorHAnsi" w:cstheme="minorBidi"/>
          <w:noProof/>
          <w:kern w:val="2"/>
          <w:szCs w:val="22"/>
        </w:rPr>
      </w:pPr>
      <w:hyperlink w:anchor="_Toc193102781" w:history="1">
        <w:r w:rsidR="00A253FA" w:rsidRPr="001F6971">
          <w:rPr>
            <w:rStyle w:val="ad"/>
            <w:noProof/>
          </w:rPr>
          <w:t xml:space="preserve">7.3 </w:t>
        </w:r>
        <w:r w:rsidR="00A253FA" w:rsidRPr="001F6971">
          <w:rPr>
            <w:rStyle w:val="ad"/>
            <w:rFonts w:ascii="宋体" w:hAnsi="宋体"/>
            <w:noProof/>
          </w:rPr>
          <w:t>净资产变动表</w:t>
        </w:r>
        <w:r w:rsidR="00A253FA">
          <w:rPr>
            <w:noProof/>
            <w:webHidden/>
          </w:rPr>
          <w:tab/>
        </w:r>
        <w:r w:rsidR="00A253FA">
          <w:rPr>
            <w:noProof/>
            <w:webHidden/>
          </w:rPr>
          <w:fldChar w:fldCharType="begin"/>
        </w:r>
        <w:r w:rsidR="00A253FA">
          <w:rPr>
            <w:noProof/>
            <w:webHidden/>
          </w:rPr>
          <w:instrText xml:space="preserve"> PAGEREF _Toc193102781 \h </w:instrText>
        </w:r>
        <w:r w:rsidR="00A253FA">
          <w:rPr>
            <w:noProof/>
            <w:webHidden/>
          </w:rPr>
        </w:r>
        <w:r w:rsidR="00A253FA">
          <w:rPr>
            <w:noProof/>
            <w:webHidden/>
          </w:rPr>
          <w:fldChar w:fldCharType="separate"/>
        </w:r>
        <w:r>
          <w:rPr>
            <w:noProof/>
            <w:webHidden/>
          </w:rPr>
          <w:t>29</w:t>
        </w:r>
        <w:r w:rsidR="00A253FA">
          <w:rPr>
            <w:noProof/>
            <w:webHidden/>
          </w:rPr>
          <w:fldChar w:fldCharType="end"/>
        </w:r>
      </w:hyperlink>
    </w:p>
    <w:p w14:paraId="540B0D34" w14:textId="65D018D4" w:rsidR="00A253FA" w:rsidRDefault="00AA4472">
      <w:pPr>
        <w:pStyle w:val="24"/>
        <w:ind w:left="420"/>
        <w:rPr>
          <w:rFonts w:asciiTheme="minorHAnsi" w:eastAsiaTheme="minorEastAsia" w:hAnsiTheme="minorHAnsi" w:cstheme="minorBidi"/>
          <w:noProof/>
          <w:kern w:val="2"/>
          <w:szCs w:val="22"/>
        </w:rPr>
      </w:pPr>
      <w:hyperlink w:anchor="_Toc193102782" w:history="1">
        <w:r w:rsidR="00A253FA" w:rsidRPr="001F6971">
          <w:rPr>
            <w:rStyle w:val="ad"/>
            <w:noProof/>
          </w:rPr>
          <w:t xml:space="preserve">7.4 </w:t>
        </w:r>
        <w:r w:rsidR="00A253FA" w:rsidRPr="001F6971">
          <w:rPr>
            <w:rStyle w:val="ad"/>
            <w:noProof/>
          </w:rPr>
          <w:t>报表附注</w:t>
        </w:r>
        <w:r w:rsidR="00A253FA">
          <w:rPr>
            <w:noProof/>
            <w:webHidden/>
          </w:rPr>
          <w:tab/>
        </w:r>
        <w:r w:rsidR="00A253FA">
          <w:rPr>
            <w:noProof/>
            <w:webHidden/>
          </w:rPr>
          <w:fldChar w:fldCharType="begin"/>
        </w:r>
        <w:r w:rsidR="00A253FA">
          <w:rPr>
            <w:noProof/>
            <w:webHidden/>
          </w:rPr>
          <w:instrText xml:space="preserve"> PAGEREF _Toc193102782 \h </w:instrText>
        </w:r>
        <w:r w:rsidR="00A253FA">
          <w:rPr>
            <w:noProof/>
            <w:webHidden/>
          </w:rPr>
        </w:r>
        <w:r w:rsidR="00A253FA">
          <w:rPr>
            <w:noProof/>
            <w:webHidden/>
          </w:rPr>
          <w:fldChar w:fldCharType="separate"/>
        </w:r>
        <w:r>
          <w:rPr>
            <w:noProof/>
            <w:webHidden/>
          </w:rPr>
          <w:t>31</w:t>
        </w:r>
        <w:r w:rsidR="00A253FA">
          <w:rPr>
            <w:noProof/>
            <w:webHidden/>
          </w:rPr>
          <w:fldChar w:fldCharType="end"/>
        </w:r>
      </w:hyperlink>
    </w:p>
    <w:p w14:paraId="4706661F" w14:textId="0B921A1D" w:rsidR="00A253FA" w:rsidRDefault="00AA4472">
      <w:pPr>
        <w:pStyle w:val="12"/>
        <w:rPr>
          <w:rFonts w:asciiTheme="minorHAnsi" w:eastAsiaTheme="minorEastAsia" w:hAnsiTheme="minorHAnsi" w:cstheme="minorBidi"/>
          <w:noProof/>
          <w:szCs w:val="22"/>
        </w:rPr>
      </w:pPr>
      <w:hyperlink w:anchor="_Toc193102783" w:history="1">
        <w:r w:rsidR="00A253FA" w:rsidRPr="001F6971">
          <w:rPr>
            <w:rStyle w:val="ad"/>
            <w:b/>
            <w:bCs/>
            <w:noProof/>
          </w:rPr>
          <w:t xml:space="preserve">§8  </w:t>
        </w:r>
        <w:r w:rsidR="00A253FA" w:rsidRPr="001F6971">
          <w:rPr>
            <w:rStyle w:val="ad"/>
            <w:b/>
            <w:bCs/>
            <w:noProof/>
          </w:rPr>
          <w:t>投资组合报告</w:t>
        </w:r>
        <w:r w:rsidR="00A253FA">
          <w:rPr>
            <w:noProof/>
            <w:webHidden/>
          </w:rPr>
          <w:tab/>
        </w:r>
        <w:r w:rsidR="00A253FA">
          <w:rPr>
            <w:noProof/>
            <w:webHidden/>
          </w:rPr>
          <w:fldChar w:fldCharType="begin"/>
        </w:r>
        <w:r w:rsidR="00A253FA">
          <w:rPr>
            <w:noProof/>
            <w:webHidden/>
          </w:rPr>
          <w:instrText xml:space="preserve"> PAGEREF _Toc193102783 \h </w:instrText>
        </w:r>
        <w:r w:rsidR="00A253FA">
          <w:rPr>
            <w:noProof/>
            <w:webHidden/>
          </w:rPr>
        </w:r>
        <w:r w:rsidR="00A253FA">
          <w:rPr>
            <w:noProof/>
            <w:webHidden/>
          </w:rPr>
          <w:fldChar w:fldCharType="separate"/>
        </w:r>
        <w:r>
          <w:rPr>
            <w:noProof/>
            <w:webHidden/>
          </w:rPr>
          <w:t>60</w:t>
        </w:r>
        <w:r w:rsidR="00A253FA">
          <w:rPr>
            <w:noProof/>
            <w:webHidden/>
          </w:rPr>
          <w:fldChar w:fldCharType="end"/>
        </w:r>
      </w:hyperlink>
    </w:p>
    <w:p w14:paraId="5B88921F" w14:textId="249E8B8C" w:rsidR="00A253FA" w:rsidRDefault="00AA4472">
      <w:pPr>
        <w:pStyle w:val="24"/>
        <w:ind w:left="420"/>
        <w:rPr>
          <w:rFonts w:asciiTheme="minorHAnsi" w:eastAsiaTheme="minorEastAsia" w:hAnsiTheme="minorHAnsi" w:cstheme="minorBidi"/>
          <w:noProof/>
          <w:kern w:val="2"/>
          <w:szCs w:val="22"/>
        </w:rPr>
      </w:pPr>
      <w:hyperlink w:anchor="_Toc193102784" w:history="1">
        <w:r w:rsidR="00A253FA" w:rsidRPr="001F6971">
          <w:rPr>
            <w:rStyle w:val="ad"/>
            <w:noProof/>
          </w:rPr>
          <w:t xml:space="preserve">8.1 </w:t>
        </w:r>
        <w:r w:rsidR="00A253FA" w:rsidRPr="001F6971">
          <w:rPr>
            <w:rStyle w:val="ad"/>
            <w:noProof/>
          </w:rPr>
          <w:t>期末基金资产组合情况</w:t>
        </w:r>
        <w:r w:rsidR="00A253FA">
          <w:rPr>
            <w:noProof/>
            <w:webHidden/>
          </w:rPr>
          <w:tab/>
        </w:r>
        <w:r w:rsidR="00A253FA">
          <w:rPr>
            <w:noProof/>
            <w:webHidden/>
          </w:rPr>
          <w:fldChar w:fldCharType="begin"/>
        </w:r>
        <w:r w:rsidR="00A253FA">
          <w:rPr>
            <w:noProof/>
            <w:webHidden/>
          </w:rPr>
          <w:instrText xml:space="preserve"> PAGEREF _Toc193102784 \h </w:instrText>
        </w:r>
        <w:r w:rsidR="00A253FA">
          <w:rPr>
            <w:noProof/>
            <w:webHidden/>
          </w:rPr>
        </w:r>
        <w:r w:rsidR="00A253FA">
          <w:rPr>
            <w:noProof/>
            <w:webHidden/>
          </w:rPr>
          <w:fldChar w:fldCharType="separate"/>
        </w:r>
        <w:r>
          <w:rPr>
            <w:noProof/>
            <w:webHidden/>
          </w:rPr>
          <w:t>60</w:t>
        </w:r>
        <w:r w:rsidR="00A253FA">
          <w:rPr>
            <w:noProof/>
            <w:webHidden/>
          </w:rPr>
          <w:fldChar w:fldCharType="end"/>
        </w:r>
      </w:hyperlink>
    </w:p>
    <w:p w14:paraId="215A8774" w14:textId="679E6A6D" w:rsidR="00A253FA" w:rsidRDefault="00AA4472">
      <w:pPr>
        <w:pStyle w:val="24"/>
        <w:ind w:left="420"/>
        <w:rPr>
          <w:rFonts w:asciiTheme="minorHAnsi" w:eastAsiaTheme="minorEastAsia" w:hAnsiTheme="minorHAnsi" w:cstheme="minorBidi"/>
          <w:noProof/>
          <w:kern w:val="2"/>
          <w:szCs w:val="22"/>
        </w:rPr>
      </w:pPr>
      <w:hyperlink w:anchor="_Toc193102785" w:history="1">
        <w:r w:rsidR="00A253FA" w:rsidRPr="001F6971">
          <w:rPr>
            <w:rStyle w:val="ad"/>
            <w:noProof/>
          </w:rPr>
          <w:t xml:space="preserve">8.2 </w:t>
        </w:r>
        <w:r w:rsidR="00A253FA" w:rsidRPr="001F6971">
          <w:rPr>
            <w:rStyle w:val="ad"/>
            <w:noProof/>
          </w:rPr>
          <w:t>期末按行业分类的股票投资组合</w:t>
        </w:r>
        <w:r w:rsidR="00A253FA">
          <w:rPr>
            <w:noProof/>
            <w:webHidden/>
          </w:rPr>
          <w:tab/>
        </w:r>
        <w:r w:rsidR="00A253FA">
          <w:rPr>
            <w:noProof/>
            <w:webHidden/>
          </w:rPr>
          <w:fldChar w:fldCharType="begin"/>
        </w:r>
        <w:r w:rsidR="00A253FA">
          <w:rPr>
            <w:noProof/>
            <w:webHidden/>
          </w:rPr>
          <w:instrText xml:space="preserve"> PAGEREF _Toc193102785 \h </w:instrText>
        </w:r>
        <w:r w:rsidR="00A253FA">
          <w:rPr>
            <w:noProof/>
            <w:webHidden/>
          </w:rPr>
        </w:r>
        <w:r w:rsidR="00A253FA">
          <w:rPr>
            <w:noProof/>
            <w:webHidden/>
          </w:rPr>
          <w:fldChar w:fldCharType="separate"/>
        </w:r>
        <w:r>
          <w:rPr>
            <w:noProof/>
            <w:webHidden/>
          </w:rPr>
          <w:t>61</w:t>
        </w:r>
        <w:r w:rsidR="00A253FA">
          <w:rPr>
            <w:noProof/>
            <w:webHidden/>
          </w:rPr>
          <w:fldChar w:fldCharType="end"/>
        </w:r>
      </w:hyperlink>
    </w:p>
    <w:p w14:paraId="290B3EF7" w14:textId="295C3544" w:rsidR="00A253FA" w:rsidRDefault="00AA4472">
      <w:pPr>
        <w:pStyle w:val="24"/>
        <w:ind w:left="420"/>
        <w:rPr>
          <w:rFonts w:asciiTheme="minorHAnsi" w:eastAsiaTheme="minorEastAsia" w:hAnsiTheme="minorHAnsi" w:cstheme="minorBidi"/>
          <w:noProof/>
          <w:kern w:val="2"/>
          <w:szCs w:val="22"/>
        </w:rPr>
      </w:pPr>
      <w:hyperlink w:anchor="_Toc193102786" w:history="1">
        <w:r w:rsidR="00A253FA" w:rsidRPr="001F6971">
          <w:rPr>
            <w:rStyle w:val="ad"/>
            <w:noProof/>
          </w:rPr>
          <w:t xml:space="preserve">8.3 </w:t>
        </w:r>
        <w:r w:rsidR="00A253FA" w:rsidRPr="001F6971">
          <w:rPr>
            <w:rStyle w:val="ad"/>
            <w:noProof/>
          </w:rPr>
          <w:t>期末按公允价值占基金资产净值比例大小排序的所有股票投资明细</w:t>
        </w:r>
        <w:r w:rsidR="00A253FA">
          <w:rPr>
            <w:noProof/>
            <w:webHidden/>
          </w:rPr>
          <w:tab/>
        </w:r>
        <w:r w:rsidR="00A253FA">
          <w:rPr>
            <w:noProof/>
            <w:webHidden/>
          </w:rPr>
          <w:fldChar w:fldCharType="begin"/>
        </w:r>
        <w:r w:rsidR="00A253FA">
          <w:rPr>
            <w:noProof/>
            <w:webHidden/>
          </w:rPr>
          <w:instrText xml:space="preserve"> PAGEREF _Toc193102786 \h </w:instrText>
        </w:r>
        <w:r w:rsidR="00A253FA">
          <w:rPr>
            <w:noProof/>
            <w:webHidden/>
          </w:rPr>
        </w:r>
        <w:r w:rsidR="00A253FA">
          <w:rPr>
            <w:noProof/>
            <w:webHidden/>
          </w:rPr>
          <w:fldChar w:fldCharType="separate"/>
        </w:r>
        <w:r>
          <w:rPr>
            <w:noProof/>
            <w:webHidden/>
          </w:rPr>
          <w:t>62</w:t>
        </w:r>
        <w:r w:rsidR="00A253FA">
          <w:rPr>
            <w:noProof/>
            <w:webHidden/>
          </w:rPr>
          <w:fldChar w:fldCharType="end"/>
        </w:r>
      </w:hyperlink>
    </w:p>
    <w:p w14:paraId="2F7B4AB2" w14:textId="0C4B8428" w:rsidR="00A253FA" w:rsidRDefault="00AA4472">
      <w:pPr>
        <w:pStyle w:val="24"/>
        <w:ind w:left="420"/>
        <w:rPr>
          <w:rFonts w:asciiTheme="minorHAnsi" w:eastAsiaTheme="minorEastAsia" w:hAnsiTheme="minorHAnsi" w:cstheme="minorBidi"/>
          <w:noProof/>
          <w:kern w:val="2"/>
          <w:szCs w:val="22"/>
        </w:rPr>
      </w:pPr>
      <w:hyperlink w:anchor="_Toc193102787" w:history="1">
        <w:r w:rsidR="00A253FA" w:rsidRPr="001F6971">
          <w:rPr>
            <w:rStyle w:val="ad"/>
            <w:noProof/>
          </w:rPr>
          <w:t xml:space="preserve">8.4 </w:t>
        </w:r>
        <w:r w:rsidR="00A253FA" w:rsidRPr="001F6971">
          <w:rPr>
            <w:rStyle w:val="ad"/>
            <w:noProof/>
          </w:rPr>
          <w:t>报告期内股票投资组合的重大变动</w:t>
        </w:r>
        <w:r w:rsidR="00A253FA">
          <w:rPr>
            <w:noProof/>
            <w:webHidden/>
          </w:rPr>
          <w:tab/>
        </w:r>
        <w:r w:rsidR="00A253FA">
          <w:rPr>
            <w:noProof/>
            <w:webHidden/>
          </w:rPr>
          <w:fldChar w:fldCharType="begin"/>
        </w:r>
        <w:r w:rsidR="00A253FA">
          <w:rPr>
            <w:noProof/>
            <w:webHidden/>
          </w:rPr>
          <w:instrText xml:space="preserve"> PAGEREF _Toc193102787 \h </w:instrText>
        </w:r>
        <w:r w:rsidR="00A253FA">
          <w:rPr>
            <w:noProof/>
            <w:webHidden/>
          </w:rPr>
        </w:r>
        <w:r w:rsidR="00A253FA">
          <w:rPr>
            <w:noProof/>
            <w:webHidden/>
          </w:rPr>
          <w:fldChar w:fldCharType="separate"/>
        </w:r>
        <w:r>
          <w:rPr>
            <w:noProof/>
            <w:webHidden/>
          </w:rPr>
          <w:t>62</w:t>
        </w:r>
        <w:r w:rsidR="00A253FA">
          <w:rPr>
            <w:noProof/>
            <w:webHidden/>
          </w:rPr>
          <w:fldChar w:fldCharType="end"/>
        </w:r>
      </w:hyperlink>
    </w:p>
    <w:p w14:paraId="27ED54A6" w14:textId="7C513DE0" w:rsidR="00A253FA" w:rsidRDefault="00AA4472">
      <w:pPr>
        <w:pStyle w:val="24"/>
        <w:ind w:left="420"/>
        <w:rPr>
          <w:rFonts w:asciiTheme="minorHAnsi" w:eastAsiaTheme="minorEastAsia" w:hAnsiTheme="minorHAnsi" w:cstheme="minorBidi"/>
          <w:noProof/>
          <w:kern w:val="2"/>
          <w:szCs w:val="22"/>
        </w:rPr>
      </w:pPr>
      <w:hyperlink w:anchor="_Toc193102788" w:history="1">
        <w:r w:rsidR="00A253FA" w:rsidRPr="001F6971">
          <w:rPr>
            <w:rStyle w:val="ad"/>
            <w:noProof/>
          </w:rPr>
          <w:t xml:space="preserve">8.5 </w:t>
        </w:r>
        <w:r w:rsidR="00A253FA" w:rsidRPr="001F6971">
          <w:rPr>
            <w:rStyle w:val="ad"/>
            <w:noProof/>
          </w:rPr>
          <w:t>期末按债券品种分类的债券投资组合</w:t>
        </w:r>
        <w:r w:rsidR="00A253FA">
          <w:rPr>
            <w:noProof/>
            <w:webHidden/>
          </w:rPr>
          <w:tab/>
        </w:r>
        <w:r w:rsidR="00A253FA">
          <w:rPr>
            <w:noProof/>
            <w:webHidden/>
          </w:rPr>
          <w:fldChar w:fldCharType="begin"/>
        </w:r>
        <w:r w:rsidR="00A253FA">
          <w:rPr>
            <w:noProof/>
            <w:webHidden/>
          </w:rPr>
          <w:instrText xml:space="preserve"> PAGEREF _Toc193102788 \h </w:instrText>
        </w:r>
        <w:r w:rsidR="00A253FA">
          <w:rPr>
            <w:noProof/>
            <w:webHidden/>
          </w:rPr>
        </w:r>
        <w:r w:rsidR="00A253FA">
          <w:rPr>
            <w:noProof/>
            <w:webHidden/>
          </w:rPr>
          <w:fldChar w:fldCharType="separate"/>
        </w:r>
        <w:r>
          <w:rPr>
            <w:noProof/>
            <w:webHidden/>
          </w:rPr>
          <w:t>65</w:t>
        </w:r>
        <w:r w:rsidR="00A253FA">
          <w:rPr>
            <w:noProof/>
            <w:webHidden/>
          </w:rPr>
          <w:fldChar w:fldCharType="end"/>
        </w:r>
      </w:hyperlink>
    </w:p>
    <w:p w14:paraId="56D530CE" w14:textId="0F365739" w:rsidR="00A253FA" w:rsidRDefault="00AA4472">
      <w:pPr>
        <w:pStyle w:val="24"/>
        <w:ind w:left="420"/>
        <w:rPr>
          <w:rFonts w:asciiTheme="minorHAnsi" w:eastAsiaTheme="minorEastAsia" w:hAnsiTheme="minorHAnsi" w:cstheme="minorBidi"/>
          <w:noProof/>
          <w:kern w:val="2"/>
          <w:szCs w:val="22"/>
        </w:rPr>
      </w:pPr>
      <w:hyperlink w:anchor="_Toc193102789" w:history="1">
        <w:r w:rsidR="00A253FA" w:rsidRPr="001F6971">
          <w:rPr>
            <w:rStyle w:val="ad"/>
            <w:noProof/>
          </w:rPr>
          <w:t xml:space="preserve">8.6 </w:t>
        </w:r>
        <w:r w:rsidR="00A253FA" w:rsidRPr="001F6971">
          <w:rPr>
            <w:rStyle w:val="ad"/>
            <w:noProof/>
          </w:rPr>
          <w:t>期末按公允价值占基金资产净值比例大小排序的前五名债券投资明细</w:t>
        </w:r>
        <w:r w:rsidR="00A253FA">
          <w:rPr>
            <w:noProof/>
            <w:webHidden/>
          </w:rPr>
          <w:tab/>
        </w:r>
        <w:r w:rsidR="00A253FA">
          <w:rPr>
            <w:noProof/>
            <w:webHidden/>
          </w:rPr>
          <w:fldChar w:fldCharType="begin"/>
        </w:r>
        <w:r w:rsidR="00A253FA">
          <w:rPr>
            <w:noProof/>
            <w:webHidden/>
          </w:rPr>
          <w:instrText xml:space="preserve"> PAGEREF _Toc193102789 \h </w:instrText>
        </w:r>
        <w:r w:rsidR="00A253FA">
          <w:rPr>
            <w:noProof/>
            <w:webHidden/>
          </w:rPr>
        </w:r>
        <w:r w:rsidR="00A253FA">
          <w:rPr>
            <w:noProof/>
            <w:webHidden/>
          </w:rPr>
          <w:fldChar w:fldCharType="separate"/>
        </w:r>
        <w:r>
          <w:rPr>
            <w:noProof/>
            <w:webHidden/>
          </w:rPr>
          <w:t>65</w:t>
        </w:r>
        <w:r w:rsidR="00A253FA">
          <w:rPr>
            <w:noProof/>
            <w:webHidden/>
          </w:rPr>
          <w:fldChar w:fldCharType="end"/>
        </w:r>
      </w:hyperlink>
    </w:p>
    <w:p w14:paraId="4BBE3A22" w14:textId="42CFA536" w:rsidR="00A253FA" w:rsidRDefault="00AA4472">
      <w:pPr>
        <w:pStyle w:val="24"/>
        <w:ind w:left="420"/>
        <w:rPr>
          <w:rFonts w:asciiTheme="minorHAnsi" w:eastAsiaTheme="minorEastAsia" w:hAnsiTheme="minorHAnsi" w:cstheme="minorBidi"/>
          <w:noProof/>
          <w:kern w:val="2"/>
          <w:szCs w:val="22"/>
        </w:rPr>
      </w:pPr>
      <w:hyperlink w:anchor="_Toc193102790" w:history="1">
        <w:r w:rsidR="00A253FA" w:rsidRPr="001F6971">
          <w:rPr>
            <w:rStyle w:val="ad"/>
            <w:noProof/>
          </w:rPr>
          <w:t xml:space="preserve">8.7 </w:t>
        </w:r>
        <w:r w:rsidR="00A253FA" w:rsidRPr="001F6971">
          <w:rPr>
            <w:rStyle w:val="ad"/>
            <w:noProof/>
          </w:rPr>
          <w:t>期末按公允价值占基金资产净值比例大小排序的所有资产支持证券投资明细</w:t>
        </w:r>
        <w:r w:rsidR="00A253FA">
          <w:rPr>
            <w:noProof/>
            <w:webHidden/>
          </w:rPr>
          <w:tab/>
        </w:r>
        <w:r w:rsidR="00A253FA">
          <w:rPr>
            <w:noProof/>
            <w:webHidden/>
          </w:rPr>
          <w:fldChar w:fldCharType="begin"/>
        </w:r>
        <w:r w:rsidR="00A253FA">
          <w:rPr>
            <w:noProof/>
            <w:webHidden/>
          </w:rPr>
          <w:instrText xml:space="preserve"> PAGEREF _Toc193102790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5BC90863" w14:textId="5777C3E1" w:rsidR="00A253FA" w:rsidRDefault="00AA4472">
      <w:pPr>
        <w:pStyle w:val="24"/>
        <w:ind w:left="420"/>
        <w:rPr>
          <w:rFonts w:asciiTheme="minorHAnsi" w:eastAsiaTheme="minorEastAsia" w:hAnsiTheme="minorHAnsi" w:cstheme="minorBidi"/>
          <w:noProof/>
          <w:kern w:val="2"/>
          <w:szCs w:val="22"/>
        </w:rPr>
      </w:pPr>
      <w:hyperlink w:anchor="_Toc193102791" w:history="1">
        <w:r w:rsidR="00A253FA" w:rsidRPr="001F6971">
          <w:rPr>
            <w:rStyle w:val="ad"/>
            <w:noProof/>
          </w:rPr>
          <w:t xml:space="preserve">8.8 </w:t>
        </w:r>
        <w:r w:rsidR="00A253FA" w:rsidRPr="001F6971">
          <w:rPr>
            <w:rStyle w:val="ad"/>
            <w:noProof/>
          </w:rPr>
          <w:t>报告期末按公允价值占基金资产净值比例大小排序的前五名贵金属投资明细</w:t>
        </w:r>
        <w:r w:rsidR="00A253FA">
          <w:rPr>
            <w:noProof/>
            <w:webHidden/>
          </w:rPr>
          <w:tab/>
        </w:r>
        <w:r w:rsidR="00A253FA">
          <w:rPr>
            <w:noProof/>
            <w:webHidden/>
          </w:rPr>
          <w:fldChar w:fldCharType="begin"/>
        </w:r>
        <w:r w:rsidR="00A253FA">
          <w:rPr>
            <w:noProof/>
            <w:webHidden/>
          </w:rPr>
          <w:instrText xml:space="preserve"> PAGEREF _Toc193102791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4A53963B" w14:textId="67B8F8BA" w:rsidR="00A253FA" w:rsidRDefault="00AA4472">
      <w:pPr>
        <w:pStyle w:val="24"/>
        <w:ind w:left="420"/>
        <w:rPr>
          <w:rFonts w:asciiTheme="minorHAnsi" w:eastAsiaTheme="minorEastAsia" w:hAnsiTheme="minorHAnsi" w:cstheme="minorBidi"/>
          <w:noProof/>
          <w:kern w:val="2"/>
          <w:szCs w:val="22"/>
        </w:rPr>
      </w:pPr>
      <w:hyperlink w:anchor="_Toc193102792" w:history="1">
        <w:r w:rsidR="00A253FA" w:rsidRPr="001F6971">
          <w:rPr>
            <w:rStyle w:val="ad"/>
            <w:noProof/>
          </w:rPr>
          <w:t xml:space="preserve">8.9 </w:t>
        </w:r>
        <w:r w:rsidR="00A253FA" w:rsidRPr="001F6971">
          <w:rPr>
            <w:rStyle w:val="ad"/>
            <w:noProof/>
          </w:rPr>
          <w:t>期末按公允价值占基金资产净值比例大小排名的前五名权证投资明细</w:t>
        </w:r>
        <w:r w:rsidR="00A253FA">
          <w:rPr>
            <w:noProof/>
            <w:webHidden/>
          </w:rPr>
          <w:tab/>
        </w:r>
        <w:r w:rsidR="00A253FA">
          <w:rPr>
            <w:noProof/>
            <w:webHidden/>
          </w:rPr>
          <w:fldChar w:fldCharType="begin"/>
        </w:r>
        <w:r w:rsidR="00A253FA">
          <w:rPr>
            <w:noProof/>
            <w:webHidden/>
          </w:rPr>
          <w:instrText xml:space="preserve"> PAGEREF _Toc193102792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03B72E3A" w14:textId="0B6B9477" w:rsidR="00A253FA" w:rsidRDefault="00AA4472">
      <w:pPr>
        <w:pStyle w:val="24"/>
        <w:ind w:left="420"/>
        <w:rPr>
          <w:rFonts w:asciiTheme="minorHAnsi" w:eastAsiaTheme="minorEastAsia" w:hAnsiTheme="minorHAnsi" w:cstheme="minorBidi"/>
          <w:noProof/>
          <w:kern w:val="2"/>
          <w:szCs w:val="22"/>
        </w:rPr>
      </w:pPr>
      <w:hyperlink w:anchor="_Toc193102793" w:history="1">
        <w:r w:rsidR="00A253FA" w:rsidRPr="001F6971">
          <w:rPr>
            <w:rStyle w:val="ad"/>
            <w:noProof/>
          </w:rPr>
          <w:t xml:space="preserve">8.10 </w:t>
        </w:r>
        <w:r w:rsidR="00A253FA" w:rsidRPr="001F6971">
          <w:rPr>
            <w:rStyle w:val="ad"/>
            <w:noProof/>
          </w:rPr>
          <w:t>本基金投资股指期货的投资政策</w:t>
        </w:r>
        <w:r w:rsidR="00A253FA">
          <w:rPr>
            <w:noProof/>
            <w:webHidden/>
          </w:rPr>
          <w:tab/>
        </w:r>
        <w:r w:rsidR="00A253FA">
          <w:rPr>
            <w:noProof/>
            <w:webHidden/>
          </w:rPr>
          <w:fldChar w:fldCharType="begin"/>
        </w:r>
        <w:r w:rsidR="00A253FA">
          <w:rPr>
            <w:noProof/>
            <w:webHidden/>
          </w:rPr>
          <w:instrText xml:space="preserve"> PAGEREF _Toc193102793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257523EA" w14:textId="6ADED68F" w:rsidR="00A253FA" w:rsidRDefault="00AA4472">
      <w:pPr>
        <w:pStyle w:val="24"/>
        <w:ind w:left="420"/>
        <w:rPr>
          <w:rFonts w:asciiTheme="minorHAnsi" w:eastAsiaTheme="minorEastAsia" w:hAnsiTheme="minorHAnsi" w:cstheme="minorBidi"/>
          <w:noProof/>
          <w:kern w:val="2"/>
          <w:szCs w:val="22"/>
        </w:rPr>
      </w:pPr>
      <w:hyperlink w:anchor="_Toc193102794" w:history="1">
        <w:r w:rsidR="00A253FA" w:rsidRPr="001F6971">
          <w:rPr>
            <w:rStyle w:val="ad"/>
            <w:noProof/>
          </w:rPr>
          <w:t>8.11</w:t>
        </w:r>
        <w:r w:rsidR="00A253FA" w:rsidRPr="001F6971">
          <w:rPr>
            <w:rStyle w:val="ad"/>
            <w:noProof/>
          </w:rPr>
          <w:t>报告期末本基金投资的国债期货交易情况说明</w:t>
        </w:r>
        <w:r w:rsidR="00A253FA">
          <w:rPr>
            <w:noProof/>
            <w:webHidden/>
          </w:rPr>
          <w:tab/>
        </w:r>
        <w:r w:rsidR="00A253FA">
          <w:rPr>
            <w:noProof/>
            <w:webHidden/>
          </w:rPr>
          <w:fldChar w:fldCharType="begin"/>
        </w:r>
        <w:r w:rsidR="00A253FA">
          <w:rPr>
            <w:noProof/>
            <w:webHidden/>
          </w:rPr>
          <w:instrText xml:space="preserve"> PAGEREF _Toc193102794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19EF8E5E" w14:textId="28DFB635" w:rsidR="00A253FA" w:rsidRDefault="00AA4472">
      <w:pPr>
        <w:pStyle w:val="24"/>
        <w:ind w:left="420"/>
        <w:rPr>
          <w:rFonts w:asciiTheme="minorHAnsi" w:eastAsiaTheme="minorEastAsia" w:hAnsiTheme="minorHAnsi" w:cstheme="minorBidi"/>
          <w:noProof/>
          <w:kern w:val="2"/>
          <w:szCs w:val="22"/>
        </w:rPr>
      </w:pPr>
      <w:hyperlink w:anchor="_Toc193102795" w:history="1">
        <w:r w:rsidR="00A253FA" w:rsidRPr="001F6971">
          <w:rPr>
            <w:rStyle w:val="ad"/>
            <w:noProof/>
          </w:rPr>
          <w:t xml:space="preserve">8.12 </w:t>
        </w:r>
        <w:r w:rsidR="00A253FA" w:rsidRPr="001F6971">
          <w:rPr>
            <w:rStyle w:val="ad"/>
            <w:noProof/>
          </w:rPr>
          <w:t>本报告期投资基金情况</w:t>
        </w:r>
        <w:r w:rsidR="00A253FA">
          <w:rPr>
            <w:noProof/>
            <w:webHidden/>
          </w:rPr>
          <w:tab/>
        </w:r>
        <w:r w:rsidR="00A253FA">
          <w:rPr>
            <w:noProof/>
            <w:webHidden/>
          </w:rPr>
          <w:fldChar w:fldCharType="begin"/>
        </w:r>
        <w:r w:rsidR="00A253FA">
          <w:rPr>
            <w:noProof/>
            <w:webHidden/>
          </w:rPr>
          <w:instrText xml:space="preserve"> PAGEREF _Toc193102795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16357522" w14:textId="5442534F" w:rsidR="00A253FA" w:rsidRDefault="00AA4472">
      <w:pPr>
        <w:pStyle w:val="24"/>
        <w:ind w:left="420"/>
        <w:rPr>
          <w:rFonts w:asciiTheme="minorHAnsi" w:eastAsiaTheme="minorEastAsia" w:hAnsiTheme="minorHAnsi" w:cstheme="minorBidi"/>
          <w:noProof/>
          <w:kern w:val="2"/>
          <w:szCs w:val="22"/>
        </w:rPr>
      </w:pPr>
      <w:hyperlink w:anchor="_Toc193102796" w:history="1">
        <w:r w:rsidR="00A253FA" w:rsidRPr="001F6971">
          <w:rPr>
            <w:rStyle w:val="ad"/>
            <w:noProof/>
          </w:rPr>
          <w:t xml:space="preserve">8.13 </w:t>
        </w:r>
        <w:r w:rsidR="00A253FA" w:rsidRPr="001F6971">
          <w:rPr>
            <w:rStyle w:val="ad"/>
            <w:noProof/>
          </w:rPr>
          <w:t>投资组合报告附注</w:t>
        </w:r>
        <w:r w:rsidR="00A253FA">
          <w:rPr>
            <w:noProof/>
            <w:webHidden/>
          </w:rPr>
          <w:tab/>
        </w:r>
        <w:r w:rsidR="00A253FA">
          <w:rPr>
            <w:noProof/>
            <w:webHidden/>
          </w:rPr>
          <w:fldChar w:fldCharType="begin"/>
        </w:r>
        <w:r w:rsidR="00A253FA">
          <w:rPr>
            <w:noProof/>
            <w:webHidden/>
          </w:rPr>
          <w:instrText xml:space="preserve"> PAGEREF _Toc193102796 \h </w:instrText>
        </w:r>
        <w:r w:rsidR="00A253FA">
          <w:rPr>
            <w:noProof/>
            <w:webHidden/>
          </w:rPr>
        </w:r>
        <w:r w:rsidR="00A253FA">
          <w:rPr>
            <w:noProof/>
            <w:webHidden/>
          </w:rPr>
          <w:fldChar w:fldCharType="separate"/>
        </w:r>
        <w:r>
          <w:rPr>
            <w:noProof/>
            <w:webHidden/>
          </w:rPr>
          <w:t>66</w:t>
        </w:r>
        <w:r w:rsidR="00A253FA">
          <w:rPr>
            <w:noProof/>
            <w:webHidden/>
          </w:rPr>
          <w:fldChar w:fldCharType="end"/>
        </w:r>
      </w:hyperlink>
    </w:p>
    <w:p w14:paraId="1BDB49AF" w14:textId="1EA6AA3A" w:rsidR="00A253FA" w:rsidRDefault="00AA4472">
      <w:pPr>
        <w:pStyle w:val="12"/>
        <w:rPr>
          <w:rFonts w:asciiTheme="minorHAnsi" w:eastAsiaTheme="minorEastAsia" w:hAnsiTheme="minorHAnsi" w:cstheme="minorBidi"/>
          <w:noProof/>
          <w:szCs w:val="22"/>
        </w:rPr>
      </w:pPr>
      <w:hyperlink w:anchor="_Toc193102797" w:history="1">
        <w:r w:rsidR="00A253FA" w:rsidRPr="001F6971">
          <w:rPr>
            <w:rStyle w:val="ad"/>
            <w:b/>
            <w:bCs/>
            <w:noProof/>
          </w:rPr>
          <w:t xml:space="preserve">§9  </w:t>
        </w:r>
        <w:r w:rsidR="00A253FA" w:rsidRPr="001F6971">
          <w:rPr>
            <w:rStyle w:val="ad"/>
            <w:b/>
            <w:bCs/>
            <w:noProof/>
          </w:rPr>
          <w:t>基金份额持有人信息</w:t>
        </w:r>
        <w:r w:rsidR="00A253FA">
          <w:rPr>
            <w:noProof/>
            <w:webHidden/>
          </w:rPr>
          <w:tab/>
        </w:r>
        <w:r w:rsidR="00A253FA">
          <w:rPr>
            <w:noProof/>
            <w:webHidden/>
          </w:rPr>
          <w:fldChar w:fldCharType="begin"/>
        </w:r>
        <w:r w:rsidR="00A253FA">
          <w:rPr>
            <w:noProof/>
            <w:webHidden/>
          </w:rPr>
          <w:instrText xml:space="preserve"> PAGEREF _Toc193102797 \h </w:instrText>
        </w:r>
        <w:r w:rsidR="00A253FA">
          <w:rPr>
            <w:noProof/>
            <w:webHidden/>
          </w:rPr>
        </w:r>
        <w:r w:rsidR="00A253FA">
          <w:rPr>
            <w:noProof/>
            <w:webHidden/>
          </w:rPr>
          <w:fldChar w:fldCharType="separate"/>
        </w:r>
        <w:r>
          <w:rPr>
            <w:noProof/>
            <w:webHidden/>
          </w:rPr>
          <w:t>67</w:t>
        </w:r>
        <w:r w:rsidR="00A253FA">
          <w:rPr>
            <w:noProof/>
            <w:webHidden/>
          </w:rPr>
          <w:fldChar w:fldCharType="end"/>
        </w:r>
      </w:hyperlink>
    </w:p>
    <w:p w14:paraId="46A6781E" w14:textId="5992D7D6" w:rsidR="00A253FA" w:rsidRDefault="00AA4472">
      <w:pPr>
        <w:pStyle w:val="24"/>
        <w:ind w:left="420"/>
        <w:rPr>
          <w:rFonts w:asciiTheme="minorHAnsi" w:eastAsiaTheme="minorEastAsia" w:hAnsiTheme="minorHAnsi" w:cstheme="minorBidi"/>
          <w:noProof/>
          <w:kern w:val="2"/>
          <w:szCs w:val="22"/>
        </w:rPr>
      </w:pPr>
      <w:hyperlink w:anchor="_Toc193102798" w:history="1">
        <w:r w:rsidR="00A253FA" w:rsidRPr="001F6971">
          <w:rPr>
            <w:rStyle w:val="ad"/>
            <w:noProof/>
          </w:rPr>
          <w:t xml:space="preserve">9.1 </w:t>
        </w:r>
        <w:r w:rsidR="00A253FA" w:rsidRPr="001F6971">
          <w:rPr>
            <w:rStyle w:val="ad"/>
            <w:noProof/>
          </w:rPr>
          <w:t>期末基金份额持有人户数及持有人结构</w:t>
        </w:r>
        <w:r w:rsidR="00A253FA">
          <w:rPr>
            <w:noProof/>
            <w:webHidden/>
          </w:rPr>
          <w:tab/>
        </w:r>
        <w:r w:rsidR="00A253FA">
          <w:rPr>
            <w:noProof/>
            <w:webHidden/>
          </w:rPr>
          <w:fldChar w:fldCharType="begin"/>
        </w:r>
        <w:r w:rsidR="00A253FA">
          <w:rPr>
            <w:noProof/>
            <w:webHidden/>
          </w:rPr>
          <w:instrText xml:space="preserve"> PAGEREF _Toc193102798 \h </w:instrText>
        </w:r>
        <w:r w:rsidR="00A253FA">
          <w:rPr>
            <w:noProof/>
            <w:webHidden/>
          </w:rPr>
        </w:r>
        <w:r w:rsidR="00A253FA">
          <w:rPr>
            <w:noProof/>
            <w:webHidden/>
          </w:rPr>
          <w:fldChar w:fldCharType="separate"/>
        </w:r>
        <w:r>
          <w:rPr>
            <w:noProof/>
            <w:webHidden/>
          </w:rPr>
          <w:t>67</w:t>
        </w:r>
        <w:r w:rsidR="00A253FA">
          <w:rPr>
            <w:noProof/>
            <w:webHidden/>
          </w:rPr>
          <w:fldChar w:fldCharType="end"/>
        </w:r>
      </w:hyperlink>
    </w:p>
    <w:p w14:paraId="7B5B03EA" w14:textId="3D77127E" w:rsidR="00A253FA" w:rsidRDefault="00AA4472">
      <w:pPr>
        <w:pStyle w:val="24"/>
        <w:ind w:left="420"/>
        <w:rPr>
          <w:rFonts w:asciiTheme="minorHAnsi" w:eastAsiaTheme="minorEastAsia" w:hAnsiTheme="minorHAnsi" w:cstheme="minorBidi"/>
          <w:noProof/>
          <w:kern w:val="2"/>
          <w:szCs w:val="22"/>
        </w:rPr>
      </w:pPr>
      <w:hyperlink w:anchor="_Toc193102799" w:history="1">
        <w:r w:rsidR="00A253FA" w:rsidRPr="001F6971">
          <w:rPr>
            <w:rStyle w:val="ad"/>
            <w:noProof/>
          </w:rPr>
          <w:t xml:space="preserve">9.2 </w:t>
        </w:r>
        <w:r w:rsidR="00A253FA" w:rsidRPr="001F6971">
          <w:rPr>
            <w:rStyle w:val="ad"/>
            <w:noProof/>
          </w:rPr>
          <w:t>期末基金管理人的从业人员持有本基金的情况</w:t>
        </w:r>
        <w:r w:rsidR="00A253FA">
          <w:rPr>
            <w:noProof/>
            <w:webHidden/>
          </w:rPr>
          <w:tab/>
        </w:r>
        <w:r w:rsidR="00A253FA">
          <w:rPr>
            <w:noProof/>
            <w:webHidden/>
          </w:rPr>
          <w:fldChar w:fldCharType="begin"/>
        </w:r>
        <w:r w:rsidR="00A253FA">
          <w:rPr>
            <w:noProof/>
            <w:webHidden/>
          </w:rPr>
          <w:instrText xml:space="preserve"> PAGEREF _Toc193102799 \h </w:instrText>
        </w:r>
        <w:r w:rsidR="00A253FA">
          <w:rPr>
            <w:noProof/>
            <w:webHidden/>
          </w:rPr>
        </w:r>
        <w:r w:rsidR="00A253FA">
          <w:rPr>
            <w:noProof/>
            <w:webHidden/>
          </w:rPr>
          <w:fldChar w:fldCharType="separate"/>
        </w:r>
        <w:r>
          <w:rPr>
            <w:noProof/>
            <w:webHidden/>
          </w:rPr>
          <w:t>68</w:t>
        </w:r>
        <w:r w:rsidR="00A253FA">
          <w:rPr>
            <w:noProof/>
            <w:webHidden/>
          </w:rPr>
          <w:fldChar w:fldCharType="end"/>
        </w:r>
      </w:hyperlink>
    </w:p>
    <w:p w14:paraId="6DB23339" w14:textId="1E3FA8A8" w:rsidR="00A253FA" w:rsidRDefault="00AA4472">
      <w:pPr>
        <w:pStyle w:val="24"/>
        <w:ind w:left="420"/>
        <w:rPr>
          <w:rFonts w:asciiTheme="minorHAnsi" w:eastAsiaTheme="minorEastAsia" w:hAnsiTheme="minorHAnsi" w:cstheme="minorBidi"/>
          <w:noProof/>
          <w:kern w:val="2"/>
          <w:szCs w:val="22"/>
        </w:rPr>
      </w:pPr>
      <w:hyperlink w:anchor="_Toc193102800" w:history="1">
        <w:r w:rsidR="00A253FA" w:rsidRPr="001F6971">
          <w:rPr>
            <w:rStyle w:val="ad"/>
            <w:noProof/>
          </w:rPr>
          <w:t>9.3</w:t>
        </w:r>
        <w:r w:rsidR="00A253FA" w:rsidRPr="001F6971">
          <w:rPr>
            <w:rStyle w:val="ad"/>
            <w:noProof/>
          </w:rPr>
          <w:t>期末基金管理人的从业人员持有本开放式基金份额总量区间的情况</w:t>
        </w:r>
        <w:r w:rsidR="00A253FA">
          <w:rPr>
            <w:noProof/>
            <w:webHidden/>
          </w:rPr>
          <w:tab/>
        </w:r>
        <w:r w:rsidR="00A253FA">
          <w:rPr>
            <w:noProof/>
            <w:webHidden/>
          </w:rPr>
          <w:fldChar w:fldCharType="begin"/>
        </w:r>
        <w:r w:rsidR="00A253FA">
          <w:rPr>
            <w:noProof/>
            <w:webHidden/>
          </w:rPr>
          <w:instrText xml:space="preserve"> PAGEREF _Toc193102800 \h </w:instrText>
        </w:r>
        <w:r w:rsidR="00A253FA">
          <w:rPr>
            <w:noProof/>
            <w:webHidden/>
          </w:rPr>
        </w:r>
        <w:r w:rsidR="00A253FA">
          <w:rPr>
            <w:noProof/>
            <w:webHidden/>
          </w:rPr>
          <w:fldChar w:fldCharType="separate"/>
        </w:r>
        <w:r>
          <w:rPr>
            <w:noProof/>
            <w:webHidden/>
          </w:rPr>
          <w:t>68</w:t>
        </w:r>
        <w:r w:rsidR="00A253FA">
          <w:rPr>
            <w:noProof/>
            <w:webHidden/>
          </w:rPr>
          <w:fldChar w:fldCharType="end"/>
        </w:r>
      </w:hyperlink>
    </w:p>
    <w:p w14:paraId="6863FE6D" w14:textId="0E293C7C" w:rsidR="00A253FA" w:rsidRDefault="00AA4472">
      <w:pPr>
        <w:pStyle w:val="24"/>
        <w:ind w:left="420"/>
        <w:rPr>
          <w:rFonts w:asciiTheme="minorHAnsi" w:eastAsiaTheme="minorEastAsia" w:hAnsiTheme="minorHAnsi" w:cstheme="minorBidi"/>
          <w:noProof/>
          <w:kern w:val="2"/>
          <w:szCs w:val="22"/>
        </w:rPr>
      </w:pPr>
      <w:hyperlink w:anchor="_Toc193102801" w:history="1">
        <w:r w:rsidR="00A253FA" w:rsidRPr="001F6971">
          <w:rPr>
            <w:rStyle w:val="ad"/>
            <w:noProof/>
          </w:rPr>
          <w:t>9.4</w:t>
        </w:r>
        <w:r w:rsidR="00A253FA">
          <w:rPr>
            <w:rFonts w:asciiTheme="minorHAnsi" w:eastAsiaTheme="minorEastAsia" w:hAnsiTheme="minorHAnsi" w:cstheme="minorBidi"/>
            <w:noProof/>
            <w:kern w:val="2"/>
            <w:szCs w:val="22"/>
          </w:rPr>
          <w:tab/>
        </w:r>
        <w:r w:rsidR="00A253FA" w:rsidRPr="001F6971">
          <w:rPr>
            <w:rStyle w:val="ad"/>
            <w:noProof/>
          </w:rPr>
          <w:t>期末兼任私募资产管理计划投资经理的基金经理本人及其直系亲属持有本人管理的产品情况</w:t>
        </w:r>
        <w:r w:rsidR="00A253FA">
          <w:rPr>
            <w:noProof/>
            <w:webHidden/>
          </w:rPr>
          <w:tab/>
        </w:r>
        <w:r w:rsidR="00A253FA" w:rsidRPr="00A253FA">
          <w:rPr>
            <w:noProof/>
            <w:webHidden/>
          </w:rPr>
          <w:tab/>
        </w:r>
        <w:r w:rsidR="00A253FA">
          <w:rPr>
            <w:noProof/>
            <w:webHidden/>
          </w:rPr>
          <w:fldChar w:fldCharType="begin"/>
        </w:r>
        <w:r w:rsidR="00A253FA">
          <w:rPr>
            <w:noProof/>
            <w:webHidden/>
          </w:rPr>
          <w:instrText xml:space="preserve"> PAGEREF _Toc193102801 \h </w:instrText>
        </w:r>
        <w:r w:rsidR="00A253FA">
          <w:rPr>
            <w:noProof/>
            <w:webHidden/>
          </w:rPr>
        </w:r>
        <w:r w:rsidR="00A253FA">
          <w:rPr>
            <w:noProof/>
            <w:webHidden/>
          </w:rPr>
          <w:fldChar w:fldCharType="separate"/>
        </w:r>
        <w:r>
          <w:rPr>
            <w:noProof/>
            <w:webHidden/>
          </w:rPr>
          <w:t>68</w:t>
        </w:r>
        <w:r w:rsidR="00A253FA">
          <w:rPr>
            <w:noProof/>
            <w:webHidden/>
          </w:rPr>
          <w:fldChar w:fldCharType="end"/>
        </w:r>
      </w:hyperlink>
    </w:p>
    <w:p w14:paraId="5F248B04" w14:textId="1CE978B1" w:rsidR="00A253FA" w:rsidRDefault="00AA4472">
      <w:pPr>
        <w:pStyle w:val="12"/>
        <w:rPr>
          <w:rFonts w:asciiTheme="minorHAnsi" w:eastAsiaTheme="minorEastAsia" w:hAnsiTheme="minorHAnsi" w:cstheme="minorBidi"/>
          <w:noProof/>
          <w:szCs w:val="22"/>
        </w:rPr>
      </w:pPr>
      <w:hyperlink w:anchor="_Toc193102802" w:history="1">
        <w:r w:rsidR="00A253FA" w:rsidRPr="001F6971">
          <w:rPr>
            <w:rStyle w:val="ad"/>
            <w:b/>
            <w:bCs/>
            <w:noProof/>
          </w:rPr>
          <w:t xml:space="preserve">§10  </w:t>
        </w:r>
        <w:r w:rsidR="00A253FA" w:rsidRPr="001F6971">
          <w:rPr>
            <w:rStyle w:val="ad"/>
            <w:b/>
            <w:bCs/>
            <w:noProof/>
          </w:rPr>
          <w:t>开放式基金份额变动</w:t>
        </w:r>
        <w:r w:rsidR="00A253FA">
          <w:rPr>
            <w:noProof/>
            <w:webHidden/>
          </w:rPr>
          <w:tab/>
        </w:r>
        <w:r w:rsidR="00A253FA">
          <w:rPr>
            <w:noProof/>
            <w:webHidden/>
          </w:rPr>
          <w:fldChar w:fldCharType="begin"/>
        </w:r>
        <w:r w:rsidR="00A253FA">
          <w:rPr>
            <w:noProof/>
            <w:webHidden/>
          </w:rPr>
          <w:instrText xml:space="preserve"> PAGEREF _Toc193102802 \h </w:instrText>
        </w:r>
        <w:r w:rsidR="00A253FA">
          <w:rPr>
            <w:noProof/>
            <w:webHidden/>
          </w:rPr>
        </w:r>
        <w:r w:rsidR="00A253FA">
          <w:rPr>
            <w:noProof/>
            <w:webHidden/>
          </w:rPr>
          <w:fldChar w:fldCharType="separate"/>
        </w:r>
        <w:r>
          <w:rPr>
            <w:noProof/>
            <w:webHidden/>
          </w:rPr>
          <w:t>68</w:t>
        </w:r>
        <w:r w:rsidR="00A253FA">
          <w:rPr>
            <w:noProof/>
            <w:webHidden/>
          </w:rPr>
          <w:fldChar w:fldCharType="end"/>
        </w:r>
      </w:hyperlink>
    </w:p>
    <w:p w14:paraId="17F5F61E" w14:textId="63B00322" w:rsidR="00A253FA" w:rsidRDefault="00AA4472">
      <w:pPr>
        <w:pStyle w:val="12"/>
        <w:rPr>
          <w:rFonts w:asciiTheme="minorHAnsi" w:eastAsiaTheme="minorEastAsia" w:hAnsiTheme="minorHAnsi" w:cstheme="minorBidi"/>
          <w:noProof/>
          <w:szCs w:val="22"/>
        </w:rPr>
      </w:pPr>
      <w:hyperlink w:anchor="_Toc193102803" w:history="1">
        <w:r w:rsidR="00A253FA" w:rsidRPr="001F6971">
          <w:rPr>
            <w:rStyle w:val="ad"/>
            <w:b/>
            <w:bCs/>
            <w:noProof/>
          </w:rPr>
          <w:t xml:space="preserve">§11  </w:t>
        </w:r>
        <w:r w:rsidR="00A253FA" w:rsidRPr="001F6971">
          <w:rPr>
            <w:rStyle w:val="ad"/>
            <w:b/>
            <w:bCs/>
            <w:noProof/>
          </w:rPr>
          <w:t>重大事件揭示</w:t>
        </w:r>
        <w:r w:rsidR="00A253FA">
          <w:rPr>
            <w:noProof/>
            <w:webHidden/>
          </w:rPr>
          <w:tab/>
        </w:r>
        <w:r w:rsidR="00A253FA">
          <w:rPr>
            <w:noProof/>
            <w:webHidden/>
          </w:rPr>
          <w:fldChar w:fldCharType="begin"/>
        </w:r>
        <w:r w:rsidR="00A253FA">
          <w:rPr>
            <w:noProof/>
            <w:webHidden/>
          </w:rPr>
          <w:instrText xml:space="preserve"> PAGEREF _Toc193102803 \h </w:instrText>
        </w:r>
        <w:r w:rsidR="00A253FA">
          <w:rPr>
            <w:noProof/>
            <w:webHidden/>
          </w:rPr>
        </w:r>
        <w:r w:rsidR="00A253FA">
          <w:rPr>
            <w:noProof/>
            <w:webHidden/>
          </w:rPr>
          <w:fldChar w:fldCharType="separate"/>
        </w:r>
        <w:r>
          <w:rPr>
            <w:noProof/>
            <w:webHidden/>
          </w:rPr>
          <w:t>69</w:t>
        </w:r>
        <w:r w:rsidR="00A253FA">
          <w:rPr>
            <w:noProof/>
            <w:webHidden/>
          </w:rPr>
          <w:fldChar w:fldCharType="end"/>
        </w:r>
      </w:hyperlink>
    </w:p>
    <w:p w14:paraId="51EF9252" w14:textId="110DAA63" w:rsidR="00A253FA" w:rsidRDefault="00AA4472">
      <w:pPr>
        <w:pStyle w:val="24"/>
        <w:ind w:left="420"/>
        <w:rPr>
          <w:rFonts w:asciiTheme="minorHAnsi" w:eastAsiaTheme="minorEastAsia" w:hAnsiTheme="minorHAnsi" w:cstheme="minorBidi"/>
          <w:noProof/>
          <w:kern w:val="2"/>
          <w:szCs w:val="22"/>
        </w:rPr>
      </w:pPr>
      <w:hyperlink w:anchor="_Toc193102804" w:history="1">
        <w:r w:rsidR="00A253FA" w:rsidRPr="001F6971">
          <w:rPr>
            <w:rStyle w:val="ad"/>
            <w:noProof/>
          </w:rPr>
          <w:t>11.1</w:t>
        </w:r>
        <w:r w:rsidR="00A253FA" w:rsidRPr="001F6971">
          <w:rPr>
            <w:rStyle w:val="ad"/>
            <w:noProof/>
          </w:rPr>
          <w:t>基金份额持有人大会决议</w:t>
        </w:r>
        <w:r w:rsidR="00A253FA">
          <w:rPr>
            <w:noProof/>
            <w:webHidden/>
          </w:rPr>
          <w:tab/>
        </w:r>
        <w:r w:rsidR="00A253FA">
          <w:rPr>
            <w:noProof/>
            <w:webHidden/>
          </w:rPr>
          <w:fldChar w:fldCharType="begin"/>
        </w:r>
        <w:r w:rsidR="00A253FA">
          <w:rPr>
            <w:noProof/>
            <w:webHidden/>
          </w:rPr>
          <w:instrText xml:space="preserve"> PAGEREF _Toc193102804 \h </w:instrText>
        </w:r>
        <w:r w:rsidR="00A253FA">
          <w:rPr>
            <w:noProof/>
            <w:webHidden/>
          </w:rPr>
        </w:r>
        <w:r w:rsidR="00A253FA">
          <w:rPr>
            <w:noProof/>
            <w:webHidden/>
          </w:rPr>
          <w:fldChar w:fldCharType="separate"/>
        </w:r>
        <w:r>
          <w:rPr>
            <w:noProof/>
            <w:webHidden/>
          </w:rPr>
          <w:t>69</w:t>
        </w:r>
        <w:r w:rsidR="00A253FA">
          <w:rPr>
            <w:noProof/>
            <w:webHidden/>
          </w:rPr>
          <w:fldChar w:fldCharType="end"/>
        </w:r>
      </w:hyperlink>
    </w:p>
    <w:p w14:paraId="6ECD412F" w14:textId="3D899D25" w:rsidR="00A253FA" w:rsidRDefault="00AA4472">
      <w:pPr>
        <w:pStyle w:val="24"/>
        <w:ind w:left="420"/>
        <w:rPr>
          <w:rFonts w:asciiTheme="minorHAnsi" w:eastAsiaTheme="minorEastAsia" w:hAnsiTheme="minorHAnsi" w:cstheme="minorBidi"/>
          <w:noProof/>
          <w:kern w:val="2"/>
          <w:szCs w:val="22"/>
        </w:rPr>
      </w:pPr>
      <w:hyperlink w:anchor="_Toc193102805" w:history="1">
        <w:r w:rsidR="00A253FA" w:rsidRPr="001F6971">
          <w:rPr>
            <w:rStyle w:val="ad"/>
            <w:noProof/>
          </w:rPr>
          <w:t xml:space="preserve">11.2 </w:t>
        </w:r>
        <w:r w:rsidR="00A253FA" w:rsidRPr="001F6971">
          <w:rPr>
            <w:rStyle w:val="ad"/>
            <w:noProof/>
          </w:rPr>
          <w:t>基金管理人、基金托管人的专门基金托管部门的重大人事变动</w:t>
        </w:r>
        <w:r w:rsidR="00A253FA">
          <w:rPr>
            <w:noProof/>
            <w:webHidden/>
          </w:rPr>
          <w:tab/>
        </w:r>
        <w:r w:rsidR="00A253FA">
          <w:rPr>
            <w:noProof/>
            <w:webHidden/>
          </w:rPr>
          <w:fldChar w:fldCharType="begin"/>
        </w:r>
        <w:r w:rsidR="00A253FA">
          <w:rPr>
            <w:noProof/>
            <w:webHidden/>
          </w:rPr>
          <w:instrText xml:space="preserve"> PAGEREF _Toc193102805 \h </w:instrText>
        </w:r>
        <w:r w:rsidR="00A253FA">
          <w:rPr>
            <w:noProof/>
            <w:webHidden/>
          </w:rPr>
        </w:r>
        <w:r w:rsidR="00A253FA">
          <w:rPr>
            <w:noProof/>
            <w:webHidden/>
          </w:rPr>
          <w:fldChar w:fldCharType="separate"/>
        </w:r>
        <w:r>
          <w:rPr>
            <w:noProof/>
            <w:webHidden/>
          </w:rPr>
          <w:t>69</w:t>
        </w:r>
        <w:r w:rsidR="00A253FA">
          <w:rPr>
            <w:noProof/>
            <w:webHidden/>
          </w:rPr>
          <w:fldChar w:fldCharType="end"/>
        </w:r>
      </w:hyperlink>
    </w:p>
    <w:p w14:paraId="534A8968" w14:textId="109E341A" w:rsidR="00A253FA" w:rsidRDefault="00AA4472">
      <w:pPr>
        <w:pStyle w:val="24"/>
        <w:ind w:left="420"/>
        <w:rPr>
          <w:rFonts w:asciiTheme="minorHAnsi" w:eastAsiaTheme="minorEastAsia" w:hAnsiTheme="minorHAnsi" w:cstheme="minorBidi"/>
          <w:noProof/>
          <w:kern w:val="2"/>
          <w:szCs w:val="22"/>
        </w:rPr>
      </w:pPr>
      <w:hyperlink w:anchor="_Toc193102806" w:history="1">
        <w:r w:rsidR="00A253FA" w:rsidRPr="001F6971">
          <w:rPr>
            <w:rStyle w:val="ad"/>
            <w:noProof/>
          </w:rPr>
          <w:t xml:space="preserve">11.3 </w:t>
        </w:r>
        <w:r w:rsidR="00A253FA" w:rsidRPr="001F6971">
          <w:rPr>
            <w:rStyle w:val="ad"/>
            <w:noProof/>
          </w:rPr>
          <w:t>涉及基金管理人、基金财产、基金托管业务的诉讼</w:t>
        </w:r>
        <w:r w:rsidR="00A253FA">
          <w:rPr>
            <w:noProof/>
            <w:webHidden/>
          </w:rPr>
          <w:tab/>
        </w:r>
        <w:r w:rsidR="00A253FA">
          <w:rPr>
            <w:noProof/>
            <w:webHidden/>
          </w:rPr>
          <w:fldChar w:fldCharType="begin"/>
        </w:r>
        <w:r w:rsidR="00A253FA">
          <w:rPr>
            <w:noProof/>
            <w:webHidden/>
          </w:rPr>
          <w:instrText xml:space="preserve"> PAGEREF _Toc193102806 \h </w:instrText>
        </w:r>
        <w:r w:rsidR="00A253FA">
          <w:rPr>
            <w:noProof/>
            <w:webHidden/>
          </w:rPr>
        </w:r>
        <w:r w:rsidR="00A253FA">
          <w:rPr>
            <w:noProof/>
            <w:webHidden/>
          </w:rPr>
          <w:fldChar w:fldCharType="separate"/>
        </w:r>
        <w:r>
          <w:rPr>
            <w:noProof/>
            <w:webHidden/>
          </w:rPr>
          <w:t>69</w:t>
        </w:r>
        <w:r w:rsidR="00A253FA">
          <w:rPr>
            <w:noProof/>
            <w:webHidden/>
          </w:rPr>
          <w:fldChar w:fldCharType="end"/>
        </w:r>
      </w:hyperlink>
    </w:p>
    <w:p w14:paraId="6D8632D2" w14:textId="09A18491" w:rsidR="00A253FA" w:rsidRDefault="00AA4472">
      <w:pPr>
        <w:pStyle w:val="24"/>
        <w:ind w:left="420"/>
        <w:rPr>
          <w:rFonts w:asciiTheme="minorHAnsi" w:eastAsiaTheme="minorEastAsia" w:hAnsiTheme="minorHAnsi" w:cstheme="minorBidi"/>
          <w:noProof/>
          <w:kern w:val="2"/>
          <w:szCs w:val="22"/>
        </w:rPr>
      </w:pPr>
      <w:hyperlink w:anchor="_Toc193102807" w:history="1">
        <w:r w:rsidR="00A253FA" w:rsidRPr="001F6971">
          <w:rPr>
            <w:rStyle w:val="ad"/>
            <w:noProof/>
          </w:rPr>
          <w:t xml:space="preserve">11.4 </w:t>
        </w:r>
        <w:r w:rsidR="00A253FA" w:rsidRPr="001F6971">
          <w:rPr>
            <w:rStyle w:val="ad"/>
            <w:noProof/>
          </w:rPr>
          <w:t>基金投资策略的改变</w:t>
        </w:r>
        <w:r w:rsidR="00A253FA">
          <w:rPr>
            <w:noProof/>
            <w:webHidden/>
          </w:rPr>
          <w:tab/>
        </w:r>
        <w:r w:rsidR="00A253FA">
          <w:rPr>
            <w:noProof/>
            <w:webHidden/>
          </w:rPr>
          <w:fldChar w:fldCharType="begin"/>
        </w:r>
        <w:r w:rsidR="00A253FA">
          <w:rPr>
            <w:noProof/>
            <w:webHidden/>
          </w:rPr>
          <w:instrText xml:space="preserve"> PAGEREF _Toc193102807 \h </w:instrText>
        </w:r>
        <w:r w:rsidR="00A253FA">
          <w:rPr>
            <w:noProof/>
            <w:webHidden/>
          </w:rPr>
        </w:r>
        <w:r w:rsidR="00A253FA">
          <w:rPr>
            <w:noProof/>
            <w:webHidden/>
          </w:rPr>
          <w:fldChar w:fldCharType="separate"/>
        </w:r>
        <w:r>
          <w:rPr>
            <w:noProof/>
            <w:webHidden/>
          </w:rPr>
          <w:t>69</w:t>
        </w:r>
        <w:r w:rsidR="00A253FA">
          <w:rPr>
            <w:noProof/>
            <w:webHidden/>
          </w:rPr>
          <w:fldChar w:fldCharType="end"/>
        </w:r>
      </w:hyperlink>
    </w:p>
    <w:p w14:paraId="50588C89" w14:textId="7B508B66" w:rsidR="00A253FA" w:rsidRDefault="00AA4472">
      <w:pPr>
        <w:pStyle w:val="24"/>
        <w:ind w:left="420"/>
        <w:rPr>
          <w:rFonts w:asciiTheme="minorHAnsi" w:eastAsiaTheme="minorEastAsia" w:hAnsiTheme="minorHAnsi" w:cstheme="minorBidi"/>
          <w:noProof/>
          <w:kern w:val="2"/>
          <w:szCs w:val="22"/>
        </w:rPr>
      </w:pPr>
      <w:hyperlink w:anchor="_Toc193102808" w:history="1">
        <w:r w:rsidR="00A253FA" w:rsidRPr="001F6971">
          <w:rPr>
            <w:rStyle w:val="ad"/>
            <w:noProof/>
          </w:rPr>
          <w:t xml:space="preserve">11.5 </w:t>
        </w:r>
        <w:r w:rsidR="00A253FA" w:rsidRPr="001F6971">
          <w:rPr>
            <w:rStyle w:val="ad"/>
            <w:noProof/>
          </w:rPr>
          <w:t>为基金进行审计的会计师事务所情况</w:t>
        </w:r>
        <w:r w:rsidR="00A253FA">
          <w:rPr>
            <w:noProof/>
            <w:webHidden/>
          </w:rPr>
          <w:tab/>
        </w:r>
        <w:r w:rsidR="00A253FA">
          <w:rPr>
            <w:noProof/>
            <w:webHidden/>
          </w:rPr>
          <w:fldChar w:fldCharType="begin"/>
        </w:r>
        <w:r w:rsidR="00A253FA">
          <w:rPr>
            <w:noProof/>
            <w:webHidden/>
          </w:rPr>
          <w:instrText xml:space="preserve"> PAGEREF _Toc193102808 \h </w:instrText>
        </w:r>
        <w:r w:rsidR="00A253FA">
          <w:rPr>
            <w:noProof/>
            <w:webHidden/>
          </w:rPr>
        </w:r>
        <w:r w:rsidR="00A253FA">
          <w:rPr>
            <w:noProof/>
            <w:webHidden/>
          </w:rPr>
          <w:fldChar w:fldCharType="separate"/>
        </w:r>
        <w:r>
          <w:rPr>
            <w:noProof/>
            <w:webHidden/>
          </w:rPr>
          <w:t>70</w:t>
        </w:r>
        <w:r w:rsidR="00A253FA">
          <w:rPr>
            <w:noProof/>
            <w:webHidden/>
          </w:rPr>
          <w:fldChar w:fldCharType="end"/>
        </w:r>
      </w:hyperlink>
    </w:p>
    <w:p w14:paraId="7014537C" w14:textId="1EACD3EB" w:rsidR="00A253FA" w:rsidRDefault="00AA4472">
      <w:pPr>
        <w:pStyle w:val="24"/>
        <w:ind w:left="420"/>
        <w:rPr>
          <w:rFonts w:asciiTheme="minorHAnsi" w:eastAsiaTheme="minorEastAsia" w:hAnsiTheme="minorHAnsi" w:cstheme="minorBidi"/>
          <w:noProof/>
          <w:kern w:val="2"/>
          <w:szCs w:val="22"/>
        </w:rPr>
      </w:pPr>
      <w:hyperlink w:anchor="_Toc193102809" w:history="1">
        <w:r w:rsidR="00A253FA" w:rsidRPr="001F6971">
          <w:rPr>
            <w:rStyle w:val="ad"/>
            <w:noProof/>
          </w:rPr>
          <w:t xml:space="preserve">11.6 </w:t>
        </w:r>
        <w:r w:rsidR="00A253FA" w:rsidRPr="001F6971">
          <w:rPr>
            <w:rStyle w:val="ad"/>
            <w:noProof/>
          </w:rPr>
          <w:t>管理人、托管人及其高级管理人员受稽查或处罚等情况</w:t>
        </w:r>
        <w:r w:rsidR="00A253FA">
          <w:rPr>
            <w:noProof/>
            <w:webHidden/>
          </w:rPr>
          <w:tab/>
        </w:r>
        <w:r w:rsidR="00A253FA">
          <w:rPr>
            <w:noProof/>
            <w:webHidden/>
          </w:rPr>
          <w:fldChar w:fldCharType="begin"/>
        </w:r>
        <w:r w:rsidR="00A253FA">
          <w:rPr>
            <w:noProof/>
            <w:webHidden/>
          </w:rPr>
          <w:instrText xml:space="preserve"> PAGEREF _Toc193102809 \h </w:instrText>
        </w:r>
        <w:r w:rsidR="00A253FA">
          <w:rPr>
            <w:noProof/>
            <w:webHidden/>
          </w:rPr>
        </w:r>
        <w:r w:rsidR="00A253FA">
          <w:rPr>
            <w:noProof/>
            <w:webHidden/>
          </w:rPr>
          <w:fldChar w:fldCharType="separate"/>
        </w:r>
        <w:r>
          <w:rPr>
            <w:noProof/>
            <w:webHidden/>
          </w:rPr>
          <w:t>70</w:t>
        </w:r>
        <w:r w:rsidR="00A253FA">
          <w:rPr>
            <w:noProof/>
            <w:webHidden/>
          </w:rPr>
          <w:fldChar w:fldCharType="end"/>
        </w:r>
      </w:hyperlink>
    </w:p>
    <w:p w14:paraId="56D3B594" w14:textId="57520FAB" w:rsidR="00A253FA" w:rsidRDefault="00AA4472">
      <w:pPr>
        <w:pStyle w:val="24"/>
        <w:ind w:left="420"/>
        <w:rPr>
          <w:rFonts w:asciiTheme="minorHAnsi" w:eastAsiaTheme="minorEastAsia" w:hAnsiTheme="minorHAnsi" w:cstheme="minorBidi"/>
          <w:noProof/>
          <w:kern w:val="2"/>
          <w:szCs w:val="22"/>
        </w:rPr>
      </w:pPr>
      <w:hyperlink w:anchor="_Toc193102810" w:history="1">
        <w:r w:rsidR="00A253FA" w:rsidRPr="001F6971">
          <w:rPr>
            <w:rStyle w:val="ad"/>
            <w:noProof/>
          </w:rPr>
          <w:t xml:space="preserve">11.6.1 </w:t>
        </w:r>
        <w:r w:rsidR="00A253FA" w:rsidRPr="001F6971">
          <w:rPr>
            <w:rStyle w:val="ad"/>
            <w:noProof/>
          </w:rPr>
          <w:t>管理人及其高级管理人员受稽查或处罚等情况</w:t>
        </w:r>
        <w:r w:rsidR="00A253FA">
          <w:rPr>
            <w:noProof/>
            <w:webHidden/>
          </w:rPr>
          <w:tab/>
        </w:r>
        <w:r w:rsidR="00A253FA">
          <w:rPr>
            <w:noProof/>
            <w:webHidden/>
          </w:rPr>
          <w:fldChar w:fldCharType="begin"/>
        </w:r>
        <w:r w:rsidR="00A253FA">
          <w:rPr>
            <w:noProof/>
            <w:webHidden/>
          </w:rPr>
          <w:instrText xml:space="preserve"> PAGEREF _Toc193102810 \h </w:instrText>
        </w:r>
        <w:r w:rsidR="00A253FA">
          <w:rPr>
            <w:noProof/>
            <w:webHidden/>
          </w:rPr>
        </w:r>
        <w:r w:rsidR="00A253FA">
          <w:rPr>
            <w:noProof/>
            <w:webHidden/>
          </w:rPr>
          <w:fldChar w:fldCharType="separate"/>
        </w:r>
        <w:r>
          <w:rPr>
            <w:noProof/>
            <w:webHidden/>
          </w:rPr>
          <w:t>70</w:t>
        </w:r>
        <w:r w:rsidR="00A253FA">
          <w:rPr>
            <w:noProof/>
            <w:webHidden/>
          </w:rPr>
          <w:fldChar w:fldCharType="end"/>
        </w:r>
      </w:hyperlink>
    </w:p>
    <w:p w14:paraId="12E9E096" w14:textId="28777F03" w:rsidR="00A253FA" w:rsidRDefault="00AA4472">
      <w:pPr>
        <w:pStyle w:val="24"/>
        <w:ind w:left="420"/>
        <w:rPr>
          <w:rFonts w:asciiTheme="minorHAnsi" w:eastAsiaTheme="minorEastAsia" w:hAnsiTheme="minorHAnsi" w:cstheme="minorBidi"/>
          <w:noProof/>
          <w:kern w:val="2"/>
          <w:szCs w:val="22"/>
        </w:rPr>
      </w:pPr>
      <w:hyperlink w:anchor="_Toc193102811" w:history="1">
        <w:r w:rsidR="00A253FA" w:rsidRPr="001F6971">
          <w:rPr>
            <w:rStyle w:val="ad"/>
            <w:noProof/>
          </w:rPr>
          <w:t xml:space="preserve">11.6.2 </w:t>
        </w:r>
        <w:r w:rsidR="00A253FA" w:rsidRPr="001F6971">
          <w:rPr>
            <w:rStyle w:val="ad"/>
            <w:noProof/>
          </w:rPr>
          <w:t>托管人及其高级管理人员受稽查或处罚等情况</w:t>
        </w:r>
        <w:r w:rsidR="00A253FA">
          <w:rPr>
            <w:noProof/>
            <w:webHidden/>
          </w:rPr>
          <w:tab/>
        </w:r>
        <w:r w:rsidR="00A253FA">
          <w:rPr>
            <w:noProof/>
            <w:webHidden/>
          </w:rPr>
          <w:fldChar w:fldCharType="begin"/>
        </w:r>
        <w:r w:rsidR="00A253FA">
          <w:rPr>
            <w:noProof/>
            <w:webHidden/>
          </w:rPr>
          <w:instrText xml:space="preserve"> PAGEREF _Toc193102811 \h </w:instrText>
        </w:r>
        <w:r w:rsidR="00A253FA">
          <w:rPr>
            <w:noProof/>
            <w:webHidden/>
          </w:rPr>
        </w:r>
        <w:r w:rsidR="00A253FA">
          <w:rPr>
            <w:noProof/>
            <w:webHidden/>
          </w:rPr>
          <w:fldChar w:fldCharType="separate"/>
        </w:r>
        <w:r>
          <w:rPr>
            <w:noProof/>
            <w:webHidden/>
          </w:rPr>
          <w:t>70</w:t>
        </w:r>
        <w:r w:rsidR="00A253FA">
          <w:rPr>
            <w:noProof/>
            <w:webHidden/>
          </w:rPr>
          <w:fldChar w:fldCharType="end"/>
        </w:r>
      </w:hyperlink>
    </w:p>
    <w:p w14:paraId="31598A99" w14:textId="40032DC5" w:rsidR="00A253FA" w:rsidRDefault="00AA4472">
      <w:pPr>
        <w:pStyle w:val="24"/>
        <w:ind w:left="420"/>
        <w:rPr>
          <w:rFonts w:asciiTheme="minorHAnsi" w:eastAsiaTheme="minorEastAsia" w:hAnsiTheme="minorHAnsi" w:cstheme="minorBidi"/>
          <w:noProof/>
          <w:kern w:val="2"/>
          <w:szCs w:val="22"/>
        </w:rPr>
      </w:pPr>
      <w:hyperlink w:anchor="_Toc193102812" w:history="1">
        <w:r w:rsidR="00A253FA" w:rsidRPr="001F6971">
          <w:rPr>
            <w:rStyle w:val="ad"/>
            <w:noProof/>
          </w:rPr>
          <w:t xml:space="preserve">11.7 </w:t>
        </w:r>
        <w:r w:rsidR="00A253FA" w:rsidRPr="001F6971">
          <w:rPr>
            <w:rStyle w:val="ad"/>
            <w:noProof/>
          </w:rPr>
          <w:t>基金租用证券公司交易单元的有关情况</w:t>
        </w:r>
        <w:r w:rsidR="00A253FA">
          <w:rPr>
            <w:noProof/>
            <w:webHidden/>
          </w:rPr>
          <w:tab/>
        </w:r>
        <w:r w:rsidR="00A253FA">
          <w:rPr>
            <w:noProof/>
            <w:webHidden/>
          </w:rPr>
          <w:fldChar w:fldCharType="begin"/>
        </w:r>
        <w:r w:rsidR="00A253FA">
          <w:rPr>
            <w:noProof/>
            <w:webHidden/>
          </w:rPr>
          <w:instrText xml:space="preserve"> PAGEREF _Toc193102812 \h </w:instrText>
        </w:r>
        <w:r w:rsidR="00A253FA">
          <w:rPr>
            <w:noProof/>
            <w:webHidden/>
          </w:rPr>
        </w:r>
        <w:r w:rsidR="00A253FA">
          <w:rPr>
            <w:noProof/>
            <w:webHidden/>
          </w:rPr>
          <w:fldChar w:fldCharType="separate"/>
        </w:r>
        <w:r>
          <w:rPr>
            <w:noProof/>
            <w:webHidden/>
          </w:rPr>
          <w:t>70</w:t>
        </w:r>
        <w:r w:rsidR="00A253FA">
          <w:rPr>
            <w:noProof/>
            <w:webHidden/>
          </w:rPr>
          <w:fldChar w:fldCharType="end"/>
        </w:r>
      </w:hyperlink>
    </w:p>
    <w:p w14:paraId="5326DA96" w14:textId="18C865DB" w:rsidR="00A253FA" w:rsidRDefault="00AA4472">
      <w:pPr>
        <w:pStyle w:val="24"/>
        <w:ind w:left="420"/>
        <w:rPr>
          <w:rFonts w:asciiTheme="minorHAnsi" w:eastAsiaTheme="minorEastAsia" w:hAnsiTheme="minorHAnsi" w:cstheme="minorBidi"/>
          <w:noProof/>
          <w:kern w:val="2"/>
          <w:szCs w:val="22"/>
        </w:rPr>
      </w:pPr>
      <w:hyperlink w:anchor="_Toc193102813" w:history="1">
        <w:r w:rsidR="00A253FA" w:rsidRPr="001F6971">
          <w:rPr>
            <w:rStyle w:val="ad"/>
            <w:noProof/>
          </w:rPr>
          <w:t xml:space="preserve">11.8 </w:t>
        </w:r>
        <w:r w:rsidR="00A253FA" w:rsidRPr="001F6971">
          <w:rPr>
            <w:rStyle w:val="ad"/>
            <w:noProof/>
          </w:rPr>
          <w:t>其他重大事件</w:t>
        </w:r>
        <w:r w:rsidR="00A253FA">
          <w:rPr>
            <w:noProof/>
            <w:webHidden/>
          </w:rPr>
          <w:tab/>
        </w:r>
        <w:r w:rsidR="00A253FA">
          <w:rPr>
            <w:noProof/>
            <w:webHidden/>
          </w:rPr>
          <w:fldChar w:fldCharType="begin"/>
        </w:r>
        <w:r w:rsidR="00A253FA">
          <w:rPr>
            <w:noProof/>
            <w:webHidden/>
          </w:rPr>
          <w:instrText xml:space="preserve"> PAGEREF _Toc193102813 \h </w:instrText>
        </w:r>
        <w:r w:rsidR="00A253FA">
          <w:rPr>
            <w:noProof/>
            <w:webHidden/>
          </w:rPr>
        </w:r>
        <w:r w:rsidR="00A253FA">
          <w:rPr>
            <w:noProof/>
            <w:webHidden/>
          </w:rPr>
          <w:fldChar w:fldCharType="separate"/>
        </w:r>
        <w:r>
          <w:rPr>
            <w:noProof/>
            <w:webHidden/>
          </w:rPr>
          <w:t>72</w:t>
        </w:r>
        <w:r w:rsidR="00A253FA">
          <w:rPr>
            <w:noProof/>
            <w:webHidden/>
          </w:rPr>
          <w:fldChar w:fldCharType="end"/>
        </w:r>
      </w:hyperlink>
    </w:p>
    <w:p w14:paraId="149C7F84" w14:textId="5C24C414" w:rsidR="00A253FA" w:rsidRDefault="00AA4472">
      <w:pPr>
        <w:pStyle w:val="12"/>
        <w:rPr>
          <w:rFonts w:asciiTheme="minorHAnsi" w:eastAsiaTheme="minorEastAsia" w:hAnsiTheme="minorHAnsi" w:cstheme="minorBidi"/>
          <w:noProof/>
          <w:szCs w:val="22"/>
        </w:rPr>
      </w:pPr>
      <w:hyperlink w:anchor="_Toc193102814" w:history="1">
        <w:r w:rsidR="00A253FA" w:rsidRPr="001F6971">
          <w:rPr>
            <w:rStyle w:val="ad"/>
            <w:b/>
            <w:bCs/>
            <w:noProof/>
          </w:rPr>
          <w:t xml:space="preserve">12  </w:t>
        </w:r>
        <w:r w:rsidR="00A253FA" w:rsidRPr="001F6971">
          <w:rPr>
            <w:rStyle w:val="ad"/>
            <w:b/>
            <w:bCs/>
            <w:noProof/>
          </w:rPr>
          <w:t>影响投资者决策的其他重要信息</w:t>
        </w:r>
        <w:r w:rsidR="00A253FA">
          <w:rPr>
            <w:noProof/>
            <w:webHidden/>
          </w:rPr>
          <w:tab/>
        </w:r>
        <w:r w:rsidR="00A253FA">
          <w:rPr>
            <w:noProof/>
            <w:webHidden/>
          </w:rPr>
          <w:fldChar w:fldCharType="begin"/>
        </w:r>
        <w:r w:rsidR="00A253FA">
          <w:rPr>
            <w:noProof/>
            <w:webHidden/>
          </w:rPr>
          <w:instrText xml:space="preserve"> PAGEREF _Toc193102814 \h </w:instrText>
        </w:r>
        <w:r w:rsidR="00A253FA">
          <w:rPr>
            <w:noProof/>
            <w:webHidden/>
          </w:rPr>
        </w:r>
        <w:r w:rsidR="00A253FA">
          <w:rPr>
            <w:noProof/>
            <w:webHidden/>
          </w:rPr>
          <w:fldChar w:fldCharType="separate"/>
        </w:r>
        <w:r>
          <w:rPr>
            <w:noProof/>
            <w:webHidden/>
          </w:rPr>
          <w:t>72</w:t>
        </w:r>
        <w:r w:rsidR="00A253FA">
          <w:rPr>
            <w:noProof/>
            <w:webHidden/>
          </w:rPr>
          <w:fldChar w:fldCharType="end"/>
        </w:r>
      </w:hyperlink>
    </w:p>
    <w:p w14:paraId="52D4A852" w14:textId="3C890AA9" w:rsidR="00A253FA" w:rsidRDefault="00AA4472">
      <w:pPr>
        <w:pStyle w:val="12"/>
        <w:rPr>
          <w:rFonts w:asciiTheme="minorHAnsi" w:eastAsiaTheme="minorEastAsia" w:hAnsiTheme="minorHAnsi" w:cstheme="minorBidi"/>
          <w:noProof/>
          <w:szCs w:val="22"/>
        </w:rPr>
      </w:pPr>
      <w:hyperlink w:anchor="_Toc193102815" w:history="1">
        <w:r w:rsidR="00A253FA" w:rsidRPr="001F6971">
          <w:rPr>
            <w:rStyle w:val="ad"/>
            <w:b/>
            <w:bCs/>
            <w:noProof/>
          </w:rPr>
          <w:t xml:space="preserve">§13  </w:t>
        </w:r>
        <w:r w:rsidR="00A253FA" w:rsidRPr="001F6971">
          <w:rPr>
            <w:rStyle w:val="ad"/>
            <w:b/>
            <w:bCs/>
            <w:noProof/>
          </w:rPr>
          <w:t>备查文件目录</w:t>
        </w:r>
        <w:r w:rsidR="00A253FA">
          <w:rPr>
            <w:noProof/>
            <w:webHidden/>
          </w:rPr>
          <w:tab/>
        </w:r>
        <w:r w:rsidR="00A253FA">
          <w:rPr>
            <w:noProof/>
            <w:webHidden/>
          </w:rPr>
          <w:fldChar w:fldCharType="begin"/>
        </w:r>
        <w:r w:rsidR="00A253FA">
          <w:rPr>
            <w:noProof/>
            <w:webHidden/>
          </w:rPr>
          <w:instrText xml:space="preserve"> PAGEREF _Toc193102815 \h </w:instrText>
        </w:r>
        <w:r w:rsidR="00A253FA">
          <w:rPr>
            <w:noProof/>
            <w:webHidden/>
          </w:rPr>
        </w:r>
        <w:r w:rsidR="00A253FA">
          <w:rPr>
            <w:noProof/>
            <w:webHidden/>
          </w:rPr>
          <w:fldChar w:fldCharType="separate"/>
        </w:r>
        <w:r>
          <w:rPr>
            <w:noProof/>
            <w:webHidden/>
          </w:rPr>
          <w:t>72</w:t>
        </w:r>
        <w:r w:rsidR="00A253FA">
          <w:rPr>
            <w:noProof/>
            <w:webHidden/>
          </w:rPr>
          <w:fldChar w:fldCharType="end"/>
        </w:r>
      </w:hyperlink>
    </w:p>
    <w:p w14:paraId="434A2290" w14:textId="401D38D5" w:rsidR="00A253FA" w:rsidRDefault="00AA4472">
      <w:pPr>
        <w:pStyle w:val="24"/>
        <w:ind w:left="420"/>
        <w:rPr>
          <w:rFonts w:asciiTheme="minorHAnsi" w:eastAsiaTheme="minorEastAsia" w:hAnsiTheme="minorHAnsi" w:cstheme="minorBidi"/>
          <w:noProof/>
          <w:kern w:val="2"/>
          <w:szCs w:val="22"/>
        </w:rPr>
      </w:pPr>
      <w:hyperlink w:anchor="_Toc193102816" w:history="1">
        <w:r w:rsidR="00A253FA" w:rsidRPr="001F6971">
          <w:rPr>
            <w:rStyle w:val="ad"/>
            <w:noProof/>
          </w:rPr>
          <w:t xml:space="preserve">13.1 </w:t>
        </w:r>
        <w:r w:rsidR="00A253FA" w:rsidRPr="001F6971">
          <w:rPr>
            <w:rStyle w:val="ad"/>
            <w:noProof/>
          </w:rPr>
          <w:t>备查文件目录</w:t>
        </w:r>
        <w:r w:rsidR="00A253FA">
          <w:rPr>
            <w:noProof/>
            <w:webHidden/>
          </w:rPr>
          <w:tab/>
        </w:r>
        <w:r w:rsidR="00A253FA">
          <w:rPr>
            <w:noProof/>
            <w:webHidden/>
          </w:rPr>
          <w:fldChar w:fldCharType="begin"/>
        </w:r>
        <w:r w:rsidR="00A253FA">
          <w:rPr>
            <w:noProof/>
            <w:webHidden/>
          </w:rPr>
          <w:instrText xml:space="preserve"> PAGEREF _Toc193102816 \h </w:instrText>
        </w:r>
        <w:r w:rsidR="00A253FA">
          <w:rPr>
            <w:noProof/>
            <w:webHidden/>
          </w:rPr>
        </w:r>
        <w:r w:rsidR="00A253FA">
          <w:rPr>
            <w:noProof/>
            <w:webHidden/>
          </w:rPr>
          <w:fldChar w:fldCharType="separate"/>
        </w:r>
        <w:r>
          <w:rPr>
            <w:noProof/>
            <w:webHidden/>
          </w:rPr>
          <w:t>72</w:t>
        </w:r>
        <w:r w:rsidR="00A253FA">
          <w:rPr>
            <w:noProof/>
            <w:webHidden/>
          </w:rPr>
          <w:fldChar w:fldCharType="end"/>
        </w:r>
      </w:hyperlink>
    </w:p>
    <w:p w14:paraId="0E1CC0D0" w14:textId="69854205" w:rsidR="00A253FA" w:rsidRDefault="00AA4472">
      <w:pPr>
        <w:pStyle w:val="24"/>
        <w:ind w:left="420"/>
        <w:rPr>
          <w:rFonts w:asciiTheme="minorHAnsi" w:eastAsiaTheme="minorEastAsia" w:hAnsiTheme="minorHAnsi" w:cstheme="minorBidi"/>
          <w:noProof/>
          <w:kern w:val="2"/>
          <w:szCs w:val="22"/>
        </w:rPr>
      </w:pPr>
      <w:hyperlink w:anchor="_Toc193102817" w:history="1">
        <w:r w:rsidR="00A253FA" w:rsidRPr="001F6971">
          <w:rPr>
            <w:rStyle w:val="ad"/>
            <w:noProof/>
          </w:rPr>
          <w:t xml:space="preserve">13.2 </w:t>
        </w:r>
        <w:r w:rsidR="00A253FA" w:rsidRPr="001F6971">
          <w:rPr>
            <w:rStyle w:val="ad"/>
            <w:noProof/>
          </w:rPr>
          <w:t>存放地点</w:t>
        </w:r>
        <w:r w:rsidR="00A253FA">
          <w:rPr>
            <w:noProof/>
            <w:webHidden/>
          </w:rPr>
          <w:tab/>
        </w:r>
        <w:r w:rsidR="00A253FA">
          <w:rPr>
            <w:noProof/>
            <w:webHidden/>
          </w:rPr>
          <w:fldChar w:fldCharType="begin"/>
        </w:r>
        <w:r w:rsidR="00A253FA">
          <w:rPr>
            <w:noProof/>
            <w:webHidden/>
          </w:rPr>
          <w:instrText xml:space="preserve"> PAGEREF _Toc193102817 \h </w:instrText>
        </w:r>
        <w:r w:rsidR="00A253FA">
          <w:rPr>
            <w:noProof/>
            <w:webHidden/>
          </w:rPr>
        </w:r>
        <w:r w:rsidR="00A253FA">
          <w:rPr>
            <w:noProof/>
            <w:webHidden/>
          </w:rPr>
          <w:fldChar w:fldCharType="separate"/>
        </w:r>
        <w:r>
          <w:rPr>
            <w:noProof/>
            <w:webHidden/>
          </w:rPr>
          <w:t>73</w:t>
        </w:r>
        <w:r w:rsidR="00A253FA">
          <w:rPr>
            <w:noProof/>
            <w:webHidden/>
          </w:rPr>
          <w:fldChar w:fldCharType="end"/>
        </w:r>
      </w:hyperlink>
    </w:p>
    <w:p w14:paraId="001D9E85" w14:textId="5C2ABB99" w:rsidR="00A253FA" w:rsidRDefault="00AA4472">
      <w:pPr>
        <w:pStyle w:val="24"/>
        <w:ind w:left="420"/>
        <w:rPr>
          <w:rFonts w:asciiTheme="minorHAnsi" w:eastAsiaTheme="minorEastAsia" w:hAnsiTheme="minorHAnsi" w:cstheme="minorBidi"/>
          <w:noProof/>
          <w:kern w:val="2"/>
          <w:szCs w:val="22"/>
        </w:rPr>
      </w:pPr>
      <w:hyperlink w:anchor="_Toc193102818" w:history="1">
        <w:r w:rsidR="00A253FA" w:rsidRPr="001F6971">
          <w:rPr>
            <w:rStyle w:val="ad"/>
            <w:noProof/>
          </w:rPr>
          <w:t xml:space="preserve">13.3 </w:t>
        </w:r>
        <w:r w:rsidR="00A253FA" w:rsidRPr="001F6971">
          <w:rPr>
            <w:rStyle w:val="ad"/>
            <w:noProof/>
          </w:rPr>
          <w:t>查阅方式</w:t>
        </w:r>
        <w:r w:rsidR="00A253FA">
          <w:rPr>
            <w:noProof/>
            <w:webHidden/>
          </w:rPr>
          <w:tab/>
        </w:r>
        <w:r w:rsidR="00A253FA">
          <w:rPr>
            <w:noProof/>
            <w:webHidden/>
          </w:rPr>
          <w:fldChar w:fldCharType="begin"/>
        </w:r>
        <w:r w:rsidR="00A253FA">
          <w:rPr>
            <w:noProof/>
            <w:webHidden/>
          </w:rPr>
          <w:instrText xml:space="preserve"> PAGEREF _Toc193102818 \h </w:instrText>
        </w:r>
        <w:r w:rsidR="00A253FA">
          <w:rPr>
            <w:noProof/>
            <w:webHidden/>
          </w:rPr>
        </w:r>
        <w:r w:rsidR="00A253FA">
          <w:rPr>
            <w:noProof/>
            <w:webHidden/>
          </w:rPr>
          <w:fldChar w:fldCharType="separate"/>
        </w:r>
        <w:r>
          <w:rPr>
            <w:noProof/>
            <w:webHidden/>
          </w:rPr>
          <w:t>73</w:t>
        </w:r>
        <w:r w:rsidR="00A253FA">
          <w:rPr>
            <w:noProof/>
            <w:webHidden/>
          </w:rPr>
          <w:fldChar w:fldCharType="end"/>
        </w:r>
      </w:hyperlink>
    </w:p>
    <w:p w14:paraId="0B56F537" w14:textId="3616D556" w:rsidR="00A253FA" w:rsidRDefault="00AA4472">
      <w:pPr>
        <w:pStyle w:val="12"/>
        <w:rPr>
          <w:rFonts w:asciiTheme="minorHAnsi" w:eastAsiaTheme="minorEastAsia" w:hAnsiTheme="minorHAnsi" w:cstheme="minorBidi"/>
          <w:noProof/>
          <w:szCs w:val="22"/>
        </w:rPr>
      </w:pPr>
      <w:hyperlink w:anchor="_Toc193102819" w:history="1">
        <w:r w:rsidRPr="00AA4472">
          <w:rPr>
            <w:rStyle w:val="ad"/>
          </w:rPr>
          <w:t>_Toc193102819</w:t>
        </w:r>
      </w:hyperlink>
    </w:p>
    <w:p w14:paraId="2209E87F" w14:textId="77777777"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712903C0"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193102748"/>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9"/>
      <w:bookmarkEnd w:id="10"/>
      <w:bookmarkEnd w:id="11"/>
    </w:p>
    <w:p w14:paraId="4D81D379"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193102749"/>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1FA5298E" w14:textId="77777777" w:rsidTr="006F788D">
        <w:tc>
          <w:tcPr>
            <w:tcW w:w="2822" w:type="dxa"/>
            <w:vAlign w:val="center"/>
          </w:tcPr>
          <w:p w14:paraId="089AAEC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3130291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摩根行业轮动混合型证券投资基金</w:t>
            </w:r>
          </w:p>
        </w:tc>
      </w:tr>
      <w:tr w:rsidR="00C422D8" w:rsidRPr="007D057A" w14:paraId="16A44CE6" w14:textId="77777777" w:rsidTr="006F788D">
        <w:tc>
          <w:tcPr>
            <w:tcW w:w="2822" w:type="dxa"/>
            <w:vAlign w:val="center"/>
          </w:tcPr>
          <w:p w14:paraId="1E37EA08"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6219E64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p>
        </w:tc>
      </w:tr>
      <w:tr w:rsidR="00C422D8" w:rsidRPr="007D057A" w14:paraId="57A2E65F" w14:textId="77777777" w:rsidTr="006F788D">
        <w:tc>
          <w:tcPr>
            <w:tcW w:w="2822" w:type="dxa"/>
            <w:vAlign w:val="center"/>
          </w:tcPr>
          <w:p w14:paraId="3826C6E2"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42A88FD6"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377530</w:t>
            </w:r>
          </w:p>
        </w:tc>
      </w:tr>
      <w:tr w:rsidR="00C422D8" w:rsidRPr="007D057A" w14:paraId="120F919A" w14:textId="77777777" w:rsidTr="006F788D">
        <w:tc>
          <w:tcPr>
            <w:tcW w:w="2822" w:type="dxa"/>
            <w:vAlign w:val="center"/>
          </w:tcPr>
          <w:p w14:paraId="1F6CBE5A"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29CF557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377530</w:t>
            </w:r>
          </w:p>
        </w:tc>
      </w:tr>
      <w:tr w:rsidR="00C422D8" w:rsidRPr="007D057A" w14:paraId="6F6AE502" w14:textId="77777777" w:rsidTr="006F788D">
        <w:tc>
          <w:tcPr>
            <w:tcW w:w="2822" w:type="dxa"/>
            <w:vAlign w:val="center"/>
          </w:tcPr>
          <w:p w14:paraId="7A5177B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226A9F3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71DDED17" w14:textId="77777777" w:rsidTr="006F788D">
        <w:tc>
          <w:tcPr>
            <w:tcW w:w="2822" w:type="dxa"/>
            <w:vAlign w:val="center"/>
          </w:tcPr>
          <w:p w14:paraId="72E06A5F"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265DA70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2010</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28</w:t>
            </w:r>
            <w:r w:rsidRPr="007D057A">
              <w:rPr>
                <w:rFonts w:eastAsiaTheme="minorEastAsia"/>
                <w:color w:val="000000" w:themeColor="text1"/>
                <w:szCs w:val="21"/>
              </w:rPr>
              <w:t>日</w:t>
            </w:r>
          </w:p>
        </w:tc>
      </w:tr>
      <w:tr w:rsidR="00C422D8" w:rsidRPr="007D057A" w14:paraId="59C0DA71" w14:textId="77777777" w:rsidTr="006F788D">
        <w:tc>
          <w:tcPr>
            <w:tcW w:w="2822" w:type="dxa"/>
            <w:vAlign w:val="center"/>
          </w:tcPr>
          <w:p w14:paraId="69DD8FF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73E9572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55851A64" w14:textId="77777777" w:rsidTr="006F788D">
        <w:tc>
          <w:tcPr>
            <w:tcW w:w="2822" w:type="dxa"/>
            <w:vAlign w:val="center"/>
          </w:tcPr>
          <w:p w14:paraId="5688FD4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6069CA5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招商银行股份有限公司</w:t>
            </w:r>
          </w:p>
        </w:tc>
      </w:tr>
      <w:tr w:rsidR="00C422D8" w:rsidRPr="007D057A" w14:paraId="0A2C072B" w14:textId="77777777" w:rsidTr="006F788D">
        <w:tc>
          <w:tcPr>
            <w:tcW w:w="2822" w:type="dxa"/>
            <w:vAlign w:val="center"/>
          </w:tcPr>
          <w:p w14:paraId="6E52488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65B5CAA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202,855,818.43</w:t>
            </w:r>
            <w:r w:rsidRPr="007D057A">
              <w:rPr>
                <w:rFonts w:eastAsiaTheme="minorEastAsia"/>
                <w:color w:val="000000" w:themeColor="text1"/>
                <w:szCs w:val="21"/>
              </w:rPr>
              <w:t>份</w:t>
            </w:r>
          </w:p>
        </w:tc>
      </w:tr>
      <w:tr w:rsidR="00C422D8" w:rsidRPr="007D057A" w14:paraId="520DF78C" w14:textId="77777777" w:rsidTr="006F788D">
        <w:tc>
          <w:tcPr>
            <w:tcW w:w="2822" w:type="dxa"/>
            <w:vAlign w:val="center"/>
          </w:tcPr>
          <w:p w14:paraId="561BAD5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7ED5258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0656432A" w14:textId="77777777" w:rsidTr="006F788D">
        <w:trPr>
          <w:trHeight w:val="369"/>
        </w:trPr>
        <w:tc>
          <w:tcPr>
            <w:tcW w:w="2822" w:type="dxa"/>
            <w:vAlign w:val="center"/>
          </w:tcPr>
          <w:p w14:paraId="7CDE9C95"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032A0176"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985" w:type="dxa"/>
            <w:vAlign w:val="center"/>
          </w:tcPr>
          <w:p w14:paraId="7D86ACC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812" w:type="dxa"/>
            <w:vAlign w:val="center"/>
          </w:tcPr>
          <w:p w14:paraId="329E84B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C422D8" w:rsidRPr="007D057A" w14:paraId="62E301E0" w14:textId="77777777" w:rsidTr="006F788D">
        <w:trPr>
          <w:trHeight w:val="369"/>
        </w:trPr>
        <w:tc>
          <w:tcPr>
            <w:tcW w:w="2822" w:type="dxa"/>
            <w:vAlign w:val="center"/>
          </w:tcPr>
          <w:p w14:paraId="365B5E34"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6A39B05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377530</w:t>
            </w:r>
          </w:p>
        </w:tc>
        <w:tc>
          <w:tcPr>
            <w:tcW w:w="1985" w:type="dxa"/>
            <w:vAlign w:val="center"/>
          </w:tcPr>
          <w:p w14:paraId="422F672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960006</w:t>
            </w:r>
          </w:p>
        </w:tc>
        <w:tc>
          <w:tcPr>
            <w:tcW w:w="1812" w:type="dxa"/>
            <w:vAlign w:val="center"/>
          </w:tcPr>
          <w:p w14:paraId="2F942F3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014641</w:t>
            </w:r>
          </w:p>
        </w:tc>
      </w:tr>
      <w:tr w:rsidR="00C422D8" w:rsidRPr="007D057A" w14:paraId="1FB81332" w14:textId="77777777" w:rsidTr="006F788D">
        <w:trPr>
          <w:trHeight w:val="369"/>
        </w:trPr>
        <w:tc>
          <w:tcPr>
            <w:tcW w:w="2822" w:type="dxa"/>
            <w:vAlign w:val="center"/>
          </w:tcPr>
          <w:p w14:paraId="39CBEC7B"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5F3BF90F"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177,056,276.33</w:t>
            </w:r>
            <w:r w:rsidRPr="007D057A">
              <w:rPr>
                <w:rFonts w:eastAsiaTheme="minorEastAsia"/>
                <w:color w:val="000000" w:themeColor="text1"/>
                <w:szCs w:val="21"/>
              </w:rPr>
              <w:t>份</w:t>
            </w:r>
          </w:p>
        </w:tc>
        <w:tc>
          <w:tcPr>
            <w:tcW w:w="1985" w:type="dxa"/>
            <w:vAlign w:val="center"/>
          </w:tcPr>
          <w:p w14:paraId="1ACE8E24"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25,532,593.14</w:t>
            </w:r>
            <w:r w:rsidRPr="007D057A">
              <w:rPr>
                <w:rFonts w:eastAsiaTheme="minorEastAsia"/>
                <w:color w:val="000000" w:themeColor="text1"/>
                <w:szCs w:val="21"/>
              </w:rPr>
              <w:t>份</w:t>
            </w:r>
          </w:p>
        </w:tc>
        <w:tc>
          <w:tcPr>
            <w:tcW w:w="1812" w:type="dxa"/>
            <w:vAlign w:val="center"/>
          </w:tcPr>
          <w:p w14:paraId="012FBED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266,948.96</w:t>
            </w:r>
            <w:r w:rsidRPr="007D057A">
              <w:rPr>
                <w:rFonts w:eastAsiaTheme="minorEastAsia"/>
                <w:color w:val="000000" w:themeColor="text1"/>
                <w:szCs w:val="21"/>
              </w:rPr>
              <w:t>份</w:t>
            </w:r>
          </w:p>
        </w:tc>
      </w:tr>
    </w:tbl>
    <w:p w14:paraId="73C532A3"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193102750"/>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2B205B43" w14:textId="77777777" w:rsidTr="00657346">
        <w:tc>
          <w:tcPr>
            <w:tcW w:w="2268" w:type="dxa"/>
            <w:vAlign w:val="center"/>
          </w:tcPr>
          <w:p w14:paraId="6F349BDF"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504CBDF6"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C422D8" w:rsidRPr="007D057A" w14:paraId="189CA322" w14:textId="77777777" w:rsidTr="00657346">
        <w:tc>
          <w:tcPr>
            <w:tcW w:w="2268" w:type="dxa"/>
            <w:vAlign w:val="center"/>
          </w:tcPr>
          <w:p w14:paraId="1359EB77"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7BAAEAB3"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w:t>
            </w:r>
            <w:r>
              <w:rPr>
                <w:rFonts w:eastAsiaTheme="minorEastAsia"/>
                <w:color w:val="000000" w:themeColor="text1"/>
                <w:szCs w:val="21"/>
              </w:rPr>
              <w:lastRenderedPageBreak/>
              <w:t>无论在多空市场环境下均能获取稳健的超额回报。</w:t>
            </w:r>
          </w:p>
          <w:p w14:paraId="66FAD740"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4020A6C4"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本基金对大类资产的配置是从宏观层面出发，采用定量分析和定性分析相结合的手段，综合宏观经济环境、政策形势、行业景气度和证券市场走势的综合分析，积极进行大类资产配置。</w:t>
            </w:r>
          </w:p>
          <w:p w14:paraId="3FAA71FD"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、行业配置策略</w:t>
            </w:r>
          </w:p>
          <w:p w14:paraId="08E3C703"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本基金运用</w:t>
            </w:r>
            <w:r>
              <w:rPr>
                <w:rFonts w:eastAsiaTheme="minorEastAsia"/>
                <w:color w:val="000000" w:themeColor="text1"/>
                <w:szCs w:val="21"/>
              </w:rPr>
              <w:t>"</w:t>
            </w:r>
            <w:r>
              <w:rPr>
                <w:rFonts w:eastAsiaTheme="minorEastAsia"/>
                <w:color w:val="000000" w:themeColor="text1"/>
                <w:szCs w:val="21"/>
              </w:rPr>
              <w:t>投资时钟理论</w:t>
            </w:r>
            <w:r>
              <w:rPr>
                <w:rFonts w:eastAsiaTheme="minorEastAsia"/>
                <w:color w:val="000000" w:themeColor="text1"/>
                <w:szCs w:val="21"/>
              </w:rPr>
              <w:t>"</w:t>
            </w:r>
            <w:r>
              <w:rPr>
                <w:rFonts w:eastAsiaTheme="minorEastAsia"/>
                <w:color w:val="000000" w:themeColor="text1"/>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14:paraId="2556783C"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、个股选择</w:t>
            </w:r>
          </w:p>
          <w:p w14:paraId="014F6DD7"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本基金重点投资于强势行业中获益程度最高且具有核心竞争优势的上市公司。</w:t>
            </w:r>
          </w:p>
          <w:p w14:paraId="5F3594FD"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、固定收益类投资策略</w:t>
            </w:r>
          </w:p>
          <w:p w14:paraId="25A19D7B"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w:t>
            </w:r>
          </w:p>
          <w:p w14:paraId="4423486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5</w:t>
            </w:r>
            <w:r w:rsidRPr="007D057A">
              <w:rPr>
                <w:rFonts w:eastAsiaTheme="minorEastAsia"/>
                <w:color w:val="000000" w:themeColor="text1"/>
                <w:szCs w:val="21"/>
              </w:rPr>
              <w:t>、其他投资策略：包括可转换债券投资策略、权证投资策略、存托凭证投资策略。</w:t>
            </w:r>
          </w:p>
        </w:tc>
      </w:tr>
      <w:tr w:rsidR="00C422D8" w:rsidRPr="007D057A" w14:paraId="52102414" w14:textId="77777777" w:rsidTr="00657346">
        <w:tc>
          <w:tcPr>
            <w:tcW w:w="2268" w:type="dxa"/>
            <w:vAlign w:val="center"/>
          </w:tcPr>
          <w:p w14:paraId="4C2B066C"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29A24A7B"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沪深</w:t>
            </w:r>
            <w:r w:rsidRPr="007D057A">
              <w:rPr>
                <w:rFonts w:eastAsiaTheme="minorEastAsia"/>
                <w:color w:val="000000" w:themeColor="text1"/>
                <w:szCs w:val="21"/>
              </w:rPr>
              <w:t>300</w:t>
            </w:r>
            <w:r w:rsidRPr="007D057A">
              <w:rPr>
                <w:rFonts w:eastAsiaTheme="minorEastAsia"/>
                <w:color w:val="000000" w:themeColor="text1"/>
                <w:szCs w:val="21"/>
              </w:rPr>
              <w:t>指数收益率</w:t>
            </w:r>
            <w:r w:rsidRPr="007D057A">
              <w:rPr>
                <w:rFonts w:eastAsiaTheme="minorEastAsia"/>
                <w:color w:val="000000" w:themeColor="text1"/>
                <w:szCs w:val="21"/>
              </w:rPr>
              <w:t>×80%+</w:t>
            </w:r>
            <w:r w:rsidRPr="007D057A">
              <w:rPr>
                <w:rFonts w:eastAsiaTheme="minorEastAsia"/>
                <w:color w:val="000000" w:themeColor="text1"/>
                <w:szCs w:val="21"/>
              </w:rPr>
              <w:t>上证国债指数收益率</w:t>
            </w:r>
            <w:r w:rsidRPr="007D057A">
              <w:rPr>
                <w:rFonts w:eastAsiaTheme="minorEastAsia"/>
                <w:color w:val="000000" w:themeColor="text1"/>
                <w:szCs w:val="21"/>
              </w:rPr>
              <w:t>×20%</w:t>
            </w:r>
          </w:p>
        </w:tc>
      </w:tr>
      <w:tr w:rsidR="00C422D8" w:rsidRPr="007D057A" w14:paraId="0A5A965E" w14:textId="77777777" w:rsidTr="00657346">
        <w:tc>
          <w:tcPr>
            <w:tcW w:w="2268" w:type="dxa"/>
            <w:vAlign w:val="center"/>
          </w:tcPr>
          <w:p w14:paraId="5044F37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003D4B7E" w14:textId="77777777" w:rsidR="0098206C" w:rsidRDefault="00DB25F5">
            <w:pPr>
              <w:spacing w:line="360" w:lineRule="auto"/>
              <w:rPr>
                <w:rFonts w:eastAsiaTheme="minorEastAsia"/>
                <w:color w:val="000000" w:themeColor="text1"/>
                <w:szCs w:val="21"/>
              </w:rPr>
            </w:pPr>
            <w:r>
              <w:rPr>
                <w:rFonts w:eastAsiaTheme="minorEastAsia"/>
                <w:color w:val="000000" w:themeColor="text1"/>
                <w:szCs w:val="21"/>
              </w:rPr>
              <w:t>本基金是主动管理的混合型证券投资基金，属于证券投资基金的较高风险品种，预期风险收益水平风险高于债券基金和货币市场基金，低于股票基金。</w:t>
            </w:r>
          </w:p>
          <w:p w14:paraId="4A85CEC7"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0474F7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193102751"/>
      <w:r w:rsidRPr="007D057A">
        <w:rPr>
          <w:rFonts w:ascii="Times New Roman" w:eastAsiaTheme="minorEastAsia" w:hAnsi="Times New Roman"/>
          <w:color w:val="000000" w:themeColor="text1"/>
          <w:kern w:val="0"/>
          <w:sz w:val="21"/>
          <w:szCs w:val="21"/>
        </w:rPr>
        <w:lastRenderedPageBreak/>
        <w:t xml:space="preserve">2.3 </w:t>
      </w:r>
      <w:r w:rsidRPr="007D057A">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544F7E11" w14:textId="77777777" w:rsidTr="00370FB7">
        <w:tc>
          <w:tcPr>
            <w:tcW w:w="2631" w:type="dxa"/>
            <w:gridSpan w:val="2"/>
            <w:vAlign w:val="center"/>
          </w:tcPr>
          <w:p w14:paraId="5AC16937"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48EE5805"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7AB38703"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540810D2" w14:textId="77777777" w:rsidTr="00370FB7">
        <w:tc>
          <w:tcPr>
            <w:tcW w:w="2631" w:type="dxa"/>
            <w:gridSpan w:val="2"/>
            <w:vAlign w:val="center"/>
          </w:tcPr>
          <w:p w14:paraId="08A4354F"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1E9DD71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28515A7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招商银行股份有限公司</w:t>
            </w:r>
          </w:p>
        </w:tc>
      </w:tr>
      <w:tr w:rsidR="00C422D8" w:rsidRPr="007D057A" w14:paraId="78D401BD" w14:textId="77777777" w:rsidTr="00370FB7">
        <w:tc>
          <w:tcPr>
            <w:tcW w:w="1260" w:type="dxa"/>
            <w:vMerge w:val="restart"/>
            <w:vAlign w:val="center"/>
          </w:tcPr>
          <w:p w14:paraId="547A2BB8"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6DEC0D1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13BFA7C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3A94C84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张姗</w:t>
            </w:r>
          </w:p>
        </w:tc>
      </w:tr>
      <w:tr w:rsidR="00C422D8" w:rsidRPr="007D057A" w14:paraId="35BD4DE4" w14:textId="77777777" w:rsidTr="00370FB7">
        <w:tc>
          <w:tcPr>
            <w:tcW w:w="2631" w:type="dxa"/>
            <w:vMerge/>
            <w:vAlign w:val="center"/>
          </w:tcPr>
          <w:p w14:paraId="7853A778"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3C4C9184"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6077569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5D4185F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400-61-95555</w:t>
            </w:r>
          </w:p>
        </w:tc>
      </w:tr>
      <w:tr w:rsidR="00C422D8" w:rsidRPr="007D057A" w14:paraId="7BE8890F" w14:textId="77777777" w:rsidTr="00370FB7">
        <w:tc>
          <w:tcPr>
            <w:tcW w:w="2631" w:type="dxa"/>
            <w:vMerge/>
            <w:vAlign w:val="center"/>
          </w:tcPr>
          <w:p w14:paraId="3A61F2A7"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5AA6CDCD"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4C32293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3B63BA2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zhangshan_1027@cmbchina.com</w:t>
            </w:r>
          </w:p>
        </w:tc>
      </w:tr>
      <w:tr w:rsidR="00C422D8" w:rsidRPr="007D057A" w14:paraId="2A150A94" w14:textId="77777777" w:rsidTr="00370FB7">
        <w:tc>
          <w:tcPr>
            <w:tcW w:w="2631" w:type="dxa"/>
            <w:gridSpan w:val="2"/>
            <w:vAlign w:val="center"/>
          </w:tcPr>
          <w:p w14:paraId="22DEF51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5E6C675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7FC4559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400-61-95555</w:t>
            </w:r>
          </w:p>
        </w:tc>
      </w:tr>
      <w:tr w:rsidR="00C422D8" w:rsidRPr="007D057A" w14:paraId="1CCFA876" w14:textId="77777777" w:rsidTr="00370FB7">
        <w:tc>
          <w:tcPr>
            <w:tcW w:w="2631" w:type="dxa"/>
            <w:gridSpan w:val="2"/>
            <w:vAlign w:val="center"/>
          </w:tcPr>
          <w:p w14:paraId="04439F9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314D425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7BF5B93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0755-83195201</w:t>
            </w:r>
          </w:p>
        </w:tc>
      </w:tr>
      <w:tr w:rsidR="00C422D8" w:rsidRPr="007D057A" w14:paraId="71B808D4" w14:textId="77777777" w:rsidTr="00370FB7">
        <w:tc>
          <w:tcPr>
            <w:tcW w:w="2631" w:type="dxa"/>
            <w:gridSpan w:val="2"/>
            <w:vAlign w:val="center"/>
          </w:tcPr>
          <w:p w14:paraId="657E67F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3D6687C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2173C77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深圳市深南大道</w:t>
            </w:r>
            <w:r w:rsidRPr="007D057A">
              <w:rPr>
                <w:rFonts w:eastAsiaTheme="minorEastAsia"/>
                <w:color w:val="000000" w:themeColor="text1"/>
                <w:kern w:val="0"/>
                <w:szCs w:val="21"/>
              </w:rPr>
              <w:t>7088</w:t>
            </w:r>
            <w:r w:rsidRPr="007D057A">
              <w:rPr>
                <w:rFonts w:eastAsiaTheme="minorEastAsia"/>
                <w:color w:val="000000" w:themeColor="text1"/>
                <w:kern w:val="0"/>
                <w:szCs w:val="21"/>
              </w:rPr>
              <w:t>号招商银行大厦</w:t>
            </w:r>
          </w:p>
        </w:tc>
      </w:tr>
      <w:tr w:rsidR="00C422D8" w:rsidRPr="007D057A" w14:paraId="0070DAFB" w14:textId="77777777" w:rsidTr="00370FB7">
        <w:tc>
          <w:tcPr>
            <w:tcW w:w="2631" w:type="dxa"/>
            <w:gridSpan w:val="2"/>
            <w:vAlign w:val="center"/>
          </w:tcPr>
          <w:p w14:paraId="3C379CB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3C84AB8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48B5C5C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深圳市深南大道</w:t>
            </w:r>
            <w:r w:rsidRPr="007D057A">
              <w:rPr>
                <w:rFonts w:eastAsiaTheme="minorEastAsia"/>
                <w:color w:val="000000" w:themeColor="text1"/>
                <w:kern w:val="0"/>
                <w:szCs w:val="21"/>
              </w:rPr>
              <w:t>7088</w:t>
            </w:r>
            <w:r w:rsidRPr="007D057A">
              <w:rPr>
                <w:rFonts w:eastAsiaTheme="minorEastAsia"/>
                <w:color w:val="000000" w:themeColor="text1"/>
                <w:kern w:val="0"/>
                <w:szCs w:val="21"/>
              </w:rPr>
              <w:t>号招商银行大厦</w:t>
            </w:r>
          </w:p>
        </w:tc>
      </w:tr>
      <w:tr w:rsidR="00C422D8" w:rsidRPr="007D057A" w14:paraId="084ADE41" w14:textId="77777777" w:rsidTr="00370FB7">
        <w:tc>
          <w:tcPr>
            <w:tcW w:w="2631" w:type="dxa"/>
            <w:gridSpan w:val="2"/>
            <w:vAlign w:val="center"/>
          </w:tcPr>
          <w:p w14:paraId="048D7C7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42EBC9C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6AA99F2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518040</w:t>
            </w:r>
          </w:p>
        </w:tc>
      </w:tr>
      <w:tr w:rsidR="00C422D8" w:rsidRPr="007D057A" w14:paraId="7B25F8E8" w14:textId="77777777" w:rsidTr="00370FB7">
        <w:tc>
          <w:tcPr>
            <w:tcW w:w="2631" w:type="dxa"/>
            <w:gridSpan w:val="2"/>
            <w:vAlign w:val="center"/>
          </w:tcPr>
          <w:p w14:paraId="3B3D239A"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14:paraId="338BA96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0FEFBCA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缪建民</w:t>
            </w:r>
          </w:p>
        </w:tc>
      </w:tr>
    </w:tbl>
    <w:p w14:paraId="7ACAE81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193102752"/>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1E5CAD1B" w14:textId="77777777" w:rsidTr="0022727A">
        <w:tc>
          <w:tcPr>
            <w:tcW w:w="3686" w:type="dxa"/>
            <w:vAlign w:val="center"/>
          </w:tcPr>
          <w:p w14:paraId="5536DED2"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350F131A"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《上海证券报》</w:t>
            </w:r>
          </w:p>
        </w:tc>
      </w:tr>
      <w:tr w:rsidR="00C422D8" w:rsidRPr="007D057A" w14:paraId="7631057A" w14:textId="77777777" w:rsidTr="0022727A">
        <w:tc>
          <w:tcPr>
            <w:tcW w:w="3686" w:type="dxa"/>
            <w:vAlign w:val="center"/>
          </w:tcPr>
          <w:p w14:paraId="6469A46C"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43D5A53E"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3A4DA32C" w14:textId="77777777" w:rsidTr="0022727A">
        <w:tc>
          <w:tcPr>
            <w:tcW w:w="3686" w:type="dxa"/>
            <w:vAlign w:val="center"/>
          </w:tcPr>
          <w:p w14:paraId="51ABFDE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4E374B3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基金管理人、基金托管人的办公场所</w:t>
            </w:r>
          </w:p>
        </w:tc>
      </w:tr>
    </w:tbl>
    <w:p w14:paraId="4F79A42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193102753"/>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267FDF3C" w14:textId="77777777" w:rsidTr="002F419C">
        <w:tc>
          <w:tcPr>
            <w:tcW w:w="1951" w:type="dxa"/>
          </w:tcPr>
          <w:p w14:paraId="089C4059"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6D5D3C51"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2CDFF327"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751D0065" w14:textId="77777777" w:rsidTr="002F419C">
        <w:tc>
          <w:tcPr>
            <w:tcW w:w="1951" w:type="dxa"/>
            <w:vAlign w:val="center"/>
          </w:tcPr>
          <w:p w14:paraId="12A3BFE4"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2F053F0F"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7750E2E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2312DE45" w14:textId="77777777" w:rsidTr="002F419C">
        <w:tc>
          <w:tcPr>
            <w:tcW w:w="1951" w:type="dxa"/>
            <w:vAlign w:val="center"/>
          </w:tcPr>
          <w:p w14:paraId="74A50C1D"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7ACEA440"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648024DB"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25E5C87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3102754"/>
      <w:bookmarkStart w:id="28" w:name="_Toc194312019"/>
      <w:bookmarkStart w:id="29" w:name="_Toc193947512"/>
      <w:r w:rsidRPr="007D057A">
        <w:rPr>
          <w:rFonts w:eastAsiaTheme="minorEastAsia"/>
          <w:b/>
          <w:bCs/>
          <w:color w:val="000000" w:themeColor="text1"/>
          <w:sz w:val="21"/>
          <w:szCs w:val="21"/>
          <w:lang w:val="en-US"/>
        </w:rPr>
        <w:lastRenderedPageBreak/>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5"/>
      <w:r w:rsidRPr="007D057A">
        <w:rPr>
          <w:rFonts w:eastAsiaTheme="minorEastAsia"/>
          <w:b/>
          <w:bCs/>
          <w:color w:val="000000" w:themeColor="text1"/>
          <w:sz w:val="21"/>
          <w:szCs w:val="21"/>
          <w:lang w:val="en-US"/>
        </w:rPr>
        <w:t>及利润分配情况</w:t>
      </w:r>
      <w:bookmarkEnd w:id="26"/>
      <w:bookmarkEnd w:id="27"/>
    </w:p>
    <w:p w14:paraId="7B478CE9"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193102755"/>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30"/>
      <w:bookmarkEnd w:id="31"/>
      <w:bookmarkEnd w:id="32"/>
    </w:p>
    <w:bookmarkEnd w:id="28"/>
    <w:bookmarkEnd w:id="29"/>
    <w:p w14:paraId="02F5BC23"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．摩根行业轮动混合</w:t>
      </w:r>
      <w:r w:rsidRPr="007D057A">
        <w:rPr>
          <w:rFonts w:eastAsiaTheme="minorEastAsia"/>
          <w:b/>
          <w:color w:val="000000" w:themeColor="text1"/>
          <w:szCs w:val="21"/>
        </w:rPr>
        <w:t>A</w:t>
      </w:r>
      <w:r w:rsidRPr="007D057A">
        <w:rPr>
          <w:rFonts w:eastAsiaTheme="minorEastAsia"/>
          <w:b/>
          <w:color w:val="000000" w:themeColor="text1"/>
          <w:szCs w:val="21"/>
        </w:rPr>
        <w:t>：</w:t>
      </w:r>
    </w:p>
    <w:p w14:paraId="283F3700"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160D9B9A" w14:textId="77777777" w:rsidTr="005F32EE">
        <w:trPr>
          <w:trHeight w:val="487"/>
        </w:trPr>
        <w:tc>
          <w:tcPr>
            <w:tcW w:w="587" w:type="pct"/>
            <w:vMerge w:val="restart"/>
            <w:vAlign w:val="center"/>
          </w:tcPr>
          <w:p w14:paraId="1C2DBBE5"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218DEFD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5D371F6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26BC04B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5EDA8347" w14:textId="77777777" w:rsidTr="005F32EE">
        <w:trPr>
          <w:trHeight w:val="487"/>
        </w:trPr>
        <w:tc>
          <w:tcPr>
            <w:tcW w:w="587" w:type="pct"/>
            <w:vMerge/>
            <w:vAlign w:val="center"/>
          </w:tcPr>
          <w:p w14:paraId="2317227D"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992CA1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603" w:type="pct"/>
            <w:vAlign w:val="center"/>
          </w:tcPr>
          <w:p w14:paraId="1F5F7C1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354" w:type="pct"/>
            <w:vAlign w:val="center"/>
          </w:tcPr>
          <w:p w14:paraId="2D277C5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r>
      <w:tr w:rsidR="00C422D8" w:rsidRPr="007D057A" w14:paraId="4323B39A" w14:textId="77777777" w:rsidTr="005F32EE">
        <w:tc>
          <w:tcPr>
            <w:tcW w:w="587" w:type="pct"/>
            <w:vAlign w:val="center"/>
          </w:tcPr>
          <w:p w14:paraId="7FEB1AE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7974D1A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-34,584,930.06</w:t>
            </w:r>
          </w:p>
        </w:tc>
        <w:tc>
          <w:tcPr>
            <w:tcW w:w="1603" w:type="pct"/>
            <w:vAlign w:val="center"/>
          </w:tcPr>
          <w:p w14:paraId="119C190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-158,631,985.45</w:t>
            </w:r>
          </w:p>
        </w:tc>
        <w:tc>
          <w:tcPr>
            <w:tcW w:w="1354" w:type="pct"/>
            <w:vAlign w:val="center"/>
          </w:tcPr>
          <w:p w14:paraId="2C79439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-149,324,962.12</w:t>
            </w:r>
          </w:p>
        </w:tc>
      </w:tr>
      <w:tr w:rsidR="00C422D8" w:rsidRPr="007D057A" w14:paraId="7BF3A994" w14:textId="77777777" w:rsidTr="005F32EE">
        <w:trPr>
          <w:trHeight w:val="754"/>
        </w:trPr>
        <w:tc>
          <w:tcPr>
            <w:tcW w:w="587" w:type="pct"/>
            <w:vAlign w:val="center"/>
          </w:tcPr>
          <w:p w14:paraId="4BAE056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6E12B7F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-37,407,450.02</w:t>
            </w:r>
          </w:p>
        </w:tc>
        <w:tc>
          <w:tcPr>
            <w:tcW w:w="1603" w:type="pct"/>
            <w:vAlign w:val="center"/>
          </w:tcPr>
          <w:p w14:paraId="5F28F76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-108,086,116.33</w:t>
            </w:r>
          </w:p>
        </w:tc>
        <w:tc>
          <w:tcPr>
            <w:tcW w:w="1354" w:type="pct"/>
            <w:vAlign w:val="center"/>
          </w:tcPr>
          <w:p w14:paraId="41A8989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-315,053,085.93</w:t>
            </w:r>
          </w:p>
        </w:tc>
      </w:tr>
      <w:tr w:rsidR="00C422D8" w:rsidRPr="007D057A" w14:paraId="5EC594CB" w14:textId="77777777" w:rsidTr="005F32EE">
        <w:tc>
          <w:tcPr>
            <w:tcW w:w="587" w:type="pct"/>
            <w:vAlign w:val="center"/>
          </w:tcPr>
          <w:p w14:paraId="4DBD9E3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7E6B32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-0.1990</w:t>
            </w:r>
          </w:p>
        </w:tc>
        <w:tc>
          <w:tcPr>
            <w:tcW w:w="1603" w:type="pct"/>
            <w:vAlign w:val="center"/>
          </w:tcPr>
          <w:p w14:paraId="717AF50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-0.5326</w:t>
            </w:r>
          </w:p>
        </w:tc>
        <w:tc>
          <w:tcPr>
            <w:tcW w:w="1354" w:type="pct"/>
            <w:vAlign w:val="center"/>
          </w:tcPr>
          <w:p w14:paraId="151842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-1.2415</w:t>
            </w:r>
          </w:p>
        </w:tc>
      </w:tr>
      <w:tr w:rsidR="00C422D8" w:rsidRPr="007D057A" w14:paraId="59274FC9" w14:textId="77777777" w:rsidTr="005F32EE">
        <w:tc>
          <w:tcPr>
            <w:tcW w:w="587" w:type="pct"/>
            <w:vAlign w:val="center"/>
          </w:tcPr>
          <w:p w14:paraId="5CEA0FC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A6D26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-9.53%</w:t>
            </w:r>
          </w:p>
        </w:tc>
        <w:tc>
          <w:tcPr>
            <w:tcW w:w="1603" w:type="pct"/>
            <w:vAlign w:val="center"/>
          </w:tcPr>
          <w:p w14:paraId="686826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-21.77%</w:t>
            </w:r>
          </w:p>
        </w:tc>
        <w:tc>
          <w:tcPr>
            <w:tcW w:w="1354" w:type="pct"/>
            <w:vAlign w:val="center"/>
          </w:tcPr>
          <w:p w14:paraId="7E9C9C5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-36.57%</w:t>
            </w:r>
          </w:p>
        </w:tc>
      </w:tr>
      <w:tr w:rsidR="00C422D8" w:rsidRPr="007D057A" w14:paraId="2F8D0D1E" w14:textId="77777777" w:rsidTr="005F32EE">
        <w:tc>
          <w:tcPr>
            <w:tcW w:w="587" w:type="pct"/>
            <w:vAlign w:val="center"/>
          </w:tcPr>
          <w:p w14:paraId="542CAE4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5125E47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-7.84%</w:t>
            </w:r>
          </w:p>
        </w:tc>
        <w:tc>
          <w:tcPr>
            <w:tcW w:w="1603" w:type="pct"/>
            <w:vAlign w:val="center"/>
          </w:tcPr>
          <w:p w14:paraId="35BA251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-18.78%</w:t>
            </w:r>
          </w:p>
        </w:tc>
        <w:tc>
          <w:tcPr>
            <w:tcW w:w="1354" w:type="pct"/>
            <w:vAlign w:val="center"/>
          </w:tcPr>
          <w:p w14:paraId="412E7D6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-34.89%</w:t>
            </w:r>
          </w:p>
        </w:tc>
      </w:tr>
      <w:tr w:rsidR="00C422D8" w:rsidRPr="007D057A" w14:paraId="0CE66E50" w14:textId="77777777" w:rsidTr="005F32EE">
        <w:tc>
          <w:tcPr>
            <w:tcW w:w="587" w:type="pct"/>
            <w:vMerge w:val="restart"/>
            <w:vAlign w:val="center"/>
          </w:tcPr>
          <w:p w14:paraId="513CFCAF"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BB695A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698C7F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E3D335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4EE526D6" w14:textId="77777777" w:rsidTr="005F32EE">
        <w:trPr>
          <w:trHeight w:val="373"/>
        </w:trPr>
        <w:tc>
          <w:tcPr>
            <w:tcW w:w="587" w:type="pct"/>
            <w:vMerge/>
            <w:vAlign w:val="center"/>
          </w:tcPr>
          <w:p w14:paraId="7F22BC6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2A3280A"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603" w:type="pct"/>
            <w:vAlign w:val="center"/>
          </w:tcPr>
          <w:p w14:paraId="7843F972"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354" w:type="pct"/>
            <w:vAlign w:val="center"/>
          </w:tcPr>
          <w:p w14:paraId="62C58751"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r>
      <w:tr w:rsidR="00C422D8" w:rsidRPr="007D057A" w14:paraId="5EA92DC9" w14:textId="77777777" w:rsidTr="005F32EE">
        <w:tc>
          <w:tcPr>
            <w:tcW w:w="587" w:type="pct"/>
            <w:vAlign w:val="center"/>
          </w:tcPr>
          <w:p w14:paraId="480FB59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1DB701A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140,439,497.07</w:t>
            </w:r>
          </w:p>
        </w:tc>
        <w:tc>
          <w:tcPr>
            <w:tcW w:w="1603" w:type="pct"/>
            <w:vAlign w:val="center"/>
          </w:tcPr>
          <w:p w14:paraId="10C757A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189,900,473.13</w:t>
            </w:r>
          </w:p>
        </w:tc>
        <w:tc>
          <w:tcPr>
            <w:tcW w:w="1354" w:type="pct"/>
            <w:vAlign w:val="center"/>
          </w:tcPr>
          <w:p w14:paraId="4A7AA8C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376,502,655.15</w:t>
            </w:r>
          </w:p>
        </w:tc>
      </w:tr>
      <w:tr w:rsidR="00C422D8" w:rsidRPr="007D057A" w14:paraId="1DA2153C" w14:textId="77777777" w:rsidTr="005F32EE">
        <w:tc>
          <w:tcPr>
            <w:tcW w:w="587" w:type="pct"/>
            <w:vAlign w:val="center"/>
          </w:tcPr>
          <w:p w14:paraId="1B4E55E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27426F9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0.7932</w:t>
            </w:r>
          </w:p>
        </w:tc>
        <w:tc>
          <w:tcPr>
            <w:tcW w:w="1603" w:type="pct"/>
            <w:vAlign w:val="center"/>
          </w:tcPr>
          <w:p w14:paraId="3AC094B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0.9727</w:t>
            </w:r>
          </w:p>
        </w:tc>
        <w:tc>
          <w:tcPr>
            <w:tcW w:w="1354" w:type="pct"/>
            <w:vAlign w:val="center"/>
          </w:tcPr>
          <w:p w14:paraId="09159FD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1.7431</w:t>
            </w:r>
          </w:p>
        </w:tc>
      </w:tr>
      <w:tr w:rsidR="00C422D8" w:rsidRPr="007D057A" w14:paraId="680E78A9" w14:textId="77777777" w:rsidTr="005F32EE">
        <w:tc>
          <w:tcPr>
            <w:tcW w:w="587" w:type="pct"/>
            <w:vAlign w:val="center"/>
          </w:tcPr>
          <w:p w14:paraId="6E156A9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46A84F1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369,753,625.84</w:t>
            </w:r>
          </w:p>
        </w:tc>
        <w:tc>
          <w:tcPr>
            <w:tcW w:w="1603" w:type="pct"/>
            <w:vAlign w:val="center"/>
          </w:tcPr>
          <w:p w14:paraId="41EE426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442,384,467.21</w:t>
            </w:r>
          </w:p>
        </w:tc>
        <w:tc>
          <w:tcPr>
            <w:tcW w:w="1354" w:type="pct"/>
            <w:vAlign w:val="center"/>
          </w:tcPr>
          <w:p w14:paraId="6C7538B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602,597,283.09</w:t>
            </w:r>
          </w:p>
        </w:tc>
      </w:tr>
      <w:tr w:rsidR="00C422D8" w:rsidRPr="007D057A" w14:paraId="429E2BA8" w14:textId="77777777" w:rsidTr="005F32EE">
        <w:tc>
          <w:tcPr>
            <w:tcW w:w="587" w:type="pct"/>
            <w:vAlign w:val="center"/>
          </w:tcPr>
          <w:p w14:paraId="0E37C8A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w:t>
            </w:r>
            <w:r w:rsidRPr="007D057A">
              <w:rPr>
                <w:rFonts w:eastAsiaTheme="minorEastAsia"/>
                <w:color w:val="000000" w:themeColor="text1"/>
                <w:szCs w:val="21"/>
              </w:rPr>
              <w:lastRenderedPageBreak/>
              <w:t>份额净值</w:t>
            </w:r>
          </w:p>
        </w:tc>
        <w:tc>
          <w:tcPr>
            <w:tcW w:w="1456" w:type="pct"/>
            <w:gridSpan w:val="2"/>
            <w:vAlign w:val="center"/>
          </w:tcPr>
          <w:p w14:paraId="0D1A9A8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2.0883</w:t>
            </w:r>
          </w:p>
        </w:tc>
        <w:tc>
          <w:tcPr>
            <w:tcW w:w="1603" w:type="pct"/>
            <w:vAlign w:val="center"/>
          </w:tcPr>
          <w:p w14:paraId="50A6BBF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2.2660</w:t>
            </w:r>
          </w:p>
        </w:tc>
        <w:tc>
          <w:tcPr>
            <w:tcW w:w="1354" w:type="pct"/>
            <w:vAlign w:val="center"/>
          </w:tcPr>
          <w:p w14:paraId="27855F1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2.7898</w:t>
            </w:r>
          </w:p>
        </w:tc>
      </w:tr>
      <w:tr w:rsidR="00C422D8" w:rsidRPr="007D057A" w14:paraId="708800EA" w14:textId="77777777" w:rsidTr="005F32EE">
        <w:tc>
          <w:tcPr>
            <w:tcW w:w="593" w:type="pct"/>
            <w:gridSpan w:val="2"/>
            <w:vMerge w:val="restart"/>
            <w:vAlign w:val="center"/>
          </w:tcPr>
          <w:p w14:paraId="48FDA33F"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456C923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7131F1C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415B9D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CA308D4" w14:textId="77777777" w:rsidTr="005F32EE">
        <w:tc>
          <w:tcPr>
            <w:tcW w:w="593" w:type="pct"/>
            <w:gridSpan w:val="2"/>
            <w:vMerge/>
            <w:vAlign w:val="center"/>
          </w:tcPr>
          <w:p w14:paraId="2C98029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5EA88F8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603" w:type="pct"/>
            <w:vAlign w:val="center"/>
          </w:tcPr>
          <w:p w14:paraId="03964599"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354" w:type="pct"/>
            <w:vAlign w:val="center"/>
          </w:tcPr>
          <w:p w14:paraId="36F8AA1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r>
      <w:tr w:rsidR="005F32EE" w:rsidRPr="007D057A" w14:paraId="1D485B8B" w14:textId="77777777" w:rsidTr="005F32EE">
        <w:tc>
          <w:tcPr>
            <w:tcW w:w="593" w:type="pct"/>
            <w:gridSpan w:val="2"/>
            <w:vAlign w:val="center"/>
          </w:tcPr>
          <w:p w14:paraId="1596953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4CE8387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146.67%</w:t>
            </w:r>
          </w:p>
        </w:tc>
        <w:tc>
          <w:tcPr>
            <w:tcW w:w="1603" w:type="pct"/>
            <w:vAlign w:val="center"/>
          </w:tcPr>
          <w:p w14:paraId="03CB68B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167.66%</w:t>
            </w:r>
          </w:p>
        </w:tc>
        <w:tc>
          <w:tcPr>
            <w:tcW w:w="1354" w:type="pct"/>
            <w:vAlign w:val="center"/>
          </w:tcPr>
          <w:p w14:paraId="2D7C86B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229.54%</w:t>
            </w:r>
          </w:p>
        </w:tc>
      </w:tr>
    </w:tbl>
    <w:p w14:paraId="7BECA727" w14:textId="77777777" w:rsidR="005F32EE" w:rsidRPr="007D057A" w:rsidRDefault="005F32EE" w:rsidP="005F32EE">
      <w:pPr>
        <w:spacing w:line="360" w:lineRule="auto"/>
        <w:rPr>
          <w:rFonts w:eastAsiaTheme="minorEastAsia"/>
          <w:color w:val="000000" w:themeColor="text1"/>
          <w:szCs w:val="21"/>
        </w:rPr>
      </w:pPr>
    </w:p>
    <w:p w14:paraId="40D58432"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．摩根行业轮动混合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w:t>
      </w:r>
    </w:p>
    <w:p w14:paraId="5A3D43E9"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38BC3DED" w14:textId="77777777" w:rsidTr="005F32EE">
        <w:trPr>
          <w:trHeight w:val="487"/>
        </w:trPr>
        <w:tc>
          <w:tcPr>
            <w:tcW w:w="587" w:type="pct"/>
            <w:vMerge w:val="restart"/>
            <w:vAlign w:val="center"/>
          </w:tcPr>
          <w:p w14:paraId="7B632200"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251C4A7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4961A9C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2BBC68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27EA8A95" w14:textId="77777777" w:rsidTr="005F32EE">
        <w:trPr>
          <w:trHeight w:val="487"/>
        </w:trPr>
        <w:tc>
          <w:tcPr>
            <w:tcW w:w="587" w:type="pct"/>
            <w:vMerge/>
            <w:vAlign w:val="center"/>
          </w:tcPr>
          <w:p w14:paraId="28A083D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0EF9C2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603" w:type="pct"/>
            <w:vAlign w:val="center"/>
          </w:tcPr>
          <w:p w14:paraId="7346B9C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354" w:type="pct"/>
            <w:vAlign w:val="center"/>
          </w:tcPr>
          <w:p w14:paraId="7B5285F9"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r>
      <w:tr w:rsidR="00C422D8" w:rsidRPr="007D057A" w14:paraId="324EE66E" w14:textId="77777777" w:rsidTr="005F32EE">
        <w:tc>
          <w:tcPr>
            <w:tcW w:w="587" w:type="pct"/>
            <w:vAlign w:val="center"/>
          </w:tcPr>
          <w:p w14:paraId="6BD349F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23C9B91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-5,761,142.28</w:t>
            </w:r>
          </w:p>
        </w:tc>
        <w:tc>
          <w:tcPr>
            <w:tcW w:w="1603" w:type="pct"/>
            <w:vAlign w:val="center"/>
          </w:tcPr>
          <w:p w14:paraId="0CCF577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-37,029,358.86</w:t>
            </w:r>
          </w:p>
        </w:tc>
        <w:tc>
          <w:tcPr>
            <w:tcW w:w="1354" w:type="pct"/>
            <w:vAlign w:val="center"/>
          </w:tcPr>
          <w:p w14:paraId="095C3AF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-37,052,895.38</w:t>
            </w:r>
          </w:p>
        </w:tc>
      </w:tr>
      <w:tr w:rsidR="00C422D8" w:rsidRPr="007D057A" w14:paraId="4EDF1495" w14:textId="77777777" w:rsidTr="005F32EE">
        <w:trPr>
          <w:trHeight w:val="754"/>
        </w:trPr>
        <w:tc>
          <w:tcPr>
            <w:tcW w:w="587" w:type="pct"/>
            <w:vAlign w:val="center"/>
          </w:tcPr>
          <w:p w14:paraId="17EAD57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270CF9D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-6,700,304.87</w:t>
            </w:r>
          </w:p>
        </w:tc>
        <w:tc>
          <w:tcPr>
            <w:tcW w:w="1603" w:type="pct"/>
            <w:vAlign w:val="center"/>
          </w:tcPr>
          <w:p w14:paraId="37D9C0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-25,817,973.75</w:t>
            </w:r>
          </w:p>
        </w:tc>
        <w:tc>
          <w:tcPr>
            <w:tcW w:w="1354" w:type="pct"/>
            <w:vAlign w:val="center"/>
          </w:tcPr>
          <w:p w14:paraId="37C2FFE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-85,341,887.82</w:t>
            </w:r>
          </w:p>
        </w:tc>
      </w:tr>
      <w:tr w:rsidR="00C422D8" w:rsidRPr="007D057A" w14:paraId="5AA2B8F8" w14:textId="77777777" w:rsidTr="005F32EE">
        <w:tc>
          <w:tcPr>
            <w:tcW w:w="587" w:type="pct"/>
            <w:vAlign w:val="center"/>
          </w:tcPr>
          <w:p w14:paraId="5F257AA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3BDF79C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-0.2207</w:t>
            </w:r>
          </w:p>
        </w:tc>
        <w:tc>
          <w:tcPr>
            <w:tcW w:w="1603" w:type="pct"/>
            <w:vAlign w:val="center"/>
          </w:tcPr>
          <w:p w14:paraId="074F1BE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-0.5818</w:t>
            </w:r>
          </w:p>
        </w:tc>
        <w:tc>
          <w:tcPr>
            <w:tcW w:w="1354" w:type="pct"/>
            <w:vAlign w:val="center"/>
          </w:tcPr>
          <w:p w14:paraId="00EE8CF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-1.4788</w:t>
            </w:r>
          </w:p>
        </w:tc>
      </w:tr>
      <w:tr w:rsidR="00C422D8" w:rsidRPr="007D057A" w14:paraId="2EF1B0E3" w14:textId="77777777" w:rsidTr="005F32EE">
        <w:tc>
          <w:tcPr>
            <w:tcW w:w="587" w:type="pct"/>
            <w:vAlign w:val="center"/>
          </w:tcPr>
          <w:p w14:paraId="2F9EE8B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7E53C6D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-10.49%</w:t>
            </w:r>
          </w:p>
        </w:tc>
        <w:tc>
          <w:tcPr>
            <w:tcW w:w="1603" w:type="pct"/>
            <w:vAlign w:val="center"/>
          </w:tcPr>
          <w:p w14:paraId="6F00360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-23.40%</w:t>
            </w:r>
          </w:p>
        </w:tc>
        <w:tc>
          <w:tcPr>
            <w:tcW w:w="1354" w:type="pct"/>
            <w:vAlign w:val="center"/>
          </w:tcPr>
          <w:p w14:paraId="76261B4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-43.46%</w:t>
            </w:r>
          </w:p>
        </w:tc>
      </w:tr>
      <w:tr w:rsidR="00C422D8" w:rsidRPr="007D057A" w14:paraId="2C3D672B" w14:textId="77777777" w:rsidTr="005F32EE">
        <w:tc>
          <w:tcPr>
            <w:tcW w:w="587" w:type="pct"/>
            <w:vAlign w:val="center"/>
          </w:tcPr>
          <w:p w14:paraId="091BC79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09C3A3A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-7.84%</w:t>
            </w:r>
          </w:p>
        </w:tc>
        <w:tc>
          <w:tcPr>
            <w:tcW w:w="1603" w:type="pct"/>
            <w:vAlign w:val="center"/>
          </w:tcPr>
          <w:p w14:paraId="3169E3F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-18.75%</w:t>
            </w:r>
          </w:p>
        </w:tc>
        <w:tc>
          <w:tcPr>
            <w:tcW w:w="1354" w:type="pct"/>
            <w:vAlign w:val="center"/>
          </w:tcPr>
          <w:p w14:paraId="465B00E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-34.89%</w:t>
            </w:r>
          </w:p>
        </w:tc>
      </w:tr>
      <w:tr w:rsidR="00C422D8" w:rsidRPr="007D057A" w14:paraId="7DC47E0C" w14:textId="77777777" w:rsidTr="005F32EE">
        <w:tc>
          <w:tcPr>
            <w:tcW w:w="587" w:type="pct"/>
            <w:vMerge w:val="restart"/>
            <w:vAlign w:val="center"/>
          </w:tcPr>
          <w:p w14:paraId="4AABB5A3"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3863FFF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6F5F60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390E89A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A1C3FBB" w14:textId="77777777" w:rsidTr="005F32EE">
        <w:trPr>
          <w:trHeight w:val="373"/>
        </w:trPr>
        <w:tc>
          <w:tcPr>
            <w:tcW w:w="587" w:type="pct"/>
            <w:vMerge/>
            <w:vAlign w:val="center"/>
          </w:tcPr>
          <w:p w14:paraId="76248825"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287E1F5"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603" w:type="pct"/>
            <w:vAlign w:val="center"/>
          </w:tcPr>
          <w:p w14:paraId="61F47135"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354" w:type="pct"/>
            <w:vAlign w:val="center"/>
          </w:tcPr>
          <w:p w14:paraId="79A7EC2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r>
      <w:tr w:rsidR="00C422D8" w:rsidRPr="007D057A" w14:paraId="383D7AB9" w14:textId="77777777" w:rsidTr="005F32EE">
        <w:tc>
          <w:tcPr>
            <w:tcW w:w="587" w:type="pct"/>
            <w:vAlign w:val="center"/>
          </w:tcPr>
          <w:p w14:paraId="68C5CA9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06F8EA2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20,543,169.22</w:t>
            </w:r>
          </w:p>
        </w:tc>
        <w:tc>
          <w:tcPr>
            <w:tcW w:w="1603" w:type="pct"/>
            <w:vAlign w:val="center"/>
          </w:tcPr>
          <w:p w14:paraId="163BACF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35,498,164.41</w:t>
            </w:r>
          </w:p>
        </w:tc>
        <w:tc>
          <w:tcPr>
            <w:tcW w:w="1354" w:type="pct"/>
            <w:vAlign w:val="center"/>
          </w:tcPr>
          <w:p w14:paraId="0A674E8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95,638,530.70</w:t>
            </w:r>
          </w:p>
        </w:tc>
      </w:tr>
      <w:tr w:rsidR="00C422D8" w:rsidRPr="007D057A" w14:paraId="5CA110CC" w14:textId="77777777" w:rsidTr="005F32EE">
        <w:tc>
          <w:tcPr>
            <w:tcW w:w="587" w:type="pct"/>
            <w:vAlign w:val="center"/>
          </w:tcPr>
          <w:p w14:paraId="2999DC9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w:t>
            </w:r>
            <w:r w:rsidRPr="007D057A">
              <w:rPr>
                <w:rFonts w:eastAsiaTheme="minorEastAsia"/>
                <w:color w:val="000000" w:themeColor="text1"/>
                <w:szCs w:val="21"/>
              </w:rPr>
              <w:lastRenderedPageBreak/>
              <w:t>份额利润</w:t>
            </w:r>
          </w:p>
        </w:tc>
        <w:tc>
          <w:tcPr>
            <w:tcW w:w="1456" w:type="pct"/>
            <w:gridSpan w:val="2"/>
            <w:vAlign w:val="center"/>
          </w:tcPr>
          <w:p w14:paraId="0EAFFDA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0.8046</w:t>
            </w:r>
          </w:p>
        </w:tc>
        <w:tc>
          <w:tcPr>
            <w:tcW w:w="1603" w:type="pct"/>
            <w:vAlign w:val="center"/>
          </w:tcPr>
          <w:p w14:paraId="10A281A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0.9852</w:t>
            </w:r>
          </w:p>
        </w:tc>
        <w:tc>
          <w:tcPr>
            <w:tcW w:w="1354" w:type="pct"/>
            <w:vAlign w:val="center"/>
          </w:tcPr>
          <w:p w14:paraId="4554ADE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1.7593</w:t>
            </w:r>
          </w:p>
        </w:tc>
      </w:tr>
      <w:tr w:rsidR="00C422D8" w:rsidRPr="007D057A" w14:paraId="56C11550" w14:textId="77777777" w:rsidTr="005F32EE">
        <w:tc>
          <w:tcPr>
            <w:tcW w:w="587" w:type="pct"/>
            <w:vAlign w:val="center"/>
          </w:tcPr>
          <w:p w14:paraId="2A0E48B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10754F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53,635,889.92</w:t>
            </w:r>
          </w:p>
        </w:tc>
        <w:tc>
          <w:tcPr>
            <w:tcW w:w="1603" w:type="pct"/>
            <w:vAlign w:val="center"/>
          </w:tcPr>
          <w:p w14:paraId="1153571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82,126,883.67</w:t>
            </w:r>
          </w:p>
        </w:tc>
        <w:tc>
          <w:tcPr>
            <w:tcW w:w="1354" w:type="pct"/>
            <w:vAlign w:val="center"/>
          </w:tcPr>
          <w:p w14:paraId="454081D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152,504,222.54</w:t>
            </w:r>
          </w:p>
        </w:tc>
      </w:tr>
      <w:tr w:rsidR="00C422D8" w:rsidRPr="007D057A" w14:paraId="0BF7F4B7" w14:textId="77777777" w:rsidTr="005F32EE">
        <w:tc>
          <w:tcPr>
            <w:tcW w:w="587" w:type="pct"/>
            <w:vAlign w:val="center"/>
          </w:tcPr>
          <w:p w14:paraId="485B934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7C2CDB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2.1007</w:t>
            </w:r>
          </w:p>
        </w:tc>
        <w:tc>
          <w:tcPr>
            <w:tcW w:w="1603" w:type="pct"/>
            <w:vAlign w:val="center"/>
          </w:tcPr>
          <w:p w14:paraId="5FE9365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2.2793</w:t>
            </w:r>
          </w:p>
        </w:tc>
        <w:tc>
          <w:tcPr>
            <w:tcW w:w="1354" w:type="pct"/>
            <w:vAlign w:val="center"/>
          </w:tcPr>
          <w:p w14:paraId="10D6654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2.8054</w:t>
            </w:r>
          </w:p>
        </w:tc>
      </w:tr>
      <w:tr w:rsidR="00C422D8" w:rsidRPr="007D057A" w14:paraId="6BB4F22C" w14:textId="77777777" w:rsidTr="005F32EE">
        <w:tc>
          <w:tcPr>
            <w:tcW w:w="593" w:type="pct"/>
            <w:gridSpan w:val="2"/>
            <w:vMerge w:val="restart"/>
            <w:vAlign w:val="center"/>
          </w:tcPr>
          <w:p w14:paraId="4273D27E"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705F069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088C880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124B3EC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8377FE3" w14:textId="77777777" w:rsidTr="005F32EE">
        <w:tc>
          <w:tcPr>
            <w:tcW w:w="593" w:type="pct"/>
            <w:gridSpan w:val="2"/>
            <w:vMerge/>
            <w:vAlign w:val="center"/>
          </w:tcPr>
          <w:p w14:paraId="17BB6890"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0BA7296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603" w:type="pct"/>
            <w:vAlign w:val="center"/>
          </w:tcPr>
          <w:p w14:paraId="26EC9DD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354" w:type="pct"/>
            <w:vAlign w:val="center"/>
          </w:tcPr>
          <w:p w14:paraId="5E6F8B1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r>
      <w:tr w:rsidR="005F32EE" w:rsidRPr="007D057A" w14:paraId="3A0F7186" w14:textId="77777777" w:rsidTr="005F32EE">
        <w:tc>
          <w:tcPr>
            <w:tcW w:w="593" w:type="pct"/>
            <w:gridSpan w:val="2"/>
            <w:vAlign w:val="center"/>
          </w:tcPr>
          <w:p w14:paraId="043230D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14874D1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40.51%</w:t>
            </w:r>
          </w:p>
        </w:tc>
        <w:tc>
          <w:tcPr>
            <w:tcW w:w="1603" w:type="pct"/>
            <w:vAlign w:val="center"/>
          </w:tcPr>
          <w:p w14:paraId="25A547A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52.45%</w:t>
            </w:r>
          </w:p>
        </w:tc>
        <w:tc>
          <w:tcPr>
            <w:tcW w:w="1354" w:type="pct"/>
            <w:vAlign w:val="center"/>
          </w:tcPr>
          <w:p w14:paraId="50BB3C9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87.64%</w:t>
            </w:r>
          </w:p>
        </w:tc>
      </w:tr>
    </w:tbl>
    <w:p w14:paraId="7D82FC44" w14:textId="77777777" w:rsidR="005F32EE" w:rsidRPr="007D057A" w:rsidRDefault="005F32EE" w:rsidP="005F32EE">
      <w:pPr>
        <w:spacing w:line="360" w:lineRule="auto"/>
        <w:rPr>
          <w:rFonts w:eastAsiaTheme="minorEastAsia"/>
          <w:color w:val="000000" w:themeColor="text1"/>
          <w:szCs w:val="21"/>
        </w:rPr>
      </w:pPr>
    </w:p>
    <w:p w14:paraId="2514ADB2"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．摩根行业轮动混合</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p w14:paraId="25585C35"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0F699B8D" w14:textId="77777777" w:rsidTr="005F32EE">
        <w:trPr>
          <w:trHeight w:val="487"/>
        </w:trPr>
        <w:tc>
          <w:tcPr>
            <w:tcW w:w="587" w:type="pct"/>
            <w:vMerge w:val="restart"/>
            <w:vAlign w:val="center"/>
          </w:tcPr>
          <w:p w14:paraId="49D62F3A"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38DE92F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4DB9183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50E229C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3F4E9D7A" w14:textId="77777777" w:rsidTr="005F32EE">
        <w:trPr>
          <w:trHeight w:val="487"/>
        </w:trPr>
        <w:tc>
          <w:tcPr>
            <w:tcW w:w="587" w:type="pct"/>
            <w:vMerge/>
            <w:vAlign w:val="center"/>
          </w:tcPr>
          <w:p w14:paraId="6181250C"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277195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603" w:type="pct"/>
            <w:vAlign w:val="center"/>
          </w:tcPr>
          <w:p w14:paraId="1E152D7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354" w:type="pct"/>
            <w:vAlign w:val="center"/>
          </w:tcPr>
          <w:p w14:paraId="2D7D69B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C422D8" w:rsidRPr="007D057A" w14:paraId="26CA2B74" w14:textId="77777777" w:rsidTr="005F32EE">
        <w:tc>
          <w:tcPr>
            <w:tcW w:w="587" w:type="pct"/>
            <w:vAlign w:val="center"/>
          </w:tcPr>
          <w:p w14:paraId="45FC2A0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75E5778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-71,567.99</w:t>
            </w:r>
          </w:p>
        </w:tc>
        <w:tc>
          <w:tcPr>
            <w:tcW w:w="1603" w:type="pct"/>
            <w:vAlign w:val="center"/>
          </w:tcPr>
          <w:p w14:paraId="7F2680B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-390,673.30</w:t>
            </w:r>
          </w:p>
        </w:tc>
        <w:tc>
          <w:tcPr>
            <w:tcW w:w="1354" w:type="pct"/>
            <w:vAlign w:val="center"/>
          </w:tcPr>
          <w:p w14:paraId="0324688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205,230.34</w:t>
            </w:r>
          </w:p>
        </w:tc>
      </w:tr>
      <w:tr w:rsidR="00C422D8" w:rsidRPr="007D057A" w14:paraId="0795B608" w14:textId="77777777" w:rsidTr="005F32EE">
        <w:trPr>
          <w:trHeight w:val="754"/>
        </w:trPr>
        <w:tc>
          <w:tcPr>
            <w:tcW w:w="587" w:type="pct"/>
            <w:vAlign w:val="center"/>
          </w:tcPr>
          <w:p w14:paraId="34F1CE0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3B796E3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-66,611.47</w:t>
            </w:r>
          </w:p>
        </w:tc>
        <w:tc>
          <w:tcPr>
            <w:tcW w:w="1603" w:type="pct"/>
            <w:vAlign w:val="center"/>
          </w:tcPr>
          <w:p w14:paraId="3C86B42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-307,026.29</w:t>
            </w:r>
          </w:p>
        </w:tc>
        <w:tc>
          <w:tcPr>
            <w:tcW w:w="1354" w:type="pct"/>
            <w:vAlign w:val="center"/>
          </w:tcPr>
          <w:p w14:paraId="16BA63D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1,495,507.96</w:t>
            </w:r>
          </w:p>
        </w:tc>
      </w:tr>
      <w:tr w:rsidR="00C422D8" w:rsidRPr="007D057A" w14:paraId="2622AEEC" w14:textId="77777777" w:rsidTr="005F32EE">
        <w:tc>
          <w:tcPr>
            <w:tcW w:w="587" w:type="pct"/>
            <w:vAlign w:val="center"/>
          </w:tcPr>
          <w:p w14:paraId="157512D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4760BC5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-0.1475</w:t>
            </w:r>
          </w:p>
        </w:tc>
        <w:tc>
          <w:tcPr>
            <w:tcW w:w="1603" w:type="pct"/>
            <w:vAlign w:val="center"/>
          </w:tcPr>
          <w:p w14:paraId="65252C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-0.6747</w:t>
            </w:r>
          </w:p>
        </w:tc>
        <w:tc>
          <w:tcPr>
            <w:tcW w:w="1354" w:type="pct"/>
            <w:vAlign w:val="center"/>
          </w:tcPr>
          <w:p w14:paraId="5E3158A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1.7333</w:t>
            </w:r>
          </w:p>
        </w:tc>
      </w:tr>
      <w:tr w:rsidR="00C422D8" w:rsidRPr="007D057A" w14:paraId="7746DBC8" w14:textId="77777777" w:rsidTr="005F32EE">
        <w:tc>
          <w:tcPr>
            <w:tcW w:w="587" w:type="pct"/>
            <w:vAlign w:val="center"/>
          </w:tcPr>
          <w:p w14:paraId="1B9D6CA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015EF3A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-6.62%</w:t>
            </w:r>
          </w:p>
        </w:tc>
        <w:tc>
          <w:tcPr>
            <w:tcW w:w="1603" w:type="pct"/>
            <w:vAlign w:val="center"/>
          </w:tcPr>
          <w:p w14:paraId="32B5259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-26.05%</w:t>
            </w:r>
          </w:p>
        </w:tc>
        <w:tc>
          <w:tcPr>
            <w:tcW w:w="1354" w:type="pct"/>
            <w:vAlign w:val="center"/>
          </w:tcPr>
          <w:p w14:paraId="6A70750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47.89%</w:t>
            </w:r>
          </w:p>
        </w:tc>
      </w:tr>
      <w:tr w:rsidR="00C422D8" w:rsidRPr="007D057A" w14:paraId="74D01C04" w14:textId="77777777" w:rsidTr="005F32EE">
        <w:tc>
          <w:tcPr>
            <w:tcW w:w="587" w:type="pct"/>
            <w:vAlign w:val="center"/>
          </w:tcPr>
          <w:p w14:paraId="746A736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32DA180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-8.25%</w:t>
            </w:r>
          </w:p>
        </w:tc>
        <w:tc>
          <w:tcPr>
            <w:tcW w:w="1603" w:type="pct"/>
            <w:vAlign w:val="center"/>
          </w:tcPr>
          <w:p w14:paraId="73D9784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-19.18%</w:t>
            </w:r>
          </w:p>
        </w:tc>
        <w:tc>
          <w:tcPr>
            <w:tcW w:w="1354" w:type="pct"/>
            <w:vAlign w:val="center"/>
          </w:tcPr>
          <w:p w14:paraId="78E7EF3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-30.78%</w:t>
            </w:r>
          </w:p>
        </w:tc>
      </w:tr>
      <w:tr w:rsidR="00C422D8" w:rsidRPr="007D057A" w14:paraId="45A5CD1B" w14:textId="77777777" w:rsidTr="005F32EE">
        <w:tc>
          <w:tcPr>
            <w:tcW w:w="587" w:type="pct"/>
            <w:vMerge w:val="restart"/>
            <w:vAlign w:val="center"/>
          </w:tcPr>
          <w:p w14:paraId="6ECFB0F9"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30C5337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8547BE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C2229A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C3D6E75" w14:textId="77777777" w:rsidTr="005F32EE">
        <w:trPr>
          <w:trHeight w:val="373"/>
        </w:trPr>
        <w:tc>
          <w:tcPr>
            <w:tcW w:w="587" w:type="pct"/>
            <w:vMerge/>
            <w:vAlign w:val="center"/>
          </w:tcPr>
          <w:p w14:paraId="04BA5702"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BA8A52A"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603" w:type="pct"/>
            <w:vAlign w:val="center"/>
          </w:tcPr>
          <w:p w14:paraId="0FD53A5E"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354" w:type="pct"/>
            <w:vAlign w:val="center"/>
          </w:tcPr>
          <w:p w14:paraId="022CD03D"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C422D8" w:rsidRPr="007D057A" w14:paraId="0C5C24AA" w14:textId="77777777" w:rsidTr="005F32EE">
        <w:tc>
          <w:tcPr>
            <w:tcW w:w="587" w:type="pct"/>
            <w:vAlign w:val="center"/>
          </w:tcPr>
          <w:p w14:paraId="2BC33E1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期末可供分配利润</w:t>
            </w:r>
          </w:p>
        </w:tc>
        <w:tc>
          <w:tcPr>
            <w:tcW w:w="1456" w:type="pct"/>
            <w:gridSpan w:val="2"/>
            <w:vAlign w:val="center"/>
          </w:tcPr>
          <w:p w14:paraId="7C32FDE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249,684.16</w:t>
            </w:r>
          </w:p>
        </w:tc>
        <w:tc>
          <w:tcPr>
            <w:tcW w:w="1603" w:type="pct"/>
            <w:vAlign w:val="center"/>
          </w:tcPr>
          <w:p w14:paraId="4B43388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372,412.84</w:t>
            </w:r>
          </w:p>
        </w:tc>
        <w:tc>
          <w:tcPr>
            <w:tcW w:w="1354" w:type="pct"/>
            <w:vAlign w:val="center"/>
          </w:tcPr>
          <w:p w14:paraId="6CDD99A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814,719.40</w:t>
            </w:r>
          </w:p>
        </w:tc>
      </w:tr>
      <w:tr w:rsidR="00C422D8" w:rsidRPr="007D057A" w14:paraId="6E98364E" w14:textId="77777777" w:rsidTr="005F32EE">
        <w:tc>
          <w:tcPr>
            <w:tcW w:w="587" w:type="pct"/>
            <w:vAlign w:val="center"/>
          </w:tcPr>
          <w:p w14:paraId="45F7397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386379E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0.9353</w:t>
            </w:r>
          </w:p>
        </w:tc>
        <w:tc>
          <w:tcPr>
            <w:tcW w:w="1603" w:type="pct"/>
            <w:vAlign w:val="center"/>
          </w:tcPr>
          <w:p w14:paraId="5B490C5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1.1346</w:t>
            </w:r>
          </w:p>
        </w:tc>
        <w:tc>
          <w:tcPr>
            <w:tcW w:w="1354" w:type="pct"/>
            <w:vAlign w:val="center"/>
          </w:tcPr>
          <w:p w14:paraId="1C6BCCB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1.9651</w:t>
            </w:r>
          </w:p>
        </w:tc>
      </w:tr>
      <w:tr w:rsidR="00C422D8" w:rsidRPr="007D057A" w14:paraId="32765DF0" w14:textId="77777777" w:rsidTr="005F32EE">
        <w:tc>
          <w:tcPr>
            <w:tcW w:w="587" w:type="pct"/>
            <w:vAlign w:val="center"/>
          </w:tcPr>
          <w:p w14:paraId="60683B4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19B7173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587,321.03</w:t>
            </w:r>
          </w:p>
        </w:tc>
        <w:tc>
          <w:tcPr>
            <w:tcW w:w="1603" w:type="pct"/>
            <w:vAlign w:val="center"/>
          </w:tcPr>
          <w:p w14:paraId="20018B1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787,052.26</w:t>
            </w:r>
          </w:p>
        </w:tc>
        <w:tc>
          <w:tcPr>
            <w:tcW w:w="1354" w:type="pct"/>
            <w:vAlign w:val="center"/>
          </w:tcPr>
          <w:p w14:paraId="7640E3F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1,229,982.74</w:t>
            </w:r>
          </w:p>
        </w:tc>
      </w:tr>
      <w:tr w:rsidR="00C422D8" w:rsidRPr="007D057A" w14:paraId="65A09BD8" w14:textId="77777777" w:rsidTr="005F32EE">
        <w:tc>
          <w:tcPr>
            <w:tcW w:w="587" w:type="pct"/>
            <w:vAlign w:val="center"/>
          </w:tcPr>
          <w:p w14:paraId="01FE868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1C7C71D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2.2001</w:t>
            </w:r>
          </w:p>
        </w:tc>
        <w:tc>
          <w:tcPr>
            <w:tcW w:w="1603" w:type="pct"/>
            <w:vAlign w:val="center"/>
          </w:tcPr>
          <w:p w14:paraId="6D281BC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2.3978</w:t>
            </w:r>
          </w:p>
        </w:tc>
        <w:tc>
          <w:tcPr>
            <w:tcW w:w="1354" w:type="pct"/>
            <w:vAlign w:val="center"/>
          </w:tcPr>
          <w:p w14:paraId="36BF580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2.9667</w:t>
            </w:r>
          </w:p>
        </w:tc>
      </w:tr>
      <w:tr w:rsidR="00C422D8" w:rsidRPr="007D057A" w14:paraId="7C7DB8E2" w14:textId="77777777" w:rsidTr="005F32EE">
        <w:tc>
          <w:tcPr>
            <w:tcW w:w="593" w:type="pct"/>
            <w:gridSpan w:val="2"/>
            <w:vMerge w:val="restart"/>
            <w:vAlign w:val="center"/>
          </w:tcPr>
          <w:p w14:paraId="5D879A1D"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63032E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721DEF7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1783B0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F5DB59B" w14:textId="77777777" w:rsidTr="005F32EE">
        <w:tc>
          <w:tcPr>
            <w:tcW w:w="593" w:type="pct"/>
            <w:gridSpan w:val="2"/>
            <w:vMerge/>
            <w:vAlign w:val="center"/>
          </w:tcPr>
          <w:p w14:paraId="7E2AB687"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47A94B29"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603" w:type="pct"/>
            <w:vAlign w:val="center"/>
          </w:tcPr>
          <w:p w14:paraId="44B52FF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354" w:type="pct"/>
            <w:vAlign w:val="center"/>
          </w:tcPr>
          <w:p w14:paraId="75FD3EC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C422D8" w:rsidRPr="007D057A" w14:paraId="7837CF58" w14:textId="77777777" w:rsidTr="005F32EE">
        <w:tc>
          <w:tcPr>
            <w:tcW w:w="593" w:type="pct"/>
            <w:gridSpan w:val="2"/>
            <w:vAlign w:val="center"/>
          </w:tcPr>
          <w:p w14:paraId="190CAB0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160A6D2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-47.33%</w:t>
            </w:r>
          </w:p>
        </w:tc>
        <w:tc>
          <w:tcPr>
            <w:tcW w:w="1603" w:type="pct"/>
            <w:vAlign w:val="center"/>
          </w:tcPr>
          <w:p w14:paraId="290A7F2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-42.60%</w:t>
            </w:r>
          </w:p>
        </w:tc>
        <w:tc>
          <w:tcPr>
            <w:tcW w:w="1354" w:type="pct"/>
            <w:vAlign w:val="center"/>
          </w:tcPr>
          <w:p w14:paraId="12BD036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-28.98%</w:t>
            </w:r>
          </w:p>
        </w:tc>
      </w:tr>
    </w:tbl>
    <w:p w14:paraId="101A4FC5"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5C72E226"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E5AC4B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193102756"/>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3"/>
      <w:bookmarkEnd w:id="34"/>
      <w:bookmarkEnd w:id="35"/>
    </w:p>
    <w:p w14:paraId="3B3A66F2"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4A8C150D"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．摩根行业轮动混合</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237FA64F" w14:textId="77777777" w:rsidTr="00116B7D">
        <w:tc>
          <w:tcPr>
            <w:tcW w:w="1620" w:type="dxa"/>
            <w:vAlign w:val="center"/>
          </w:tcPr>
          <w:p w14:paraId="7B1063F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3ED80F8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1D8F11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7AA5853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3AF3D5D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375E66B4"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B96CE93"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98206C" w14:paraId="6F3120E7" w14:textId="77777777">
        <w:tc>
          <w:tcPr>
            <w:tcW w:w="1620" w:type="dxa"/>
            <w:vAlign w:val="center"/>
          </w:tcPr>
          <w:p w14:paraId="731BF46C" w14:textId="77777777" w:rsidR="0098206C" w:rsidRDefault="00DB25F5">
            <w:pPr>
              <w:jc w:val="left"/>
            </w:pPr>
            <w:r>
              <w:rPr>
                <w:rFonts w:eastAsiaTheme="minorEastAsia"/>
                <w:color w:val="000000" w:themeColor="text1"/>
                <w:szCs w:val="21"/>
              </w:rPr>
              <w:t>过去三个月</w:t>
            </w:r>
          </w:p>
        </w:tc>
        <w:tc>
          <w:tcPr>
            <w:tcW w:w="1350" w:type="dxa"/>
            <w:vAlign w:val="center"/>
          </w:tcPr>
          <w:p w14:paraId="127CB744" w14:textId="77777777" w:rsidR="0098206C" w:rsidRDefault="00DB25F5">
            <w:pPr>
              <w:jc w:val="center"/>
            </w:pPr>
            <w:r>
              <w:rPr>
                <w:rFonts w:eastAsiaTheme="minorEastAsia"/>
                <w:color w:val="000000" w:themeColor="text1"/>
                <w:szCs w:val="21"/>
              </w:rPr>
              <w:t>-2.23%</w:t>
            </w:r>
          </w:p>
        </w:tc>
        <w:tc>
          <w:tcPr>
            <w:tcW w:w="1350" w:type="dxa"/>
            <w:vAlign w:val="center"/>
          </w:tcPr>
          <w:p w14:paraId="558F720F" w14:textId="77777777" w:rsidR="0098206C" w:rsidRDefault="00DB25F5">
            <w:pPr>
              <w:jc w:val="center"/>
            </w:pPr>
            <w:r>
              <w:rPr>
                <w:rFonts w:eastAsiaTheme="minorEastAsia"/>
                <w:color w:val="000000" w:themeColor="text1"/>
                <w:szCs w:val="21"/>
              </w:rPr>
              <w:t>1.78%</w:t>
            </w:r>
          </w:p>
        </w:tc>
        <w:tc>
          <w:tcPr>
            <w:tcW w:w="1350" w:type="dxa"/>
            <w:vAlign w:val="center"/>
          </w:tcPr>
          <w:p w14:paraId="7B1798CA" w14:textId="77777777" w:rsidR="0098206C" w:rsidRDefault="00DB25F5">
            <w:pPr>
              <w:jc w:val="center"/>
            </w:pPr>
            <w:r>
              <w:rPr>
                <w:rFonts w:eastAsiaTheme="minorEastAsia"/>
                <w:color w:val="000000" w:themeColor="text1"/>
                <w:szCs w:val="21"/>
              </w:rPr>
              <w:t>-1.13%</w:t>
            </w:r>
          </w:p>
        </w:tc>
        <w:tc>
          <w:tcPr>
            <w:tcW w:w="1350" w:type="dxa"/>
            <w:vAlign w:val="center"/>
          </w:tcPr>
          <w:p w14:paraId="534D7A70" w14:textId="77777777" w:rsidR="0098206C" w:rsidRDefault="00DB25F5">
            <w:pPr>
              <w:jc w:val="center"/>
            </w:pPr>
            <w:r>
              <w:rPr>
                <w:rFonts w:eastAsiaTheme="minorEastAsia"/>
                <w:color w:val="000000" w:themeColor="text1"/>
                <w:szCs w:val="21"/>
              </w:rPr>
              <w:t>1.39%</w:t>
            </w:r>
          </w:p>
        </w:tc>
        <w:tc>
          <w:tcPr>
            <w:tcW w:w="1350" w:type="dxa"/>
            <w:vAlign w:val="center"/>
          </w:tcPr>
          <w:p w14:paraId="5E5EFAAB" w14:textId="77777777" w:rsidR="0098206C" w:rsidRDefault="00DB25F5">
            <w:pPr>
              <w:jc w:val="center"/>
            </w:pPr>
            <w:r>
              <w:rPr>
                <w:rFonts w:eastAsiaTheme="minorEastAsia"/>
                <w:color w:val="000000" w:themeColor="text1"/>
                <w:szCs w:val="21"/>
              </w:rPr>
              <w:t>-1.10%</w:t>
            </w:r>
          </w:p>
        </w:tc>
        <w:tc>
          <w:tcPr>
            <w:tcW w:w="1350" w:type="dxa"/>
            <w:vAlign w:val="center"/>
          </w:tcPr>
          <w:p w14:paraId="7CC3661B" w14:textId="77777777" w:rsidR="0098206C" w:rsidRDefault="00DB25F5">
            <w:pPr>
              <w:jc w:val="center"/>
            </w:pPr>
            <w:r>
              <w:rPr>
                <w:rFonts w:eastAsiaTheme="minorEastAsia"/>
                <w:color w:val="000000" w:themeColor="text1"/>
                <w:szCs w:val="21"/>
              </w:rPr>
              <w:t>0.39%</w:t>
            </w:r>
          </w:p>
        </w:tc>
      </w:tr>
      <w:tr w:rsidR="0098206C" w14:paraId="46B25987" w14:textId="77777777">
        <w:tc>
          <w:tcPr>
            <w:tcW w:w="1620" w:type="dxa"/>
            <w:vAlign w:val="center"/>
          </w:tcPr>
          <w:p w14:paraId="4AC82AF0" w14:textId="77777777" w:rsidR="0098206C" w:rsidRDefault="00DB25F5">
            <w:pPr>
              <w:jc w:val="left"/>
            </w:pPr>
            <w:r>
              <w:rPr>
                <w:rFonts w:eastAsiaTheme="minorEastAsia"/>
                <w:color w:val="000000" w:themeColor="text1"/>
                <w:szCs w:val="21"/>
              </w:rPr>
              <w:t>过去六个月</w:t>
            </w:r>
          </w:p>
        </w:tc>
        <w:tc>
          <w:tcPr>
            <w:tcW w:w="1350" w:type="dxa"/>
            <w:vAlign w:val="center"/>
          </w:tcPr>
          <w:p w14:paraId="7C241E1D" w14:textId="77777777" w:rsidR="0098206C" w:rsidRDefault="00DB25F5">
            <w:pPr>
              <w:jc w:val="center"/>
            </w:pPr>
            <w:r>
              <w:rPr>
                <w:rFonts w:eastAsiaTheme="minorEastAsia"/>
                <w:color w:val="000000" w:themeColor="text1"/>
                <w:szCs w:val="21"/>
              </w:rPr>
              <w:t>0.25%</w:t>
            </w:r>
          </w:p>
        </w:tc>
        <w:tc>
          <w:tcPr>
            <w:tcW w:w="1350" w:type="dxa"/>
            <w:vAlign w:val="center"/>
          </w:tcPr>
          <w:p w14:paraId="10A43214" w14:textId="77777777" w:rsidR="0098206C" w:rsidRDefault="00DB25F5">
            <w:pPr>
              <w:jc w:val="center"/>
            </w:pPr>
            <w:r>
              <w:rPr>
                <w:rFonts w:eastAsiaTheme="minorEastAsia"/>
                <w:color w:val="000000" w:themeColor="text1"/>
                <w:szCs w:val="21"/>
              </w:rPr>
              <w:t>1.79%</w:t>
            </w:r>
          </w:p>
        </w:tc>
        <w:tc>
          <w:tcPr>
            <w:tcW w:w="1350" w:type="dxa"/>
            <w:vAlign w:val="center"/>
          </w:tcPr>
          <w:p w14:paraId="0621E057" w14:textId="77777777" w:rsidR="0098206C" w:rsidRDefault="00DB25F5">
            <w:pPr>
              <w:jc w:val="center"/>
            </w:pPr>
            <w:r>
              <w:rPr>
                <w:rFonts w:eastAsiaTheme="minorEastAsia"/>
                <w:color w:val="000000" w:themeColor="text1"/>
                <w:szCs w:val="21"/>
              </w:rPr>
              <w:t>11.73%</w:t>
            </w:r>
          </w:p>
        </w:tc>
        <w:tc>
          <w:tcPr>
            <w:tcW w:w="1350" w:type="dxa"/>
            <w:vAlign w:val="center"/>
          </w:tcPr>
          <w:p w14:paraId="5CA8307C" w14:textId="77777777" w:rsidR="0098206C" w:rsidRDefault="00DB25F5">
            <w:pPr>
              <w:jc w:val="center"/>
            </w:pPr>
            <w:r>
              <w:rPr>
                <w:rFonts w:eastAsiaTheme="minorEastAsia"/>
                <w:color w:val="000000" w:themeColor="text1"/>
                <w:szCs w:val="21"/>
              </w:rPr>
              <w:t>1.32%</w:t>
            </w:r>
          </w:p>
        </w:tc>
        <w:tc>
          <w:tcPr>
            <w:tcW w:w="1350" w:type="dxa"/>
            <w:vAlign w:val="center"/>
          </w:tcPr>
          <w:p w14:paraId="3B58FECE" w14:textId="77777777" w:rsidR="0098206C" w:rsidRDefault="00DB25F5">
            <w:pPr>
              <w:jc w:val="center"/>
            </w:pPr>
            <w:r>
              <w:rPr>
                <w:rFonts w:eastAsiaTheme="minorEastAsia"/>
                <w:color w:val="000000" w:themeColor="text1"/>
                <w:szCs w:val="21"/>
              </w:rPr>
              <w:t>-11.48%</w:t>
            </w:r>
          </w:p>
        </w:tc>
        <w:tc>
          <w:tcPr>
            <w:tcW w:w="1350" w:type="dxa"/>
            <w:vAlign w:val="center"/>
          </w:tcPr>
          <w:p w14:paraId="6034050B" w14:textId="77777777" w:rsidR="0098206C" w:rsidRDefault="00DB25F5">
            <w:pPr>
              <w:jc w:val="center"/>
            </w:pPr>
            <w:r>
              <w:rPr>
                <w:rFonts w:eastAsiaTheme="minorEastAsia"/>
                <w:color w:val="000000" w:themeColor="text1"/>
                <w:szCs w:val="21"/>
              </w:rPr>
              <w:t>0.47%</w:t>
            </w:r>
          </w:p>
        </w:tc>
      </w:tr>
      <w:tr w:rsidR="0098206C" w14:paraId="66E24B8E" w14:textId="77777777">
        <w:tc>
          <w:tcPr>
            <w:tcW w:w="1620" w:type="dxa"/>
            <w:vAlign w:val="center"/>
          </w:tcPr>
          <w:p w14:paraId="4321646A" w14:textId="77777777" w:rsidR="0098206C" w:rsidRDefault="00DB25F5">
            <w:pPr>
              <w:jc w:val="left"/>
            </w:pPr>
            <w:r>
              <w:rPr>
                <w:rFonts w:eastAsiaTheme="minorEastAsia"/>
                <w:color w:val="000000" w:themeColor="text1"/>
                <w:szCs w:val="21"/>
              </w:rPr>
              <w:t>过去一年</w:t>
            </w:r>
          </w:p>
        </w:tc>
        <w:tc>
          <w:tcPr>
            <w:tcW w:w="1350" w:type="dxa"/>
            <w:vAlign w:val="center"/>
          </w:tcPr>
          <w:p w14:paraId="7315FE36" w14:textId="77777777" w:rsidR="0098206C" w:rsidRDefault="00DB25F5">
            <w:pPr>
              <w:jc w:val="center"/>
            </w:pPr>
            <w:r>
              <w:rPr>
                <w:rFonts w:eastAsiaTheme="minorEastAsia"/>
                <w:color w:val="000000" w:themeColor="text1"/>
                <w:szCs w:val="21"/>
              </w:rPr>
              <w:t>-7.84%</w:t>
            </w:r>
          </w:p>
        </w:tc>
        <w:tc>
          <w:tcPr>
            <w:tcW w:w="1350" w:type="dxa"/>
            <w:vAlign w:val="center"/>
          </w:tcPr>
          <w:p w14:paraId="2DC6574D" w14:textId="77777777" w:rsidR="0098206C" w:rsidRDefault="00DB25F5">
            <w:pPr>
              <w:jc w:val="center"/>
            </w:pPr>
            <w:r>
              <w:rPr>
                <w:rFonts w:eastAsiaTheme="minorEastAsia"/>
                <w:color w:val="000000" w:themeColor="text1"/>
                <w:szCs w:val="21"/>
              </w:rPr>
              <w:t>1.57%</w:t>
            </w:r>
          </w:p>
        </w:tc>
        <w:tc>
          <w:tcPr>
            <w:tcW w:w="1350" w:type="dxa"/>
            <w:vAlign w:val="center"/>
          </w:tcPr>
          <w:p w14:paraId="2D0FFE37" w14:textId="77777777" w:rsidR="0098206C" w:rsidRDefault="00DB25F5">
            <w:pPr>
              <w:jc w:val="center"/>
            </w:pPr>
            <w:r>
              <w:rPr>
                <w:rFonts w:eastAsiaTheme="minorEastAsia"/>
                <w:color w:val="000000" w:themeColor="text1"/>
                <w:szCs w:val="21"/>
              </w:rPr>
              <w:t>13.36%</w:t>
            </w:r>
          </w:p>
        </w:tc>
        <w:tc>
          <w:tcPr>
            <w:tcW w:w="1350" w:type="dxa"/>
            <w:vAlign w:val="center"/>
          </w:tcPr>
          <w:p w14:paraId="59984445" w14:textId="77777777" w:rsidR="0098206C" w:rsidRDefault="00DB25F5">
            <w:pPr>
              <w:jc w:val="center"/>
            </w:pPr>
            <w:r>
              <w:rPr>
                <w:rFonts w:eastAsiaTheme="minorEastAsia"/>
                <w:color w:val="000000" w:themeColor="text1"/>
                <w:szCs w:val="21"/>
              </w:rPr>
              <w:t>1.07%</w:t>
            </w:r>
          </w:p>
        </w:tc>
        <w:tc>
          <w:tcPr>
            <w:tcW w:w="1350" w:type="dxa"/>
            <w:vAlign w:val="center"/>
          </w:tcPr>
          <w:p w14:paraId="417FDF10" w14:textId="77777777" w:rsidR="0098206C" w:rsidRDefault="00DB25F5">
            <w:pPr>
              <w:jc w:val="center"/>
            </w:pPr>
            <w:r>
              <w:rPr>
                <w:rFonts w:eastAsiaTheme="minorEastAsia"/>
                <w:color w:val="000000" w:themeColor="text1"/>
                <w:szCs w:val="21"/>
              </w:rPr>
              <w:t>-21.20%</w:t>
            </w:r>
          </w:p>
        </w:tc>
        <w:tc>
          <w:tcPr>
            <w:tcW w:w="1350" w:type="dxa"/>
            <w:vAlign w:val="center"/>
          </w:tcPr>
          <w:p w14:paraId="619D340A" w14:textId="77777777" w:rsidR="0098206C" w:rsidRDefault="00DB25F5">
            <w:pPr>
              <w:jc w:val="center"/>
            </w:pPr>
            <w:r>
              <w:rPr>
                <w:rFonts w:eastAsiaTheme="minorEastAsia"/>
                <w:color w:val="000000" w:themeColor="text1"/>
                <w:szCs w:val="21"/>
              </w:rPr>
              <w:t>0.50%</w:t>
            </w:r>
          </w:p>
        </w:tc>
      </w:tr>
      <w:tr w:rsidR="0098206C" w14:paraId="707E2762" w14:textId="77777777">
        <w:tc>
          <w:tcPr>
            <w:tcW w:w="1620" w:type="dxa"/>
            <w:vAlign w:val="center"/>
          </w:tcPr>
          <w:p w14:paraId="12798452" w14:textId="77777777" w:rsidR="0098206C" w:rsidRDefault="00DB25F5">
            <w:pPr>
              <w:jc w:val="left"/>
            </w:pPr>
            <w:r>
              <w:rPr>
                <w:rFonts w:eastAsiaTheme="minorEastAsia"/>
                <w:color w:val="000000" w:themeColor="text1"/>
                <w:szCs w:val="21"/>
              </w:rPr>
              <w:t>过去三年</w:t>
            </w:r>
          </w:p>
        </w:tc>
        <w:tc>
          <w:tcPr>
            <w:tcW w:w="1350" w:type="dxa"/>
            <w:vAlign w:val="center"/>
          </w:tcPr>
          <w:p w14:paraId="5AD5E952" w14:textId="77777777" w:rsidR="0098206C" w:rsidRDefault="00DB25F5">
            <w:pPr>
              <w:jc w:val="center"/>
            </w:pPr>
            <w:r>
              <w:rPr>
                <w:rFonts w:eastAsiaTheme="minorEastAsia"/>
                <w:color w:val="000000" w:themeColor="text1"/>
                <w:szCs w:val="21"/>
              </w:rPr>
              <w:t>-51.26%</w:t>
            </w:r>
          </w:p>
        </w:tc>
        <w:tc>
          <w:tcPr>
            <w:tcW w:w="1350" w:type="dxa"/>
            <w:vAlign w:val="center"/>
          </w:tcPr>
          <w:p w14:paraId="5B64DD15" w14:textId="77777777" w:rsidR="0098206C" w:rsidRDefault="00DB25F5">
            <w:pPr>
              <w:jc w:val="center"/>
            </w:pPr>
            <w:r>
              <w:rPr>
                <w:rFonts w:eastAsiaTheme="minorEastAsia"/>
                <w:color w:val="000000" w:themeColor="text1"/>
                <w:szCs w:val="21"/>
              </w:rPr>
              <w:t>1.44%</w:t>
            </w:r>
          </w:p>
        </w:tc>
        <w:tc>
          <w:tcPr>
            <w:tcW w:w="1350" w:type="dxa"/>
            <w:vAlign w:val="center"/>
          </w:tcPr>
          <w:p w14:paraId="478256DB" w14:textId="77777777" w:rsidR="0098206C" w:rsidRDefault="00DB25F5">
            <w:pPr>
              <w:jc w:val="center"/>
            </w:pPr>
            <w:r>
              <w:rPr>
                <w:rFonts w:eastAsiaTheme="minorEastAsia"/>
                <w:color w:val="000000" w:themeColor="text1"/>
                <w:szCs w:val="21"/>
              </w:rPr>
              <w:t>-13.04%</w:t>
            </w:r>
          </w:p>
        </w:tc>
        <w:tc>
          <w:tcPr>
            <w:tcW w:w="1350" w:type="dxa"/>
            <w:vAlign w:val="center"/>
          </w:tcPr>
          <w:p w14:paraId="6E4ADC6F" w14:textId="77777777" w:rsidR="0098206C" w:rsidRDefault="00DB25F5">
            <w:pPr>
              <w:jc w:val="center"/>
            </w:pPr>
            <w:r>
              <w:rPr>
                <w:rFonts w:eastAsiaTheme="minorEastAsia"/>
                <w:color w:val="000000" w:themeColor="text1"/>
                <w:szCs w:val="21"/>
              </w:rPr>
              <w:t>0.94%</w:t>
            </w:r>
          </w:p>
        </w:tc>
        <w:tc>
          <w:tcPr>
            <w:tcW w:w="1350" w:type="dxa"/>
            <w:vAlign w:val="center"/>
          </w:tcPr>
          <w:p w14:paraId="48F7761A" w14:textId="77777777" w:rsidR="0098206C" w:rsidRDefault="00DB25F5">
            <w:pPr>
              <w:jc w:val="center"/>
            </w:pPr>
            <w:r>
              <w:rPr>
                <w:rFonts w:eastAsiaTheme="minorEastAsia"/>
                <w:color w:val="000000" w:themeColor="text1"/>
                <w:szCs w:val="21"/>
              </w:rPr>
              <w:t>-38.22%</w:t>
            </w:r>
          </w:p>
        </w:tc>
        <w:tc>
          <w:tcPr>
            <w:tcW w:w="1350" w:type="dxa"/>
            <w:vAlign w:val="center"/>
          </w:tcPr>
          <w:p w14:paraId="587A8CF3" w14:textId="77777777" w:rsidR="0098206C" w:rsidRDefault="00DB25F5">
            <w:pPr>
              <w:jc w:val="center"/>
            </w:pPr>
            <w:r>
              <w:rPr>
                <w:rFonts w:eastAsiaTheme="minorEastAsia"/>
                <w:color w:val="000000" w:themeColor="text1"/>
                <w:szCs w:val="21"/>
              </w:rPr>
              <w:t>0.50%</w:t>
            </w:r>
          </w:p>
        </w:tc>
      </w:tr>
      <w:tr w:rsidR="0098206C" w14:paraId="1B2C19D6" w14:textId="77777777">
        <w:tc>
          <w:tcPr>
            <w:tcW w:w="1620" w:type="dxa"/>
            <w:vAlign w:val="center"/>
          </w:tcPr>
          <w:p w14:paraId="32B9C407" w14:textId="77777777" w:rsidR="0098206C" w:rsidRDefault="00DB25F5">
            <w:pPr>
              <w:jc w:val="left"/>
            </w:pPr>
            <w:r>
              <w:rPr>
                <w:rFonts w:eastAsiaTheme="minorEastAsia"/>
                <w:color w:val="000000" w:themeColor="text1"/>
                <w:szCs w:val="21"/>
              </w:rPr>
              <w:t>过去五年</w:t>
            </w:r>
          </w:p>
        </w:tc>
        <w:tc>
          <w:tcPr>
            <w:tcW w:w="1350" w:type="dxa"/>
            <w:vAlign w:val="center"/>
          </w:tcPr>
          <w:p w14:paraId="1BA209E6" w14:textId="77777777" w:rsidR="0098206C" w:rsidRDefault="00DB25F5">
            <w:pPr>
              <w:jc w:val="center"/>
            </w:pPr>
            <w:r>
              <w:rPr>
                <w:rFonts w:eastAsiaTheme="minorEastAsia"/>
                <w:color w:val="000000" w:themeColor="text1"/>
                <w:szCs w:val="21"/>
              </w:rPr>
              <w:t>6.06%</w:t>
            </w:r>
          </w:p>
        </w:tc>
        <w:tc>
          <w:tcPr>
            <w:tcW w:w="1350" w:type="dxa"/>
            <w:vAlign w:val="center"/>
          </w:tcPr>
          <w:p w14:paraId="32628FBA" w14:textId="77777777" w:rsidR="0098206C" w:rsidRDefault="00DB25F5">
            <w:pPr>
              <w:jc w:val="center"/>
            </w:pPr>
            <w:r>
              <w:rPr>
                <w:rFonts w:eastAsiaTheme="minorEastAsia"/>
                <w:color w:val="000000" w:themeColor="text1"/>
                <w:szCs w:val="21"/>
              </w:rPr>
              <w:t>1.69%</w:t>
            </w:r>
          </w:p>
        </w:tc>
        <w:tc>
          <w:tcPr>
            <w:tcW w:w="1350" w:type="dxa"/>
            <w:vAlign w:val="center"/>
          </w:tcPr>
          <w:p w14:paraId="0A309DE0" w14:textId="77777777" w:rsidR="0098206C" w:rsidRDefault="00DB25F5">
            <w:pPr>
              <w:jc w:val="center"/>
            </w:pPr>
            <w:r>
              <w:rPr>
                <w:rFonts w:eastAsiaTheme="minorEastAsia"/>
                <w:color w:val="000000" w:themeColor="text1"/>
                <w:szCs w:val="21"/>
              </w:rPr>
              <w:t>1.96%</w:t>
            </w:r>
          </w:p>
        </w:tc>
        <w:tc>
          <w:tcPr>
            <w:tcW w:w="1350" w:type="dxa"/>
            <w:vAlign w:val="center"/>
          </w:tcPr>
          <w:p w14:paraId="062562E9" w14:textId="77777777" w:rsidR="0098206C" w:rsidRDefault="00DB25F5">
            <w:pPr>
              <w:jc w:val="center"/>
            </w:pPr>
            <w:r>
              <w:rPr>
                <w:rFonts w:eastAsiaTheme="minorEastAsia"/>
                <w:color w:val="000000" w:themeColor="text1"/>
                <w:szCs w:val="21"/>
              </w:rPr>
              <w:t>0.98%</w:t>
            </w:r>
          </w:p>
        </w:tc>
        <w:tc>
          <w:tcPr>
            <w:tcW w:w="1350" w:type="dxa"/>
            <w:vAlign w:val="center"/>
          </w:tcPr>
          <w:p w14:paraId="63503186" w14:textId="77777777" w:rsidR="0098206C" w:rsidRDefault="00DB25F5">
            <w:pPr>
              <w:jc w:val="center"/>
            </w:pPr>
            <w:r>
              <w:rPr>
                <w:rFonts w:eastAsiaTheme="minorEastAsia"/>
                <w:color w:val="000000" w:themeColor="text1"/>
                <w:szCs w:val="21"/>
              </w:rPr>
              <w:t>4.10%</w:t>
            </w:r>
          </w:p>
        </w:tc>
        <w:tc>
          <w:tcPr>
            <w:tcW w:w="1350" w:type="dxa"/>
            <w:vAlign w:val="center"/>
          </w:tcPr>
          <w:p w14:paraId="1688DA51" w14:textId="77777777" w:rsidR="0098206C" w:rsidRDefault="00DB25F5">
            <w:pPr>
              <w:jc w:val="center"/>
            </w:pPr>
            <w:r>
              <w:rPr>
                <w:rFonts w:eastAsiaTheme="minorEastAsia"/>
                <w:color w:val="000000" w:themeColor="text1"/>
                <w:szCs w:val="21"/>
              </w:rPr>
              <w:t>0.71%</w:t>
            </w:r>
          </w:p>
        </w:tc>
      </w:tr>
      <w:tr w:rsidR="0098206C" w14:paraId="3F9403F5" w14:textId="77777777">
        <w:tc>
          <w:tcPr>
            <w:tcW w:w="1620" w:type="dxa"/>
            <w:vAlign w:val="center"/>
          </w:tcPr>
          <w:p w14:paraId="05E7FA5E" w14:textId="77777777" w:rsidR="0098206C" w:rsidRDefault="00DB25F5">
            <w:pPr>
              <w:jc w:val="left"/>
            </w:pPr>
            <w:r>
              <w:rPr>
                <w:rFonts w:eastAsiaTheme="minorEastAsia"/>
                <w:color w:val="000000" w:themeColor="text1"/>
                <w:szCs w:val="21"/>
              </w:rPr>
              <w:t>自基金合同生效起至今</w:t>
            </w:r>
          </w:p>
        </w:tc>
        <w:tc>
          <w:tcPr>
            <w:tcW w:w="1350" w:type="dxa"/>
            <w:vAlign w:val="center"/>
          </w:tcPr>
          <w:p w14:paraId="2F7C9089" w14:textId="77777777" w:rsidR="0098206C" w:rsidRDefault="00DB25F5">
            <w:pPr>
              <w:jc w:val="center"/>
            </w:pPr>
            <w:r>
              <w:rPr>
                <w:rFonts w:eastAsiaTheme="minorEastAsia"/>
                <w:color w:val="000000" w:themeColor="text1"/>
                <w:szCs w:val="21"/>
              </w:rPr>
              <w:t>146.67%</w:t>
            </w:r>
          </w:p>
        </w:tc>
        <w:tc>
          <w:tcPr>
            <w:tcW w:w="1350" w:type="dxa"/>
            <w:vAlign w:val="center"/>
          </w:tcPr>
          <w:p w14:paraId="58C1ADF0" w14:textId="77777777" w:rsidR="0098206C" w:rsidRDefault="00DB25F5">
            <w:pPr>
              <w:jc w:val="center"/>
            </w:pPr>
            <w:r>
              <w:rPr>
                <w:rFonts w:eastAsiaTheme="minorEastAsia"/>
                <w:color w:val="000000" w:themeColor="text1"/>
                <w:szCs w:val="21"/>
              </w:rPr>
              <w:t>1.66%</w:t>
            </w:r>
          </w:p>
        </w:tc>
        <w:tc>
          <w:tcPr>
            <w:tcW w:w="1350" w:type="dxa"/>
            <w:vAlign w:val="center"/>
          </w:tcPr>
          <w:p w14:paraId="193AA5AF" w14:textId="77777777" w:rsidR="0098206C" w:rsidRDefault="00DB25F5">
            <w:pPr>
              <w:jc w:val="center"/>
            </w:pPr>
            <w:r>
              <w:rPr>
                <w:rFonts w:eastAsiaTheme="minorEastAsia"/>
                <w:color w:val="000000" w:themeColor="text1"/>
                <w:szCs w:val="21"/>
              </w:rPr>
              <w:t>34.75%</w:t>
            </w:r>
          </w:p>
        </w:tc>
        <w:tc>
          <w:tcPr>
            <w:tcW w:w="1350" w:type="dxa"/>
            <w:vAlign w:val="center"/>
          </w:tcPr>
          <w:p w14:paraId="79F2E7B6" w14:textId="77777777" w:rsidR="0098206C" w:rsidRDefault="00DB25F5">
            <w:pPr>
              <w:jc w:val="center"/>
            </w:pPr>
            <w:r>
              <w:rPr>
                <w:rFonts w:eastAsiaTheme="minorEastAsia"/>
                <w:color w:val="000000" w:themeColor="text1"/>
                <w:szCs w:val="21"/>
              </w:rPr>
              <w:t>1.11%</w:t>
            </w:r>
          </w:p>
        </w:tc>
        <w:tc>
          <w:tcPr>
            <w:tcW w:w="1350" w:type="dxa"/>
            <w:vAlign w:val="center"/>
          </w:tcPr>
          <w:p w14:paraId="76B039B5" w14:textId="77777777" w:rsidR="0098206C" w:rsidRDefault="00DB25F5">
            <w:pPr>
              <w:jc w:val="center"/>
            </w:pPr>
            <w:r>
              <w:rPr>
                <w:rFonts w:eastAsiaTheme="minorEastAsia"/>
                <w:color w:val="000000" w:themeColor="text1"/>
                <w:szCs w:val="21"/>
              </w:rPr>
              <w:t>111.92%</w:t>
            </w:r>
          </w:p>
        </w:tc>
        <w:tc>
          <w:tcPr>
            <w:tcW w:w="1350" w:type="dxa"/>
            <w:vAlign w:val="center"/>
          </w:tcPr>
          <w:p w14:paraId="61A2DA0D" w14:textId="77777777" w:rsidR="0098206C" w:rsidRDefault="00DB25F5">
            <w:pPr>
              <w:jc w:val="center"/>
            </w:pPr>
            <w:r>
              <w:rPr>
                <w:rFonts w:eastAsiaTheme="minorEastAsia"/>
                <w:color w:val="000000" w:themeColor="text1"/>
                <w:szCs w:val="21"/>
              </w:rPr>
              <w:t>0.55%</w:t>
            </w:r>
          </w:p>
        </w:tc>
      </w:tr>
    </w:tbl>
    <w:p w14:paraId="2C68A2AD"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2</w:t>
      </w:r>
      <w:r w:rsidRPr="007D057A">
        <w:rPr>
          <w:rFonts w:ascii="Times New Roman" w:eastAsiaTheme="minorEastAsia" w:hAnsi="Times New Roman"/>
          <w:b/>
          <w:color w:val="000000" w:themeColor="text1"/>
          <w:sz w:val="21"/>
          <w:szCs w:val="21"/>
        </w:rPr>
        <w:t>．摩根行业轮动混合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1A88A338" w14:textId="77777777" w:rsidTr="00116B7D">
        <w:tc>
          <w:tcPr>
            <w:tcW w:w="1620" w:type="dxa"/>
            <w:vAlign w:val="center"/>
          </w:tcPr>
          <w:p w14:paraId="4535841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3118430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ACFA4D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5AF3319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3EC1EF6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310B21AF"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1317FE6F"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98206C" w14:paraId="4A9B9656" w14:textId="77777777">
        <w:tc>
          <w:tcPr>
            <w:tcW w:w="1620" w:type="dxa"/>
            <w:vAlign w:val="center"/>
          </w:tcPr>
          <w:p w14:paraId="06EA6C58" w14:textId="77777777" w:rsidR="0098206C" w:rsidRDefault="00DB25F5">
            <w:pPr>
              <w:jc w:val="left"/>
            </w:pPr>
            <w:r>
              <w:rPr>
                <w:rFonts w:eastAsiaTheme="minorEastAsia"/>
                <w:color w:val="000000" w:themeColor="text1"/>
                <w:szCs w:val="21"/>
              </w:rPr>
              <w:t>过去三个月</w:t>
            </w:r>
          </w:p>
        </w:tc>
        <w:tc>
          <w:tcPr>
            <w:tcW w:w="1350" w:type="dxa"/>
            <w:vAlign w:val="center"/>
          </w:tcPr>
          <w:p w14:paraId="6A4B2D01" w14:textId="77777777" w:rsidR="0098206C" w:rsidRDefault="00DB25F5">
            <w:pPr>
              <w:jc w:val="center"/>
            </w:pPr>
            <w:r>
              <w:rPr>
                <w:rFonts w:eastAsiaTheme="minorEastAsia"/>
                <w:color w:val="000000" w:themeColor="text1"/>
                <w:szCs w:val="21"/>
              </w:rPr>
              <w:t>-2.22%</w:t>
            </w:r>
          </w:p>
        </w:tc>
        <w:tc>
          <w:tcPr>
            <w:tcW w:w="1350" w:type="dxa"/>
            <w:vAlign w:val="center"/>
          </w:tcPr>
          <w:p w14:paraId="610A72AD" w14:textId="77777777" w:rsidR="0098206C" w:rsidRDefault="00DB25F5">
            <w:pPr>
              <w:jc w:val="center"/>
            </w:pPr>
            <w:r>
              <w:rPr>
                <w:rFonts w:eastAsiaTheme="minorEastAsia"/>
                <w:color w:val="000000" w:themeColor="text1"/>
                <w:szCs w:val="21"/>
              </w:rPr>
              <w:t>1.78%</w:t>
            </w:r>
          </w:p>
        </w:tc>
        <w:tc>
          <w:tcPr>
            <w:tcW w:w="1350" w:type="dxa"/>
            <w:vAlign w:val="center"/>
          </w:tcPr>
          <w:p w14:paraId="68DE4597" w14:textId="77777777" w:rsidR="0098206C" w:rsidRDefault="00DB25F5">
            <w:pPr>
              <w:jc w:val="center"/>
            </w:pPr>
            <w:r>
              <w:rPr>
                <w:rFonts w:eastAsiaTheme="minorEastAsia"/>
                <w:color w:val="000000" w:themeColor="text1"/>
                <w:szCs w:val="21"/>
              </w:rPr>
              <w:t>-1.13%</w:t>
            </w:r>
          </w:p>
        </w:tc>
        <w:tc>
          <w:tcPr>
            <w:tcW w:w="1350" w:type="dxa"/>
            <w:vAlign w:val="center"/>
          </w:tcPr>
          <w:p w14:paraId="32209D87" w14:textId="77777777" w:rsidR="0098206C" w:rsidRDefault="00DB25F5">
            <w:pPr>
              <w:jc w:val="center"/>
            </w:pPr>
            <w:r>
              <w:rPr>
                <w:rFonts w:eastAsiaTheme="minorEastAsia"/>
                <w:color w:val="000000" w:themeColor="text1"/>
                <w:szCs w:val="21"/>
              </w:rPr>
              <w:t>1.39%</w:t>
            </w:r>
          </w:p>
        </w:tc>
        <w:tc>
          <w:tcPr>
            <w:tcW w:w="1350" w:type="dxa"/>
            <w:vAlign w:val="center"/>
          </w:tcPr>
          <w:p w14:paraId="28481E8F" w14:textId="77777777" w:rsidR="0098206C" w:rsidRDefault="00DB25F5">
            <w:pPr>
              <w:jc w:val="center"/>
            </w:pPr>
            <w:r>
              <w:rPr>
                <w:rFonts w:eastAsiaTheme="minorEastAsia"/>
                <w:color w:val="000000" w:themeColor="text1"/>
                <w:szCs w:val="21"/>
              </w:rPr>
              <w:t>-1.09%</w:t>
            </w:r>
          </w:p>
        </w:tc>
        <w:tc>
          <w:tcPr>
            <w:tcW w:w="1350" w:type="dxa"/>
            <w:vAlign w:val="center"/>
          </w:tcPr>
          <w:p w14:paraId="71C9179B" w14:textId="77777777" w:rsidR="0098206C" w:rsidRDefault="00DB25F5">
            <w:pPr>
              <w:jc w:val="center"/>
            </w:pPr>
            <w:r>
              <w:rPr>
                <w:rFonts w:eastAsiaTheme="minorEastAsia"/>
                <w:color w:val="000000" w:themeColor="text1"/>
                <w:szCs w:val="21"/>
              </w:rPr>
              <w:t>0.39%</w:t>
            </w:r>
          </w:p>
        </w:tc>
      </w:tr>
      <w:tr w:rsidR="0098206C" w14:paraId="19B28D70" w14:textId="77777777">
        <w:tc>
          <w:tcPr>
            <w:tcW w:w="1620" w:type="dxa"/>
            <w:vAlign w:val="center"/>
          </w:tcPr>
          <w:p w14:paraId="4DE332FD" w14:textId="77777777" w:rsidR="0098206C" w:rsidRDefault="00DB25F5">
            <w:pPr>
              <w:jc w:val="left"/>
            </w:pPr>
            <w:r>
              <w:rPr>
                <w:rFonts w:eastAsiaTheme="minorEastAsia"/>
                <w:color w:val="000000" w:themeColor="text1"/>
                <w:szCs w:val="21"/>
              </w:rPr>
              <w:t>过去六个月</w:t>
            </w:r>
          </w:p>
        </w:tc>
        <w:tc>
          <w:tcPr>
            <w:tcW w:w="1350" w:type="dxa"/>
            <w:vAlign w:val="center"/>
          </w:tcPr>
          <w:p w14:paraId="2027F445" w14:textId="77777777" w:rsidR="0098206C" w:rsidRDefault="00DB25F5">
            <w:pPr>
              <w:jc w:val="center"/>
            </w:pPr>
            <w:r>
              <w:rPr>
                <w:rFonts w:eastAsiaTheme="minorEastAsia"/>
                <w:color w:val="000000" w:themeColor="text1"/>
                <w:szCs w:val="21"/>
              </w:rPr>
              <w:t>0.30%</w:t>
            </w:r>
          </w:p>
        </w:tc>
        <w:tc>
          <w:tcPr>
            <w:tcW w:w="1350" w:type="dxa"/>
            <w:vAlign w:val="center"/>
          </w:tcPr>
          <w:p w14:paraId="37D2C52C" w14:textId="77777777" w:rsidR="0098206C" w:rsidRDefault="00DB25F5">
            <w:pPr>
              <w:jc w:val="center"/>
            </w:pPr>
            <w:r>
              <w:rPr>
                <w:rFonts w:eastAsiaTheme="minorEastAsia"/>
                <w:color w:val="000000" w:themeColor="text1"/>
                <w:szCs w:val="21"/>
              </w:rPr>
              <w:t>1.79%</w:t>
            </w:r>
          </w:p>
        </w:tc>
        <w:tc>
          <w:tcPr>
            <w:tcW w:w="1350" w:type="dxa"/>
            <w:vAlign w:val="center"/>
          </w:tcPr>
          <w:p w14:paraId="2BE2F51D" w14:textId="77777777" w:rsidR="0098206C" w:rsidRDefault="00DB25F5">
            <w:pPr>
              <w:jc w:val="center"/>
            </w:pPr>
            <w:r>
              <w:rPr>
                <w:rFonts w:eastAsiaTheme="minorEastAsia"/>
                <w:color w:val="000000" w:themeColor="text1"/>
                <w:szCs w:val="21"/>
              </w:rPr>
              <w:t>11.73%</w:t>
            </w:r>
          </w:p>
        </w:tc>
        <w:tc>
          <w:tcPr>
            <w:tcW w:w="1350" w:type="dxa"/>
            <w:vAlign w:val="center"/>
          </w:tcPr>
          <w:p w14:paraId="3CE221FE" w14:textId="77777777" w:rsidR="0098206C" w:rsidRDefault="00DB25F5">
            <w:pPr>
              <w:jc w:val="center"/>
            </w:pPr>
            <w:r>
              <w:rPr>
                <w:rFonts w:eastAsiaTheme="minorEastAsia"/>
                <w:color w:val="000000" w:themeColor="text1"/>
                <w:szCs w:val="21"/>
              </w:rPr>
              <w:t>1.32%</w:t>
            </w:r>
          </w:p>
        </w:tc>
        <w:tc>
          <w:tcPr>
            <w:tcW w:w="1350" w:type="dxa"/>
            <w:vAlign w:val="center"/>
          </w:tcPr>
          <w:p w14:paraId="4A3ED98D" w14:textId="77777777" w:rsidR="0098206C" w:rsidRDefault="00DB25F5">
            <w:pPr>
              <w:jc w:val="center"/>
            </w:pPr>
            <w:r>
              <w:rPr>
                <w:rFonts w:eastAsiaTheme="minorEastAsia"/>
                <w:color w:val="000000" w:themeColor="text1"/>
                <w:szCs w:val="21"/>
              </w:rPr>
              <w:t>-11.43%</w:t>
            </w:r>
          </w:p>
        </w:tc>
        <w:tc>
          <w:tcPr>
            <w:tcW w:w="1350" w:type="dxa"/>
            <w:vAlign w:val="center"/>
          </w:tcPr>
          <w:p w14:paraId="682CCC9D" w14:textId="77777777" w:rsidR="0098206C" w:rsidRDefault="00DB25F5">
            <w:pPr>
              <w:jc w:val="center"/>
            </w:pPr>
            <w:r>
              <w:rPr>
                <w:rFonts w:eastAsiaTheme="minorEastAsia"/>
                <w:color w:val="000000" w:themeColor="text1"/>
                <w:szCs w:val="21"/>
              </w:rPr>
              <w:t>0.47%</w:t>
            </w:r>
          </w:p>
        </w:tc>
      </w:tr>
      <w:tr w:rsidR="0098206C" w14:paraId="5387346E" w14:textId="77777777">
        <w:tc>
          <w:tcPr>
            <w:tcW w:w="1620" w:type="dxa"/>
            <w:vAlign w:val="center"/>
          </w:tcPr>
          <w:p w14:paraId="71E8B277" w14:textId="77777777" w:rsidR="0098206C" w:rsidRDefault="00DB25F5">
            <w:pPr>
              <w:jc w:val="left"/>
            </w:pPr>
            <w:r>
              <w:rPr>
                <w:rFonts w:eastAsiaTheme="minorEastAsia"/>
                <w:color w:val="000000" w:themeColor="text1"/>
                <w:szCs w:val="21"/>
              </w:rPr>
              <w:t>过去一年</w:t>
            </w:r>
          </w:p>
        </w:tc>
        <w:tc>
          <w:tcPr>
            <w:tcW w:w="1350" w:type="dxa"/>
            <w:vAlign w:val="center"/>
          </w:tcPr>
          <w:p w14:paraId="07136297" w14:textId="77777777" w:rsidR="0098206C" w:rsidRDefault="00DB25F5">
            <w:pPr>
              <w:jc w:val="center"/>
            </w:pPr>
            <w:r>
              <w:rPr>
                <w:rFonts w:eastAsiaTheme="minorEastAsia"/>
                <w:color w:val="000000" w:themeColor="text1"/>
                <w:szCs w:val="21"/>
              </w:rPr>
              <w:t>-7.84%</w:t>
            </w:r>
          </w:p>
        </w:tc>
        <w:tc>
          <w:tcPr>
            <w:tcW w:w="1350" w:type="dxa"/>
            <w:vAlign w:val="center"/>
          </w:tcPr>
          <w:p w14:paraId="0DB9E8F1" w14:textId="77777777" w:rsidR="0098206C" w:rsidRDefault="00DB25F5">
            <w:pPr>
              <w:jc w:val="center"/>
            </w:pPr>
            <w:r>
              <w:rPr>
                <w:rFonts w:eastAsiaTheme="minorEastAsia"/>
                <w:color w:val="000000" w:themeColor="text1"/>
                <w:szCs w:val="21"/>
              </w:rPr>
              <w:t>1.57%</w:t>
            </w:r>
          </w:p>
        </w:tc>
        <w:tc>
          <w:tcPr>
            <w:tcW w:w="1350" w:type="dxa"/>
            <w:vAlign w:val="center"/>
          </w:tcPr>
          <w:p w14:paraId="302A0DDD" w14:textId="77777777" w:rsidR="0098206C" w:rsidRDefault="00DB25F5">
            <w:pPr>
              <w:jc w:val="center"/>
            </w:pPr>
            <w:r>
              <w:rPr>
                <w:rFonts w:eastAsiaTheme="minorEastAsia"/>
                <w:color w:val="000000" w:themeColor="text1"/>
                <w:szCs w:val="21"/>
              </w:rPr>
              <w:t>13.36%</w:t>
            </w:r>
          </w:p>
        </w:tc>
        <w:tc>
          <w:tcPr>
            <w:tcW w:w="1350" w:type="dxa"/>
            <w:vAlign w:val="center"/>
          </w:tcPr>
          <w:p w14:paraId="5862A67C" w14:textId="77777777" w:rsidR="0098206C" w:rsidRDefault="00DB25F5">
            <w:pPr>
              <w:jc w:val="center"/>
            </w:pPr>
            <w:r>
              <w:rPr>
                <w:rFonts w:eastAsiaTheme="minorEastAsia"/>
                <w:color w:val="000000" w:themeColor="text1"/>
                <w:szCs w:val="21"/>
              </w:rPr>
              <w:t>1.07%</w:t>
            </w:r>
          </w:p>
        </w:tc>
        <w:tc>
          <w:tcPr>
            <w:tcW w:w="1350" w:type="dxa"/>
            <w:vAlign w:val="center"/>
          </w:tcPr>
          <w:p w14:paraId="5B99BCA9" w14:textId="77777777" w:rsidR="0098206C" w:rsidRDefault="00DB25F5">
            <w:pPr>
              <w:jc w:val="center"/>
            </w:pPr>
            <w:r>
              <w:rPr>
                <w:rFonts w:eastAsiaTheme="minorEastAsia"/>
                <w:color w:val="000000" w:themeColor="text1"/>
                <w:szCs w:val="21"/>
              </w:rPr>
              <w:t>-21.20%</w:t>
            </w:r>
          </w:p>
        </w:tc>
        <w:tc>
          <w:tcPr>
            <w:tcW w:w="1350" w:type="dxa"/>
            <w:vAlign w:val="center"/>
          </w:tcPr>
          <w:p w14:paraId="33E78287" w14:textId="77777777" w:rsidR="0098206C" w:rsidRDefault="00DB25F5">
            <w:pPr>
              <w:jc w:val="center"/>
            </w:pPr>
            <w:r>
              <w:rPr>
                <w:rFonts w:eastAsiaTheme="minorEastAsia"/>
                <w:color w:val="000000" w:themeColor="text1"/>
                <w:szCs w:val="21"/>
              </w:rPr>
              <w:t>0.50%</w:t>
            </w:r>
          </w:p>
        </w:tc>
      </w:tr>
      <w:tr w:rsidR="0098206C" w14:paraId="532B31EC" w14:textId="77777777">
        <w:tc>
          <w:tcPr>
            <w:tcW w:w="1620" w:type="dxa"/>
            <w:vAlign w:val="center"/>
          </w:tcPr>
          <w:p w14:paraId="04F3536E" w14:textId="77777777" w:rsidR="0098206C" w:rsidRDefault="00DB25F5">
            <w:pPr>
              <w:jc w:val="left"/>
            </w:pPr>
            <w:r>
              <w:rPr>
                <w:rFonts w:eastAsiaTheme="minorEastAsia"/>
                <w:color w:val="000000" w:themeColor="text1"/>
                <w:szCs w:val="21"/>
              </w:rPr>
              <w:t>过去三年</w:t>
            </w:r>
          </w:p>
        </w:tc>
        <w:tc>
          <w:tcPr>
            <w:tcW w:w="1350" w:type="dxa"/>
            <w:vAlign w:val="center"/>
          </w:tcPr>
          <w:p w14:paraId="05D452EB" w14:textId="77777777" w:rsidR="0098206C" w:rsidRDefault="00DB25F5">
            <w:pPr>
              <w:jc w:val="center"/>
            </w:pPr>
            <w:r>
              <w:rPr>
                <w:rFonts w:eastAsiaTheme="minorEastAsia"/>
                <w:color w:val="000000" w:themeColor="text1"/>
                <w:szCs w:val="21"/>
              </w:rPr>
              <w:t>-51.25%</w:t>
            </w:r>
          </w:p>
        </w:tc>
        <w:tc>
          <w:tcPr>
            <w:tcW w:w="1350" w:type="dxa"/>
            <w:vAlign w:val="center"/>
          </w:tcPr>
          <w:p w14:paraId="3D7DBE70" w14:textId="77777777" w:rsidR="0098206C" w:rsidRDefault="00DB25F5">
            <w:pPr>
              <w:jc w:val="center"/>
            </w:pPr>
            <w:r>
              <w:rPr>
                <w:rFonts w:eastAsiaTheme="minorEastAsia"/>
                <w:color w:val="000000" w:themeColor="text1"/>
                <w:szCs w:val="21"/>
              </w:rPr>
              <w:t>1.44%</w:t>
            </w:r>
          </w:p>
        </w:tc>
        <w:tc>
          <w:tcPr>
            <w:tcW w:w="1350" w:type="dxa"/>
            <w:vAlign w:val="center"/>
          </w:tcPr>
          <w:p w14:paraId="1BFFA9F4" w14:textId="77777777" w:rsidR="0098206C" w:rsidRDefault="00DB25F5">
            <w:pPr>
              <w:jc w:val="center"/>
            </w:pPr>
            <w:r>
              <w:rPr>
                <w:rFonts w:eastAsiaTheme="minorEastAsia"/>
                <w:color w:val="000000" w:themeColor="text1"/>
                <w:szCs w:val="21"/>
              </w:rPr>
              <w:t>-13.04%</w:t>
            </w:r>
          </w:p>
        </w:tc>
        <w:tc>
          <w:tcPr>
            <w:tcW w:w="1350" w:type="dxa"/>
            <w:vAlign w:val="center"/>
          </w:tcPr>
          <w:p w14:paraId="3A27B242" w14:textId="77777777" w:rsidR="0098206C" w:rsidRDefault="00DB25F5">
            <w:pPr>
              <w:jc w:val="center"/>
            </w:pPr>
            <w:r>
              <w:rPr>
                <w:rFonts w:eastAsiaTheme="minorEastAsia"/>
                <w:color w:val="000000" w:themeColor="text1"/>
                <w:szCs w:val="21"/>
              </w:rPr>
              <w:t>0.94%</w:t>
            </w:r>
          </w:p>
        </w:tc>
        <w:tc>
          <w:tcPr>
            <w:tcW w:w="1350" w:type="dxa"/>
            <w:vAlign w:val="center"/>
          </w:tcPr>
          <w:p w14:paraId="1FEE65CB" w14:textId="77777777" w:rsidR="0098206C" w:rsidRDefault="00DB25F5">
            <w:pPr>
              <w:jc w:val="center"/>
            </w:pPr>
            <w:r>
              <w:rPr>
                <w:rFonts w:eastAsiaTheme="minorEastAsia"/>
                <w:color w:val="000000" w:themeColor="text1"/>
                <w:szCs w:val="21"/>
              </w:rPr>
              <w:t>-38.21%</w:t>
            </w:r>
          </w:p>
        </w:tc>
        <w:tc>
          <w:tcPr>
            <w:tcW w:w="1350" w:type="dxa"/>
            <w:vAlign w:val="center"/>
          </w:tcPr>
          <w:p w14:paraId="17C3F218" w14:textId="77777777" w:rsidR="0098206C" w:rsidRDefault="00DB25F5">
            <w:pPr>
              <w:jc w:val="center"/>
            </w:pPr>
            <w:r>
              <w:rPr>
                <w:rFonts w:eastAsiaTheme="minorEastAsia"/>
                <w:color w:val="000000" w:themeColor="text1"/>
                <w:szCs w:val="21"/>
              </w:rPr>
              <w:t>0.50%</w:t>
            </w:r>
          </w:p>
        </w:tc>
      </w:tr>
      <w:tr w:rsidR="0098206C" w14:paraId="1F83F53B" w14:textId="77777777">
        <w:tc>
          <w:tcPr>
            <w:tcW w:w="1620" w:type="dxa"/>
            <w:vAlign w:val="center"/>
          </w:tcPr>
          <w:p w14:paraId="3B271535" w14:textId="77777777" w:rsidR="0098206C" w:rsidRDefault="00DB25F5">
            <w:pPr>
              <w:jc w:val="left"/>
            </w:pPr>
            <w:r>
              <w:rPr>
                <w:rFonts w:eastAsiaTheme="minorEastAsia"/>
                <w:color w:val="000000" w:themeColor="text1"/>
                <w:szCs w:val="21"/>
              </w:rPr>
              <w:t>过去五年</w:t>
            </w:r>
          </w:p>
        </w:tc>
        <w:tc>
          <w:tcPr>
            <w:tcW w:w="1350" w:type="dxa"/>
            <w:vAlign w:val="center"/>
          </w:tcPr>
          <w:p w14:paraId="6565705D" w14:textId="77777777" w:rsidR="0098206C" w:rsidRDefault="00DB25F5">
            <w:pPr>
              <w:jc w:val="center"/>
            </w:pPr>
            <w:r>
              <w:rPr>
                <w:rFonts w:eastAsiaTheme="minorEastAsia"/>
                <w:color w:val="000000" w:themeColor="text1"/>
                <w:szCs w:val="21"/>
              </w:rPr>
              <w:t>6.10%</w:t>
            </w:r>
          </w:p>
        </w:tc>
        <w:tc>
          <w:tcPr>
            <w:tcW w:w="1350" w:type="dxa"/>
            <w:vAlign w:val="center"/>
          </w:tcPr>
          <w:p w14:paraId="7F947F04" w14:textId="77777777" w:rsidR="0098206C" w:rsidRDefault="00DB25F5">
            <w:pPr>
              <w:jc w:val="center"/>
            </w:pPr>
            <w:r>
              <w:rPr>
                <w:rFonts w:eastAsiaTheme="minorEastAsia"/>
                <w:color w:val="000000" w:themeColor="text1"/>
                <w:szCs w:val="21"/>
              </w:rPr>
              <w:t>1.69%</w:t>
            </w:r>
          </w:p>
        </w:tc>
        <w:tc>
          <w:tcPr>
            <w:tcW w:w="1350" w:type="dxa"/>
            <w:vAlign w:val="center"/>
          </w:tcPr>
          <w:p w14:paraId="7ED9B77B" w14:textId="77777777" w:rsidR="0098206C" w:rsidRDefault="00DB25F5">
            <w:pPr>
              <w:jc w:val="center"/>
            </w:pPr>
            <w:r>
              <w:rPr>
                <w:rFonts w:eastAsiaTheme="minorEastAsia"/>
                <w:color w:val="000000" w:themeColor="text1"/>
                <w:szCs w:val="21"/>
              </w:rPr>
              <w:t>1.96%</w:t>
            </w:r>
          </w:p>
        </w:tc>
        <w:tc>
          <w:tcPr>
            <w:tcW w:w="1350" w:type="dxa"/>
            <w:vAlign w:val="center"/>
          </w:tcPr>
          <w:p w14:paraId="0160F3C8" w14:textId="77777777" w:rsidR="0098206C" w:rsidRDefault="00DB25F5">
            <w:pPr>
              <w:jc w:val="center"/>
            </w:pPr>
            <w:r>
              <w:rPr>
                <w:rFonts w:eastAsiaTheme="minorEastAsia"/>
                <w:color w:val="000000" w:themeColor="text1"/>
                <w:szCs w:val="21"/>
              </w:rPr>
              <w:t>0.98%</w:t>
            </w:r>
          </w:p>
        </w:tc>
        <w:tc>
          <w:tcPr>
            <w:tcW w:w="1350" w:type="dxa"/>
            <w:vAlign w:val="center"/>
          </w:tcPr>
          <w:p w14:paraId="7F74EA23" w14:textId="77777777" w:rsidR="0098206C" w:rsidRDefault="00DB25F5">
            <w:pPr>
              <w:jc w:val="center"/>
            </w:pPr>
            <w:r>
              <w:rPr>
                <w:rFonts w:eastAsiaTheme="minorEastAsia"/>
                <w:color w:val="000000" w:themeColor="text1"/>
                <w:szCs w:val="21"/>
              </w:rPr>
              <w:t>4.14%</w:t>
            </w:r>
          </w:p>
        </w:tc>
        <w:tc>
          <w:tcPr>
            <w:tcW w:w="1350" w:type="dxa"/>
            <w:vAlign w:val="center"/>
          </w:tcPr>
          <w:p w14:paraId="4347408B" w14:textId="77777777" w:rsidR="0098206C" w:rsidRDefault="00DB25F5">
            <w:pPr>
              <w:jc w:val="center"/>
            </w:pPr>
            <w:r>
              <w:rPr>
                <w:rFonts w:eastAsiaTheme="minorEastAsia"/>
                <w:color w:val="000000" w:themeColor="text1"/>
                <w:szCs w:val="21"/>
              </w:rPr>
              <w:t>0.71%</w:t>
            </w:r>
          </w:p>
        </w:tc>
      </w:tr>
      <w:tr w:rsidR="0098206C" w14:paraId="1864CDEA" w14:textId="77777777">
        <w:tc>
          <w:tcPr>
            <w:tcW w:w="1620" w:type="dxa"/>
            <w:vAlign w:val="center"/>
          </w:tcPr>
          <w:p w14:paraId="24639F05" w14:textId="77777777" w:rsidR="0098206C" w:rsidRDefault="00DB25F5">
            <w:pPr>
              <w:jc w:val="left"/>
            </w:pPr>
            <w:r>
              <w:rPr>
                <w:rFonts w:eastAsiaTheme="minorEastAsia"/>
                <w:color w:val="000000" w:themeColor="text1"/>
                <w:szCs w:val="21"/>
              </w:rPr>
              <w:t>自基金合同生效起至今</w:t>
            </w:r>
          </w:p>
        </w:tc>
        <w:tc>
          <w:tcPr>
            <w:tcW w:w="1350" w:type="dxa"/>
            <w:vAlign w:val="center"/>
          </w:tcPr>
          <w:p w14:paraId="1CD83A57" w14:textId="77777777" w:rsidR="0098206C" w:rsidRDefault="00DB25F5">
            <w:pPr>
              <w:jc w:val="center"/>
            </w:pPr>
            <w:r>
              <w:rPr>
                <w:rFonts w:eastAsiaTheme="minorEastAsia"/>
                <w:color w:val="000000" w:themeColor="text1"/>
                <w:szCs w:val="21"/>
              </w:rPr>
              <w:t>40.51%</w:t>
            </w:r>
          </w:p>
        </w:tc>
        <w:tc>
          <w:tcPr>
            <w:tcW w:w="1350" w:type="dxa"/>
            <w:vAlign w:val="center"/>
          </w:tcPr>
          <w:p w14:paraId="2E42E5F0" w14:textId="77777777" w:rsidR="0098206C" w:rsidRDefault="00DB25F5">
            <w:pPr>
              <w:jc w:val="center"/>
            </w:pPr>
            <w:r>
              <w:rPr>
                <w:rFonts w:eastAsiaTheme="minorEastAsia"/>
                <w:color w:val="000000" w:themeColor="text1"/>
                <w:szCs w:val="21"/>
              </w:rPr>
              <w:t>1.62%</w:t>
            </w:r>
          </w:p>
        </w:tc>
        <w:tc>
          <w:tcPr>
            <w:tcW w:w="1350" w:type="dxa"/>
            <w:vAlign w:val="center"/>
          </w:tcPr>
          <w:p w14:paraId="577BE2DB" w14:textId="77777777" w:rsidR="0098206C" w:rsidRDefault="00DB25F5">
            <w:pPr>
              <w:jc w:val="center"/>
            </w:pPr>
            <w:r>
              <w:rPr>
                <w:rFonts w:eastAsiaTheme="minorEastAsia"/>
                <w:color w:val="000000" w:themeColor="text1"/>
                <w:szCs w:val="21"/>
              </w:rPr>
              <w:t>29.28%</w:t>
            </w:r>
          </w:p>
        </w:tc>
        <w:tc>
          <w:tcPr>
            <w:tcW w:w="1350" w:type="dxa"/>
            <w:vAlign w:val="center"/>
          </w:tcPr>
          <w:p w14:paraId="46BACE04" w14:textId="77777777" w:rsidR="0098206C" w:rsidRDefault="00DB25F5">
            <w:pPr>
              <w:jc w:val="center"/>
            </w:pPr>
            <w:r>
              <w:rPr>
                <w:rFonts w:eastAsiaTheme="minorEastAsia"/>
                <w:color w:val="000000" w:themeColor="text1"/>
                <w:szCs w:val="21"/>
              </w:rPr>
              <w:t>0.95%</w:t>
            </w:r>
          </w:p>
        </w:tc>
        <w:tc>
          <w:tcPr>
            <w:tcW w:w="1350" w:type="dxa"/>
            <w:vAlign w:val="center"/>
          </w:tcPr>
          <w:p w14:paraId="077E3CDC" w14:textId="77777777" w:rsidR="0098206C" w:rsidRDefault="00DB25F5">
            <w:pPr>
              <w:jc w:val="center"/>
            </w:pPr>
            <w:r>
              <w:rPr>
                <w:rFonts w:eastAsiaTheme="minorEastAsia"/>
                <w:color w:val="000000" w:themeColor="text1"/>
                <w:szCs w:val="21"/>
              </w:rPr>
              <w:t>11.23%</w:t>
            </w:r>
          </w:p>
        </w:tc>
        <w:tc>
          <w:tcPr>
            <w:tcW w:w="1350" w:type="dxa"/>
            <w:vAlign w:val="center"/>
          </w:tcPr>
          <w:p w14:paraId="10F16964" w14:textId="77777777" w:rsidR="0098206C" w:rsidRDefault="00DB25F5">
            <w:pPr>
              <w:jc w:val="center"/>
            </w:pPr>
            <w:r>
              <w:rPr>
                <w:rFonts w:eastAsiaTheme="minorEastAsia"/>
                <w:color w:val="000000" w:themeColor="text1"/>
                <w:szCs w:val="21"/>
              </w:rPr>
              <w:t>0.67%</w:t>
            </w:r>
          </w:p>
        </w:tc>
      </w:tr>
    </w:tbl>
    <w:p w14:paraId="6E3C4067"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．摩根行业轮动混合</w:t>
      </w:r>
      <w:r w:rsidRPr="007D057A">
        <w:rPr>
          <w:rFonts w:eastAsiaTheme="minorEastAsia"/>
          <w:b/>
          <w:color w:val="000000" w:themeColor="text1"/>
          <w:kern w:val="0"/>
          <w:szCs w:val="21"/>
        </w:rPr>
        <w:t>C</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2B28B18D" w14:textId="77777777" w:rsidTr="00024877">
        <w:tc>
          <w:tcPr>
            <w:tcW w:w="1620" w:type="dxa"/>
            <w:vAlign w:val="center"/>
          </w:tcPr>
          <w:p w14:paraId="187FAAAE"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74C3810B"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B3A66CE"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5A869E36"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7970725A"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69DFE6BF"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4DA4178F"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98206C" w14:paraId="304B4302" w14:textId="77777777">
        <w:tc>
          <w:tcPr>
            <w:tcW w:w="1620" w:type="dxa"/>
            <w:vAlign w:val="center"/>
          </w:tcPr>
          <w:p w14:paraId="53303794" w14:textId="77777777" w:rsidR="0098206C" w:rsidRDefault="00DB25F5">
            <w:pPr>
              <w:jc w:val="left"/>
            </w:pPr>
            <w:r>
              <w:rPr>
                <w:rFonts w:eastAsiaTheme="minorEastAsia"/>
                <w:color w:val="000000" w:themeColor="text1"/>
                <w:szCs w:val="21"/>
              </w:rPr>
              <w:t>过去三个月</w:t>
            </w:r>
          </w:p>
        </w:tc>
        <w:tc>
          <w:tcPr>
            <w:tcW w:w="1350" w:type="dxa"/>
            <w:vAlign w:val="center"/>
          </w:tcPr>
          <w:p w14:paraId="7BD0FBEF" w14:textId="77777777" w:rsidR="0098206C" w:rsidRDefault="00DB25F5">
            <w:pPr>
              <w:jc w:val="center"/>
            </w:pPr>
            <w:r>
              <w:rPr>
                <w:rFonts w:eastAsiaTheme="minorEastAsia"/>
                <w:color w:val="000000" w:themeColor="text1"/>
                <w:szCs w:val="21"/>
              </w:rPr>
              <w:t>-2.37%</w:t>
            </w:r>
          </w:p>
        </w:tc>
        <w:tc>
          <w:tcPr>
            <w:tcW w:w="1350" w:type="dxa"/>
            <w:vAlign w:val="center"/>
          </w:tcPr>
          <w:p w14:paraId="1B5DF17E" w14:textId="77777777" w:rsidR="0098206C" w:rsidRDefault="00DB25F5">
            <w:pPr>
              <w:jc w:val="center"/>
            </w:pPr>
            <w:r>
              <w:rPr>
                <w:rFonts w:eastAsiaTheme="minorEastAsia"/>
                <w:color w:val="000000" w:themeColor="text1"/>
                <w:szCs w:val="21"/>
              </w:rPr>
              <w:t>1.78%</w:t>
            </w:r>
          </w:p>
        </w:tc>
        <w:tc>
          <w:tcPr>
            <w:tcW w:w="1350" w:type="dxa"/>
            <w:vAlign w:val="center"/>
          </w:tcPr>
          <w:p w14:paraId="7E063760" w14:textId="77777777" w:rsidR="0098206C" w:rsidRDefault="00DB25F5">
            <w:pPr>
              <w:jc w:val="center"/>
            </w:pPr>
            <w:r>
              <w:rPr>
                <w:rFonts w:eastAsiaTheme="minorEastAsia"/>
                <w:color w:val="000000" w:themeColor="text1"/>
                <w:szCs w:val="21"/>
              </w:rPr>
              <w:t>-1.13%</w:t>
            </w:r>
          </w:p>
        </w:tc>
        <w:tc>
          <w:tcPr>
            <w:tcW w:w="1350" w:type="dxa"/>
            <w:vAlign w:val="center"/>
          </w:tcPr>
          <w:p w14:paraId="4F875E74" w14:textId="77777777" w:rsidR="0098206C" w:rsidRDefault="00DB25F5">
            <w:pPr>
              <w:jc w:val="center"/>
            </w:pPr>
            <w:r>
              <w:rPr>
                <w:rFonts w:eastAsiaTheme="minorEastAsia"/>
                <w:color w:val="000000" w:themeColor="text1"/>
                <w:szCs w:val="21"/>
              </w:rPr>
              <w:t>1.39%</w:t>
            </w:r>
          </w:p>
        </w:tc>
        <w:tc>
          <w:tcPr>
            <w:tcW w:w="1350" w:type="dxa"/>
            <w:vAlign w:val="center"/>
          </w:tcPr>
          <w:p w14:paraId="173F564B" w14:textId="77777777" w:rsidR="0098206C" w:rsidRDefault="00DB25F5">
            <w:pPr>
              <w:jc w:val="center"/>
            </w:pPr>
            <w:r>
              <w:rPr>
                <w:rFonts w:eastAsiaTheme="minorEastAsia"/>
                <w:color w:val="000000" w:themeColor="text1"/>
                <w:szCs w:val="21"/>
              </w:rPr>
              <w:t>-1.24%</w:t>
            </w:r>
          </w:p>
        </w:tc>
        <w:tc>
          <w:tcPr>
            <w:tcW w:w="1350" w:type="dxa"/>
            <w:vAlign w:val="center"/>
          </w:tcPr>
          <w:p w14:paraId="73DE4007" w14:textId="77777777" w:rsidR="0098206C" w:rsidRDefault="00DB25F5">
            <w:pPr>
              <w:jc w:val="center"/>
            </w:pPr>
            <w:r>
              <w:rPr>
                <w:rFonts w:eastAsiaTheme="minorEastAsia"/>
                <w:color w:val="000000" w:themeColor="text1"/>
                <w:szCs w:val="21"/>
              </w:rPr>
              <w:t>0.39%</w:t>
            </w:r>
          </w:p>
        </w:tc>
      </w:tr>
      <w:tr w:rsidR="0098206C" w14:paraId="11712BD4" w14:textId="77777777">
        <w:tc>
          <w:tcPr>
            <w:tcW w:w="1620" w:type="dxa"/>
            <w:vAlign w:val="center"/>
          </w:tcPr>
          <w:p w14:paraId="52565DF2" w14:textId="77777777" w:rsidR="0098206C" w:rsidRDefault="00DB25F5">
            <w:pPr>
              <w:jc w:val="left"/>
            </w:pPr>
            <w:r>
              <w:rPr>
                <w:rFonts w:eastAsiaTheme="minorEastAsia"/>
                <w:color w:val="000000" w:themeColor="text1"/>
                <w:szCs w:val="21"/>
              </w:rPr>
              <w:t>过去六个月</w:t>
            </w:r>
          </w:p>
        </w:tc>
        <w:tc>
          <w:tcPr>
            <w:tcW w:w="1350" w:type="dxa"/>
            <w:vAlign w:val="center"/>
          </w:tcPr>
          <w:p w14:paraId="565EEBEC" w14:textId="77777777" w:rsidR="0098206C" w:rsidRDefault="00DB25F5">
            <w:pPr>
              <w:jc w:val="center"/>
            </w:pPr>
            <w:r>
              <w:rPr>
                <w:rFonts w:eastAsiaTheme="minorEastAsia"/>
                <w:color w:val="000000" w:themeColor="text1"/>
                <w:szCs w:val="21"/>
              </w:rPr>
              <w:t>-0.03%</w:t>
            </w:r>
          </w:p>
        </w:tc>
        <w:tc>
          <w:tcPr>
            <w:tcW w:w="1350" w:type="dxa"/>
            <w:vAlign w:val="center"/>
          </w:tcPr>
          <w:p w14:paraId="128DA2DD" w14:textId="77777777" w:rsidR="0098206C" w:rsidRDefault="00DB25F5">
            <w:pPr>
              <w:jc w:val="center"/>
            </w:pPr>
            <w:r>
              <w:rPr>
                <w:rFonts w:eastAsiaTheme="minorEastAsia"/>
                <w:color w:val="000000" w:themeColor="text1"/>
                <w:szCs w:val="21"/>
              </w:rPr>
              <w:t>1.79%</w:t>
            </w:r>
          </w:p>
        </w:tc>
        <w:tc>
          <w:tcPr>
            <w:tcW w:w="1350" w:type="dxa"/>
            <w:vAlign w:val="center"/>
          </w:tcPr>
          <w:p w14:paraId="5EADC1DD" w14:textId="77777777" w:rsidR="0098206C" w:rsidRDefault="00DB25F5">
            <w:pPr>
              <w:jc w:val="center"/>
            </w:pPr>
            <w:r>
              <w:rPr>
                <w:rFonts w:eastAsiaTheme="minorEastAsia"/>
                <w:color w:val="000000" w:themeColor="text1"/>
                <w:szCs w:val="21"/>
              </w:rPr>
              <w:t>11.73%</w:t>
            </w:r>
          </w:p>
        </w:tc>
        <w:tc>
          <w:tcPr>
            <w:tcW w:w="1350" w:type="dxa"/>
            <w:vAlign w:val="center"/>
          </w:tcPr>
          <w:p w14:paraId="4AF3235C" w14:textId="77777777" w:rsidR="0098206C" w:rsidRDefault="00DB25F5">
            <w:pPr>
              <w:jc w:val="center"/>
            </w:pPr>
            <w:r>
              <w:rPr>
                <w:rFonts w:eastAsiaTheme="minorEastAsia"/>
                <w:color w:val="000000" w:themeColor="text1"/>
                <w:szCs w:val="21"/>
              </w:rPr>
              <w:t>1.32%</w:t>
            </w:r>
          </w:p>
        </w:tc>
        <w:tc>
          <w:tcPr>
            <w:tcW w:w="1350" w:type="dxa"/>
            <w:vAlign w:val="center"/>
          </w:tcPr>
          <w:p w14:paraId="6CA065B9" w14:textId="77777777" w:rsidR="0098206C" w:rsidRDefault="00DB25F5">
            <w:pPr>
              <w:jc w:val="center"/>
            </w:pPr>
            <w:r>
              <w:rPr>
                <w:rFonts w:eastAsiaTheme="minorEastAsia"/>
                <w:color w:val="000000" w:themeColor="text1"/>
                <w:szCs w:val="21"/>
              </w:rPr>
              <w:t>-11.76%</w:t>
            </w:r>
          </w:p>
        </w:tc>
        <w:tc>
          <w:tcPr>
            <w:tcW w:w="1350" w:type="dxa"/>
            <w:vAlign w:val="center"/>
          </w:tcPr>
          <w:p w14:paraId="606B5A39" w14:textId="77777777" w:rsidR="0098206C" w:rsidRDefault="00DB25F5">
            <w:pPr>
              <w:jc w:val="center"/>
            </w:pPr>
            <w:r>
              <w:rPr>
                <w:rFonts w:eastAsiaTheme="minorEastAsia"/>
                <w:color w:val="000000" w:themeColor="text1"/>
                <w:szCs w:val="21"/>
              </w:rPr>
              <w:t>0.47%</w:t>
            </w:r>
          </w:p>
        </w:tc>
      </w:tr>
      <w:tr w:rsidR="0098206C" w14:paraId="7F77D4D5" w14:textId="77777777">
        <w:tc>
          <w:tcPr>
            <w:tcW w:w="1620" w:type="dxa"/>
            <w:vAlign w:val="center"/>
          </w:tcPr>
          <w:p w14:paraId="3DAB25CE" w14:textId="77777777" w:rsidR="0098206C" w:rsidRDefault="00DB25F5">
            <w:pPr>
              <w:jc w:val="left"/>
            </w:pPr>
            <w:r>
              <w:rPr>
                <w:rFonts w:eastAsiaTheme="minorEastAsia"/>
                <w:color w:val="000000" w:themeColor="text1"/>
                <w:szCs w:val="21"/>
              </w:rPr>
              <w:t>过去一年</w:t>
            </w:r>
          </w:p>
        </w:tc>
        <w:tc>
          <w:tcPr>
            <w:tcW w:w="1350" w:type="dxa"/>
            <w:vAlign w:val="center"/>
          </w:tcPr>
          <w:p w14:paraId="69D615BE" w14:textId="77777777" w:rsidR="0098206C" w:rsidRDefault="00DB25F5">
            <w:pPr>
              <w:jc w:val="center"/>
            </w:pPr>
            <w:r>
              <w:rPr>
                <w:rFonts w:eastAsiaTheme="minorEastAsia"/>
                <w:color w:val="000000" w:themeColor="text1"/>
                <w:szCs w:val="21"/>
              </w:rPr>
              <w:t>-8.25%</w:t>
            </w:r>
          </w:p>
        </w:tc>
        <w:tc>
          <w:tcPr>
            <w:tcW w:w="1350" w:type="dxa"/>
            <w:vAlign w:val="center"/>
          </w:tcPr>
          <w:p w14:paraId="550D05EB" w14:textId="77777777" w:rsidR="0098206C" w:rsidRDefault="00DB25F5">
            <w:pPr>
              <w:jc w:val="center"/>
            </w:pPr>
            <w:r>
              <w:rPr>
                <w:rFonts w:eastAsiaTheme="minorEastAsia"/>
                <w:color w:val="000000" w:themeColor="text1"/>
                <w:szCs w:val="21"/>
              </w:rPr>
              <w:t>1.57%</w:t>
            </w:r>
          </w:p>
        </w:tc>
        <w:tc>
          <w:tcPr>
            <w:tcW w:w="1350" w:type="dxa"/>
            <w:vAlign w:val="center"/>
          </w:tcPr>
          <w:p w14:paraId="6FA8F7C9" w14:textId="77777777" w:rsidR="0098206C" w:rsidRDefault="00DB25F5">
            <w:pPr>
              <w:jc w:val="center"/>
            </w:pPr>
            <w:r>
              <w:rPr>
                <w:rFonts w:eastAsiaTheme="minorEastAsia"/>
                <w:color w:val="000000" w:themeColor="text1"/>
                <w:szCs w:val="21"/>
              </w:rPr>
              <w:t>13.36%</w:t>
            </w:r>
          </w:p>
        </w:tc>
        <w:tc>
          <w:tcPr>
            <w:tcW w:w="1350" w:type="dxa"/>
            <w:vAlign w:val="center"/>
          </w:tcPr>
          <w:p w14:paraId="4036DE0B" w14:textId="77777777" w:rsidR="0098206C" w:rsidRDefault="00DB25F5">
            <w:pPr>
              <w:jc w:val="center"/>
            </w:pPr>
            <w:r>
              <w:rPr>
                <w:rFonts w:eastAsiaTheme="minorEastAsia"/>
                <w:color w:val="000000" w:themeColor="text1"/>
                <w:szCs w:val="21"/>
              </w:rPr>
              <w:t>1.07%</w:t>
            </w:r>
          </w:p>
        </w:tc>
        <w:tc>
          <w:tcPr>
            <w:tcW w:w="1350" w:type="dxa"/>
            <w:vAlign w:val="center"/>
          </w:tcPr>
          <w:p w14:paraId="13F127F0" w14:textId="77777777" w:rsidR="0098206C" w:rsidRDefault="00DB25F5">
            <w:pPr>
              <w:jc w:val="center"/>
            </w:pPr>
            <w:r>
              <w:rPr>
                <w:rFonts w:eastAsiaTheme="minorEastAsia"/>
                <w:color w:val="000000" w:themeColor="text1"/>
                <w:szCs w:val="21"/>
              </w:rPr>
              <w:t>-21.61%</w:t>
            </w:r>
          </w:p>
        </w:tc>
        <w:tc>
          <w:tcPr>
            <w:tcW w:w="1350" w:type="dxa"/>
            <w:vAlign w:val="center"/>
          </w:tcPr>
          <w:p w14:paraId="2595D0CB" w14:textId="77777777" w:rsidR="0098206C" w:rsidRDefault="00DB25F5">
            <w:pPr>
              <w:jc w:val="center"/>
            </w:pPr>
            <w:r>
              <w:rPr>
                <w:rFonts w:eastAsiaTheme="minorEastAsia"/>
                <w:color w:val="000000" w:themeColor="text1"/>
                <w:szCs w:val="21"/>
              </w:rPr>
              <w:t>0.50%</w:t>
            </w:r>
          </w:p>
        </w:tc>
      </w:tr>
      <w:tr w:rsidR="0098206C" w14:paraId="2C23ADC9" w14:textId="77777777">
        <w:tc>
          <w:tcPr>
            <w:tcW w:w="1620" w:type="dxa"/>
            <w:vAlign w:val="center"/>
          </w:tcPr>
          <w:p w14:paraId="332CEE75" w14:textId="77777777" w:rsidR="0098206C" w:rsidRDefault="00DB25F5">
            <w:pPr>
              <w:jc w:val="left"/>
            </w:pPr>
            <w:r>
              <w:rPr>
                <w:rFonts w:eastAsiaTheme="minorEastAsia"/>
                <w:color w:val="000000" w:themeColor="text1"/>
                <w:szCs w:val="21"/>
              </w:rPr>
              <w:t>过去三年</w:t>
            </w:r>
          </w:p>
        </w:tc>
        <w:tc>
          <w:tcPr>
            <w:tcW w:w="1350" w:type="dxa"/>
            <w:vAlign w:val="center"/>
          </w:tcPr>
          <w:p w14:paraId="5DC4DABD" w14:textId="77777777" w:rsidR="0098206C" w:rsidRDefault="00DB25F5">
            <w:pPr>
              <w:jc w:val="center"/>
            </w:pPr>
            <w:r>
              <w:rPr>
                <w:rFonts w:eastAsiaTheme="minorEastAsia"/>
                <w:color w:val="000000" w:themeColor="text1"/>
                <w:szCs w:val="21"/>
              </w:rPr>
              <w:t>-48.67%</w:t>
            </w:r>
          </w:p>
        </w:tc>
        <w:tc>
          <w:tcPr>
            <w:tcW w:w="1350" w:type="dxa"/>
            <w:vAlign w:val="center"/>
          </w:tcPr>
          <w:p w14:paraId="64087580" w14:textId="77777777" w:rsidR="0098206C" w:rsidRDefault="00DB25F5">
            <w:pPr>
              <w:jc w:val="center"/>
            </w:pPr>
            <w:r>
              <w:rPr>
                <w:rFonts w:eastAsiaTheme="minorEastAsia"/>
                <w:color w:val="000000" w:themeColor="text1"/>
                <w:szCs w:val="21"/>
              </w:rPr>
              <w:t>1.47%</w:t>
            </w:r>
          </w:p>
        </w:tc>
        <w:tc>
          <w:tcPr>
            <w:tcW w:w="1350" w:type="dxa"/>
            <w:vAlign w:val="center"/>
          </w:tcPr>
          <w:p w14:paraId="33909E78" w14:textId="77777777" w:rsidR="0098206C" w:rsidRDefault="00DB25F5">
            <w:pPr>
              <w:jc w:val="center"/>
            </w:pPr>
            <w:r>
              <w:rPr>
                <w:rFonts w:eastAsiaTheme="minorEastAsia"/>
                <w:color w:val="000000" w:themeColor="text1"/>
                <w:szCs w:val="21"/>
              </w:rPr>
              <w:t>-13.04%</w:t>
            </w:r>
          </w:p>
        </w:tc>
        <w:tc>
          <w:tcPr>
            <w:tcW w:w="1350" w:type="dxa"/>
            <w:vAlign w:val="center"/>
          </w:tcPr>
          <w:p w14:paraId="4E1C3BCF" w14:textId="77777777" w:rsidR="0098206C" w:rsidRDefault="00DB25F5">
            <w:pPr>
              <w:jc w:val="center"/>
            </w:pPr>
            <w:r>
              <w:rPr>
                <w:rFonts w:eastAsiaTheme="minorEastAsia"/>
                <w:color w:val="000000" w:themeColor="text1"/>
                <w:szCs w:val="21"/>
              </w:rPr>
              <w:t>0.94%</w:t>
            </w:r>
          </w:p>
        </w:tc>
        <w:tc>
          <w:tcPr>
            <w:tcW w:w="1350" w:type="dxa"/>
            <w:vAlign w:val="center"/>
          </w:tcPr>
          <w:p w14:paraId="2C2F425A" w14:textId="77777777" w:rsidR="0098206C" w:rsidRDefault="00DB25F5">
            <w:pPr>
              <w:jc w:val="center"/>
            </w:pPr>
            <w:r>
              <w:rPr>
                <w:rFonts w:eastAsiaTheme="minorEastAsia"/>
                <w:color w:val="000000" w:themeColor="text1"/>
                <w:szCs w:val="21"/>
              </w:rPr>
              <w:t>-35.63%</w:t>
            </w:r>
          </w:p>
        </w:tc>
        <w:tc>
          <w:tcPr>
            <w:tcW w:w="1350" w:type="dxa"/>
            <w:vAlign w:val="center"/>
          </w:tcPr>
          <w:p w14:paraId="2C113B7B" w14:textId="77777777" w:rsidR="0098206C" w:rsidRDefault="00DB25F5">
            <w:pPr>
              <w:jc w:val="center"/>
            </w:pPr>
            <w:r>
              <w:rPr>
                <w:rFonts w:eastAsiaTheme="minorEastAsia"/>
                <w:color w:val="000000" w:themeColor="text1"/>
                <w:szCs w:val="21"/>
              </w:rPr>
              <w:t>0.53%</w:t>
            </w:r>
          </w:p>
        </w:tc>
      </w:tr>
      <w:tr w:rsidR="0098206C" w14:paraId="3908DB2F" w14:textId="77777777">
        <w:tc>
          <w:tcPr>
            <w:tcW w:w="1620" w:type="dxa"/>
            <w:vAlign w:val="center"/>
          </w:tcPr>
          <w:p w14:paraId="6FCEB229" w14:textId="77777777" w:rsidR="0098206C" w:rsidRDefault="00DB25F5">
            <w:pPr>
              <w:jc w:val="left"/>
            </w:pPr>
            <w:r>
              <w:rPr>
                <w:rFonts w:eastAsiaTheme="minorEastAsia"/>
                <w:color w:val="000000" w:themeColor="text1"/>
                <w:szCs w:val="21"/>
              </w:rPr>
              <w:t>过去五年</w:t>
            </w:r>
          </w:p>
        </w:tc>
        <w:tc>
          <w:tcPr>
            <w:tcW w:w="1350" w:type="dxa"/>
            <w:vAlign w:val="center"/>
          </w:tcPr>
          <w:p w14:paraId="6795CD4C" w14:textId="77777777" w:rsidR="0098206C" w:rsidRDefault="00DB25F5">
            <w:pPr>
              <w:jc w:val="center"/>
            </w:pPr>
            <w:r>
              <w:rPr>
                <w:rFonts w:eastAsiaTheme="minorEastAsia"/>
                <w:color w:val="000000" w:themeColor="text1"/>
                <w:szCs w:val="21"/>
              </w:rPr>
              <w:t>-</w:t>
            </w:r>
          </w:p>
        </w:tc>
        <w:tc>
          <w:tcPr>
            <w:tcW w:w="1350" w:type="dxa"/>
            <w:vAlign w:val="center"/>
          </w:tcPr>
          <w:p w14:paraId="78F1C6EE" w14:textId="77777777" w:rsidR="0098206C" w:rsidRDefault="00DB25F5">
            <w:pPr>
              <w:jc w:val="center"/>
            </w:pPr>
            <w:r>
              <w:rPr>
                <w:rFonts w:eastAsiaTheme="minorEastAsia"/>
                <w:color w:val="000000" w:themeColor="text1"/>
                <w:szCs w:val="21"/>
              </w:rPr>
              <w:t>-</w:t>
            </w:r>
          </w:p>
        </w:tc>
        <w:tc>
          <w:tcPr>
            <w:tcW w:w="1350" w:type="dxa"/>
            <w:vAlign w:val="center"/>
          </w:tcPr>
          <w:p w14:paraId="6E698EFF" w14:textId="77777777" w:rsidR="0098206C" w:rsidRDefault="00DB25F5">
            <w:pPr>
              <w:jc w:val="center"/>
            </w:pPr>
            <w:r>
              <w:rPr>
                <w:rFonts w:eastAsiaTheme="minorEastAsia"/>
                <w:color w:val="000000" w:themeColor="text1"/>
                <w:szCs w:val="21"/>
              </w:rPr>
              <w:t>-</w:t>
            </w:r>
          </w:p>
        </w:tc>
        <w:tc>
          <w:tcPr>
            <w:tcW w:w="1350" w:type="dxa"/>
            <w:vAlign w:val="center"/>
          </w:tcPr>
          <w:p w14:paraId="629FB443" w14:textId="77777777" w:rsidR="0098206C" w:rsidRDefault="00DB25F5">
            <w:pPr>
              <w:jc w:val="center"/>
            </w:pPr>
            <w:r>
              <w:rPr>
                <w:rFonts w:eastAsiaTheme="minorEastAsia"/>
                <w:color w:val="000000" w:themeColor="text1"/>
                <w:szCs w:val="21"/>
              </w:rPr>
              <w:t>-</w:t>
            </w:r>
          </w:p>
        </w:tc>
        <w:tc>
          <w:tcPr>
            <w:tcW w:w="1350" w:type="dxa"/>
            <w:vAlign w:val="center"/>
          </w:tcPr>
          <w:p w14:paraId="23D35046" w14:textId="77777777" w:rsidR="0098206C" w:rsidRDefault="00DB25F5">
            <w:pPr>
              <w:jc w:val="center"/>
            </w:pPr>
            <w:r>
              <w:rPr>
                <w:rFonts w:eastAsiaTheme="minorEastAsia"/>
                <w:color w:val="000000" w:themeColor="text1"/>
                <w:szCs w:val="21"/>
              </w:rPr>
              <w:t>-</w:t>
            </w:r>
          </w:p>
        </w:tc>
        <w:tc>
          <w:tcPr>
            <w:tcW w:w="1350" w:type="dxa"/>
            <w:vAlign w:val="center"/>
          </w:tcPr>
          <w:p w14:paraId="7CBB506A" w14:textId="77777777" w:rsidR="0098206C" w:rsidRDefault="00DB25F5">
            <w:pPr>
              <w:jc w:val="center"/>
            </w:pPr>
            <w:r>
              <w:rPr>
                <w:rFonts w:eastAsiaTheme="minorEastAsia"/>
                <w:color w:val="000000" w:themeColor="text1"/>
                <w:szCs w:val="21"/>
              </w:rPr>
              <w:t>-</w:t>
            </w:r>
          </w:p>
        </w:tc>
      </w:tr>
      <w:tr w:rsidR="0098206C" w14:paraId="1C1F332F" w14:textId="77777777">
        <w:tc>
          <w:tcPr>
            <w:tcW w:w="1620" w:type="dxa"/>
            <w:vAlign w:val="center"/>
          </w:tcPr>
          <w:p w14:paraId="23CD6A79" w14:textId="77777777" w:rsidR="0098206C" w:rsidRDefault="00DB25F5">
            <w:pPr>
              <w:jc w:val="left"/>
            </w:pPr>
            <w:r>
              <w:rPr>
                <w:rFonts w:eastAsiaTheme="minorEastAsia"/>
                <w:color w:val="000000" w:themeColor="text1"/>
                <w:szCs w:val="21"/>
              </w:rPr>
              <w:t>自基金合同生效起至今</w:t>
            </w:r>
          </w:p>
        </w:tc>
        <w:tc>
          <w:tcPr>
            <w:tcW w:w="1350" w:type="dxa"/>
            <w:vAlign w:val="center"/>
          </w:tcPr>
          <w:p w14:paraId="1A7A79FA" w14:textId="77777777" w:rsidR="0098206C" w:rsidRDefault="00DB25F5">
            <w:pPr>
              <w:jc w:val="center"/>
            </w:pPr>
            <w:r>
              <w:rPr>
                <w:rFonts w:eastAsiaTheme="minorEastAsia"/>
                <w:color w:val="000000" w:themeColor="text1"/>
                <w:szCs w:val="21"/>
              </w:rPr>
              <w:t>-47.33%</w:t>
            </w:r>
          </w:p>
        </w:tc>
        <w:tc>
          <w:tcPr>
            <w:tcW w:w="1350" w:type="dxa"/>
            <w:vAlign w:val="center"/>
          </w:tcPr>
          <w:p w14:paraId="67A63360" w14:textId="77777777" w:rsidR="0098206C" w:rsidRDefault="00DB25F5">
            <w:pPr>
              <w:jc w:val="center"/>
            </w:pPr>
            <w:r>
              <w:rPr>
                <w:rFonts w:eastAsiaTheme="minorEastAsia"/>
                <w:color w:val="000000" w:themeColor="text1"/>
                <w:szCs w:val="21"/>
              </w:rPr>
              <w:t>1.47%</w:t>
            </w:r>
          </w:p>
        </w:tc>
        <w:tc>
          <w:tcPr>
            <w:tcW w:w="1350" w:type="dxa"/>
            <w:vAlign w:val="center"/>
          </w:tcPr>
          <w:p w14:paraId="6E0DD59F" w14:textId="77777777" w:rsidR="0098206C" w:rsidRDefault="00DB25F5">
            <w:pPr>
              <w:jc w:val="center"/>
            </w:pPr>
            <w:r>
              <w:rPr>
                <w:rFonts w:eastAsiaTheme="minorEastAsia"/>
                <w:color w:val="000000" w:themeColor="text1"/>
                <w:szCs w:val="21"/>
              </w:rPr>
              <w:t>-12.76%</w:t>
            </w:r>
          </w:p>
        </w:tc>
        <w:tc>
          <w:tcPr>
            <w:tcW w:w="1350" w:type="dxa"/>
            <w:vAlign w:val="center"/>
          </w:tcPr>
          <w:p w14:paraId="23C9163F" w14:textId="77777777" w:rsidR="0098206C" w:rsidRDefault="00DB25F5">
            <w:pPr>
              <w:jc w:val="center"/>
            </w:pPr>
            <w:r>
              <w:rPr>
                <w:rFonts w:eastAsiaTheme="minorEastAsia"/>
                <w:color w:val="000000" w:themeColor="text1"/>
                <w:szCs w:val="21"/>
              </w:rPr>
              <w:t>0.94%</w:t>
            </w:r>
          </w:p>
        </w:tc>
        <w:tc>
          <w:tcPr>
            <w:tcW w:w="1350" w:type="dxa"/>
            <w:vAlign w:val="center"/>
          </w:tcPr>
          <w:p w14:paraId="74672E7F" w14:textId="77777777" w:rsidR="0098206C" w:rsidRDefault="00DB25F5">
            <w:pPr>
              <w:jc w:val="center"/>
            </w:pPr>
            <w:r>
              <w:rPr>
                <w:rFonts w:eastAsiaTheme="minorEastAsia"/>
                <w:color w:val="000000" w:themeColor="text1"/>
                <w:szCs w:val="21"/>
              </w:rPr>
              <w:t>-34.57%</w:t>
            </w:r>
          </w:p>
        </w:tc>
        <w:tc>
          <w:tcPr>
            <w:tcW w:w="1350" w:type="dxa"/>
            <w:vAlign w:val="center"/>
          </w:tcPr>
          <w:p w14:paraId="356FC682" w14:textId="77777777" w:rsidR="0098206C" w:rsidRDefault="00DB25F5">
            <w:pPr>
              <w:jc w:val="center"/>
            </w:pPr>
            <w:r>
              <w:rPr>
                <w:rFonts w:eastAsiaTheme="minorEastAsia"/>
                <w:color w:val="000000" w:themeColor="text1"/>
                <w:szCs w:val="21"/>
              </w:rPr>
              <w:t>0.53%</w:t>
            </w:r>
          </w:p>
        </w:tc>
      </w:tr>
    </w:tbl>
    <w:p w14:paraId="73FB5043"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0B431168"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摩根行业轮动混合型证券投资基金</w:t>
      </w:r>
    </w:p>
    <w:p w14:paraId="26FF6806"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2F466C39"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(2010</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28</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3BB28978"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、摩根行业轮动混合</w:t>
      </w:r>
      <w:r w:rsidRPr="007D057A">
        <w:rPr>
          <w:rFonts w:eastAsiaTheme="minorEastAsia"/>
          <w:b/>
          <w:color w:val="000000" w:themeColor="text1"/>
          <w:szCs w:val="21"/>
        </w:rPr>
        <w:t>A</w:t>
      </w:r>
    </w:p>
    <w:p w14:paraId="4B50945D"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5B790AD2" wp14:editId="4DA10AE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D589078"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、摩根行业轮动混合</w:t>
      </w:r>
      <w:r w:rsidRPr="007D057A">
        <w:rPr>
          <w:rFonts w:eastAsiaTheme="minorEastAsia"/>
          <w:b/>
          <w:color w:val="000000" w:themeColor="text1"/>
          <w:szCs w:val="21"/>
        </w:rPr>
        <w:t>H</w:t>
      </w:r>
    </w:p>
    <w:p w14:paraId="79AB3FE1"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362C4059" wp14:editId="5AAD568B">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BE9758"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、摩根行业轮动混合</w:t>
      </w:r>
      <w:r w:rsidRPr="007D057A">
        <w:rPr>
          <w:rFonts w:eastAsiaTheme="minorEastAsia"/>
          <w:b/>
          <w:color w:val="000000" w:themeColor="text1"/>
          <w:szCs w:val="21"/>
        </w:rPr>
        <w:t>C</w:t>
      </w:r>
    </w:p>
    <w:p w14:paraId="5FC0E781"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46DE05E3" wp14:editId="4E94A4D0">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067E2638"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14:paraId="308CEA77"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w:t>
      </w:r>
      <w:r>
        <w:rPr>
          <w:rFonts w:eastAsiaTheme="minorEastAsia"/>
          <w:color w:val="000000" w:themeColor="text1"/>
          <w:kern w:val="0"/>
          <w:szCs w:val="21"/>
        </w:rPr>
        <w:t>H</w:t>
      </w:r>
      <w:r>
        <w:rPr>
          <w:rFonts w:eastAsiaTheme="minorEastAsia"/>
          <w:color w:val="000000" w:themeColor="text1"/>
          <w:kern w:val="0"/>
          <w:szCs w:val="21"/>
        </w:rPr>
        <w:t>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14:paraId="290BB2F2"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40DCADFA"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6</w:t>
      </w:r>
      <w:r w:rsidRPr="007D057A">
        <w:rPr>
          <w:rFonts w:eastAsiaTheme="minorEastAsia"/>
          <w:color w:val="000000" w:themeColor="text1"/>
          <w:kern w:val="0"/>
          <w:szCs w:val="21"/>
        </w:rPr>
        <w:t>个月，建仓期结束时资产配置比例符合本基金基金合同规定。</w:t>
      </w:r>
    </w:p>
    <w:p w14:paraId="6D0B3545"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62079605"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摩根行业轮动混合型证券投资基金</w:t>
      </w:r>
    </w:p>
    <w:p w14:paraId="581324B1"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t>过去五年</w:t>
      </w:r>
      <w:r w:rsidR="00A82B1D" w:rsidRPr="007D057A">
        <w:rPr>
          <w:rFonts w:eastAsiaTheme="minorEastAsia"/>
          <w:color w:val="000000" w:themeColor="text1"/>
          <w:szCs w:val="21"/>
        </w:rPr>
        <w:t>净值增长率与业绩比较基准收益率的柱形对比图</w:t>
      </w:r>
    </w:p>
    <w:p w14:paraId="71738333"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摩根行业轮动混合</w:t>
      </w:r>
      <w:r w:rsidR="00097CBA" w:rsidRPr="007D057A">
        <w:rPr>
          <w:rFonts w:eastAsiaTheme="minorEastAsia"/>
          <w:b/>
          <w:color w:val="000000" w:themeColor="text1"/>
          <w:szCs w:val="21"/>
        </w:rPr>
        <w:t>A</w:t>
      </w:r>
    </w:p>
    <w:p w14:paraId="777D20C1"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3783A71D" wp14:editId="50AEDE6C">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65E753E"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、摩根行业轮动混合</w:t>
      </w:r>
      <w:r w:rsidRPr="007D057A">
        <w:rPr>
          <w:rFonts w:eastAsiaTheme="minorEastAsia"/>
          <w:b/>
          <w:color w:val="000000" w:themeColor="text1"/>
          <w:szCs w:val="21"/>
        </w:rPr>
        <w:t>H</w:t>
      </w:r>
    </w:p>
    <w:p w14:paraId="40C47901"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5F97BBBC" wp14:editId="5B0A07B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62FF04"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、摩根行业轮动混合</w:t>
      </w:r>
      <w:r w:rsidRPr="007D057A">
        <w:rPr>
          <w:rFonts w:eastAsiaTheme="minorEastAsia"/>
          <w:b/>
          <w:color w:val="000000" w:themeColor="text1"/>
          <w:szCs w:val="21"/>
        </w:rPr>
        <w:t>C</w:t>
      </w:r>
    </w:p>
    <w:p w14:paraId="0CDE2CA0"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AD6F151" wp14:editId="12F4713E">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4262A661"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注：合同生效当年按照实际存续期计算，不按整个自然年度进行折算。</w:t>
      </w:r>
    </w:p>
    <w:p w14:paraId="5D95B02D" w14:textId="77777777" w:rsidR="00AD1AFC" w:rsidRPr="007D057A" w:rsidRDefault="00AD1AFC" w:rsidP="00AD1AFC">
      <w:pPr>
        <w:tabs>
          <w:tab w:val="left" w:pos="1800"/>
        </w:tabs>
        <w:spacing w:line="360" w:lineRule="auto"/>
        <w:rPr>
          <w:rFonts w:eastAsiaTheme="minorEastAsia"/>
          <w:color w:val="000000" w:themeColor="text1"/>
          <w:szCs w:val="21"/>
        </w:rPr>
      </w:pPr>
    </w:p>
    <w:p w14:paraId="52949F7D"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193102757"/>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6"/>
      <w:bookmarkEnd w:id="37"/>
      <w:bookmarkEnd w:id="38"/>
    </w:p>
    <w:p w14:paraId="2AB762E4" w14:textId="77777777" w:rsidR="001A59F9" w:rsidRPr="007D057A"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本基金过去三年未进行利润分配。</w:t>
      </w:r>
    </w:p>
    <w:p w14:paraId="58598E8E"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193102758"/>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9"/>
      <w:bookmarkEnd w:id="40"/>
      <w:bookmarkEnd w:id="41"/>
    </w:p>
    <w:p w14:paraId="7EBED39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193102759"/>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2"/>
      <w:bookmarkEnd w:id="43"/>
    </w:p>
    <w:p w14:paraId="79C871A4"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19BC917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w:t>
      </w:r>
      <w:r w:rsidRPr="007D057A">
        <w:rPr>
          <w:rFonts w:eastAsiaTheme="minorEastAsia"/>
          <w:color w:val="000000" w:themeColor="text1"/>
          <w:szCs w:val="21"/>
        </w:rPr>
        <w:lastRenderedPageBreak/>
        <w:t>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w:t>
      </w:r>
      <w:r w:rsidRPr="007D057A">
        <w:rPr>
          <w:rFonts w:eastAsiaTheme="minorEastAsia"/>
          <w:color w:val="000000" w:themeColor="text1"/>
          <w:szCs w:val="21"/>
        </w:rPr>
        <w:lastRenderedPageBreak/>
        <w:t>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722684C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4FDFC6C7" w14:textId="77777777" w:rsidTr="00A4203E">
        <w:tc>
          <w:tcPr>
            <w:tcW w:w="1090" w:type="dxa"/>
            <w:vMerge w:val="restart"/>
            <w:vAlign w:val="center"/>
          </w:tcPr>
          <w:p w14:paraId="4AC0F01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66C7202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002A7AA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78B0086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143EFF9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4C74FC35" w14:textId="77777777" w:rsidTr="00A4203E">
        <w:tc>
          <w:tcPr>
            <w:tcW w:w="1090" w:type="dxa"/>
            <w:vMerge/>
            <w:vAlign w:val="center"/>
          </w:tcPr>
          <w:p w14:paraId="56D99D5A"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75767676"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5CAB74D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38AF46F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3742FF53"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2049DB76" w14:textId="77777777" w:rsidR="001A59F9" w:rsidRPr="007D057A" w:rsidRDefault="001A59F9" w:rsidP="00026C9C">
            <w:pPr>
              <w:widowControl/>
              <w:spacing w:line="360" w:lineRule="auto"/>
              <w:jc w:val="left"/>
              <w:rPr>
                <w:rFonts w:eastAsiaTheme="minorEastAsia"/>
                <w:color w:val="000000" w:themeColor="text1"/>
                <w:szCs w:val="21"/>
              </w:rPr>
            </w:pPr>
          </w:p>
        </w:tc>
      </w:tr>
      <w:tr w:rsidR="0098206C" w14:paraId="012F63AE" w14:textId="77777777">
        <w:tc>
          <w:tcPr>
            <w:tcW w:w="1090" w:type="dxa"/>
            <w:vAlign w:val="center"/>
          </w:tcPr>
          <w:p w14:paraId="3EFC5BE4" w14:textId="77777777" w:rsidR="0098206C" w:rsidRDefault="00DB25F5">
            <w:pPr>
              <w:jc w:val="center"/>
            </w:pPr>
            <w:r>
              <w:rPr>
                <w:rFonts w:eastAsiaTheme="minorEastAsia"/>
                <w:color w:val="000000" w:themeColor="text1"/>
                <w:szCs w:val="21"/>
              </w:rPr>
              <w:t>陈思郁</w:t>
            </w:r>
          </w:p>
        </w:tc>
        <w:tc>
          <w:tcPr>
            <w:tcW w:w="1500" w:type="dxa"/>
            <w:vAlign w:val="center"/>
          </w:tcPr>
          <w:p w14:paraId="725DFD1C" w14:textId="77777777" w:rsidR="0098206C" w:rsidRDefault="00DB25F5">
            <w:pPr>
              <w:jc w:val="center"/>
            </w:pPr>
            <w:r>
              <w:rPr>
                <w:rFonts w:eastAsiaTheme="minorEastAsia"/>
                <w:color w:val="000000" w:themeColor="text1"/>
                <w:szCs w:val="21"/>
              </w:rPr>
              <w:t>本基金基金经理</w:t>
            </w:r>
          </w:p>
        </w:tc>
        <w:tc>
          <w:tcPr>
            <w:tcW w:w="1190" w:type="dxa"/>
            <w:vAlign w:val="center"/>
          </w:tcPr>
          <w:p w14:paraId="1AC41FB9" w14:textId="77777777" w:rsidR="0098206C" w:rsidRDefault="00DB25F5">
            <w:pPr>
              <w:jc w:val="center"/>
            </w:pPr>
            <w:r>
              <w:rPr>
                <w:rFonts w:eastAsiaTheme="minorEastAsia"/>
                <w:color w:val="000000" w:themeColor="text1"/>
                <w:szCs w:val="21"/>
              </w:rPr>
              <w:t>2022-08-18</w:t>
            </w:r>
          </w:p>
        </w:tc>
        <w:tc>
          <w:tcPr>
            <w:tcW w:w="1260" w:type="dxa"/>
            <w:vAlign w:val="center"/>
          </w:tcPr>
          <w:p w14:paraId="7101BC1E" w14:textId="77777777" w:rsidR="0098206C" w:rsidRDefault="00DB25F5">
            <w:pPr>
              <w:jc w:val="center"/>
            </w:pPr>
            <w:r>
              <w:rPr>
                <w:rFonts w:eastAsiaTheme="minorEastAsia"/>
                <w:color w:val="000000" w:themeColor="text1"/>
                <w:szCs w:val="21"/>
              </w:rPr>
              <w:t>2024-02-08</w:t>
            </w:r>
          </w:p>
        </w:tc>
        <w:tc>
          <w:tcPr>
            <w:tcW w:w="1260" w:type="dxa"/>
            <w:vAlign w:val="center"/>
          </w:tcPr>
          <w:p w14:paraId="6A9AC8C7" w14:textId="77777777" w:rsidR="0098206C" w:rsidRDefault="00DB25F5">
            <w:pPr>
              <w:jc w:val="center"/>
            </w:pPr>
            <w:r>
              <w:rPr>
                <w:rFonts w:eastAsiaTheme="minorEastAsia"/>
                <w:color w:val="000000" w:themeColor="text1"/>
                <w:szCs w:val="21"/>
              </w:rPr>
              <w:t>18</w:t>
            </w:r>
            <w:r>
              <w:rPr>
                <w:rFonts w:eastAsiaTheme="minorEastAsia"/>
                <w:color w:val="000000" w:themeColor="text1"/>
                <w:szCs w:val="21"/>
              </w:rPr>
              <w:t>年</w:t>
            </w:r>
          </w:p>
        </w:tc>
        <w:tc>
          <w:tcPr>
            <w:tcW w:w="3240" w:type="dxa"/>
            <w:vAlign w:val="center"/>
          </w:tcPr>
          <w:p w14:paraId="4F155A20" w14:textId="77777777" w:rsidR="0098206C" w:rsidRDefault="00DB25F5">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r w:rsidR="0098206C" w14:paraId="5C2D4D35" w14:textId="77777777">
        <w:tc>
          <w:tcPr>
            <w:tcW w:w="1090" w:type="dxa"/>
            <w:vAlign w:val="center"/>
          </w:tcPr>
          <w:p w14:paraId="120FCCD3" w14:textId="77777777" w:rsidR="0098206C" w:rsidRDefault="00DB25F5">
            <w:pPr>
              <w:jc w:val="center"/>
            </w:pPr>
            <w:r>
              <w:rPr>
                <w:rFonts w:eastAsiaTheme="minorEastAsia"/>
                <w:color w:val="000000" w:themeColor="text1"/>
                <w:szCs w:val="21"/>
              </w:rPr>
              <w:t>梁鹏</w:t>
            </w:r>
          </w:p>
        </w:tc>
        <w:tc>
          <w:tcPr>
            <w:tcW w:w="1500" w:type="dxa"/>
            <w:vAlign w:val="center"/>
          </w:tcPr>
          <w:p w14:paraId="0331807E" w14:textId="77777777" w:rsidR="0098206C" w:rsidRDefault="00DB25F5">
            <w:pPr>
              <w:jc w:val="center"/>
            </w:pPr>
            <w:r>
              <w:rPr>
                <w:rFonts w:eastAsiaTheme="minorEastAsia"/>
                <w:color w:val="000000" w:themeColor="text1"/>
                <w:szCs w:val="21"/>
              </w:rPr>
              <w:t>本基金基金经理</w:t>
            </w:r>
          </w:p>
        </w:tc>
        <w:tc>
          <w:tcPr>
            <w:tcW w:w="1190" w:type="dxa"/>
            <w:vAlign w:val="center"/>
          </w:tcPr>
          <w:p w14:paraId="1D1B057B" w14:textId="77777777" w:rsidR="0098206C" w:rsidRDefault="00DB25F5">
            <w:pPr>
              <w:jc w:val="center"/>
            </w:pPr>
            <w:r>
              <w:rPr>
                <w:rFonts w:eastAsiaTheme="minorEastAsia"/>
                <w:color w:val="000000" w:themeColor="text1"/>
                <w:szCs w:val="21"/>
              </w:rPr>
              <w:t>2024-02-08</w:t>
            </w:r>
          </w:p>
        </w:tc>
        <w:tc>
          <w:tcPr>
            <w:tcW w:w="1260" w:type="dxa"/>
            <w:vAlign w:val="center"/>
          </w:tcPr>
          <w:p w14:paraId="30ADF526" w14:textId="77777777" w:rsidR="0098206C" w:rsidRDefault="00DB25F5">
            <w:pPr>
              <w:jc w:val="center"/>
            </w:pPr>
            <w:r>
              <w:rPr>
                <w:rFonts w:eastAsiaTheme="minorEastAsia"/>
                <w:color w:val="000000" w:themeColor="text1"/>
                <w:szCs w:val="21"/>
              </w:rPr>
              <w:t>-</w:t>
            </w:r>
          </w:p>
        </w:tc>
        <w:tc>
          <w:tcPr>
            <w:tcW w:w="1260" w:type="dxa"/>
            <w:vAlign w:val="center"/>
          </w:tcPr>
          <w:p w14:paraId="1CA28125" w14:textId="77777777" w:rsidR="0098206C" w:rsidRDefault="00DB25F5">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14:paraId="21412B78" w14:textId="77777777" w:rsidR="0098206C" w:rsidRDefault="00DB25F5">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14:paraId="50F7CBB3"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4D4E614D"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证券从业的含义遵从行业协会《证券业从业人员资格管理办法》的相关规定。</w:t>
      </w:r>
    </w:p>
    <w:p w14:paraId="52F7A78E" w14:textId="77777777" w:rsidR="0098206C" w:rsidRDefault="0098206C">
      <w:pPr>
        <w:tabs>
          <w:tab w:val="left" w:pos="426"/>
        </w:tabs>
        <w:spacing w:line="360" w:lineRule="auto"/>
        <w:ind w:firstLineChars="200" w:firstLine="420"/>
        <w:jc w:val="left"/>
        <w:rPr>
          <w:rFonts w:eastAsiaTheme="minorEastAsia"/>
          <w:color w:val="000000" w:themeColor="text1"/>
          <w:kern w:val="0"/>
          <w:szCs w:val="21"/>
        </w:rPr>
      </w:pPr>
    </w:p>
    <w:p w14:paraId="01E3D199"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p>
    <w:p w14:paraId="1BEC9A59" w14:textId="77777777" w:rsidR="00B7175D" w:rsidRPr="007D057A" w:rsidRDefault="00B7175D" w:rsidP="00B7175D">
      <w:pPr>
        <w:autoSpaceDE w:val="0"/>
        <w:autoSpaceDN w:val="0"/>
        <w:adjustRightInd w:val="0"/>
        <w:spacing w:beforeLines="100" w:before="312" w:line="360" w:lineRule="auto"/>
        <w:jc w:val="left"/>
        <w:rPr>
          <w:rFonts w:eastAsiaTheme="minorEastAsia"/>
          <w:b/>
          <w:color w:val="000000" w:themeColor="text1"/>
          <w:kern w:val="0"/>
          <w:szCs w:val="21"/>
        </w:rPr>
      </w:pPr>
      <w:bookmarkStart w:id="44" w:name="_Hlk44921484"/>
      <w:r w:rsidRPr="007D057A">
        <w:rPr>
          <w:rFonts w:eastAsiaTheme="minorEastAsia"/>
          <w:b/>
          <w:color w:val="000000" w:themeColor="text1"/>
          <w:kern w:val="0"/>
          <w:szCs w:val="21"/>
        </w:rPr>
        <w:lastRenderedPageBreak/>
        <w:t xml:space="preserve">4.1.3 </w:t>
      </w:r>
      <w:r w:rsidRPr="007D057A">
        <w:rPr>
          <w:rFonts w:eastAsiaTheme="minorEastAsia"/>
          <w:b/>
          <w:color w:val="000000" w:themeColor="text1"/>
          <w:kern w:val="0"/>
          <w:szCs w:val="21"/>
        </w:rPr>
        <w:t>期末兼任私募资产管理计划投资经理的基金经理同时管理的产品情况</w:t>
      </w:r>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C422D8" w:rsidRPr="007D057A" w14:paraId="27517753" w14:textId="77777777" w:rsidTr="00AC65CC">
        <w:tc>
          <w:tcPr>
            <w:tcW w:w="959" w:type="dxa"/>
            <w:vAlign w:val="center"/>
            <w:hideMark/>
          </w:tcPr>
          <w:p w14:paraId="5EEA11EA"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姓名</w:t>
            </w:r>
          </w:p>
        </w:tc>
        <w:tc>
          <w:tcPr>
            <w:tcW w:w="2410" w:type="dxa"/>
            <w:vAlign w:val="center"/>
            <w:hideMark/>
          </w:tcPr>
          <w:p w14:paraId="54BE16B9"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产品类型</w:t>
            </w:r>
          </w:p>
        </w:tc>
        <w:tc>
          <w:tcPr>
            <w:tcW w:w="2693" w:type="dxa"/>
            <w:vAlign w:val="center"/>
            <w:hideMark/>
          </w:tcPr>
          <w:p w14:paraId="1B7A9372"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产品数量（只）</w:t>
            </w:r>
          </w:p>
        </w:tc>
        <w:tc>
          <w:tcPr>
            <w:tcW w:w="1843" w:type="dxa"/>
            <w:vAlign w:val="center"/>
            <w:hideMark/>
          </w:tcPr>
          <w:p w14:paraId="487746E5"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资产净值</w:t>
            </w:r>
            <w:r w:rsidRPr="007D057A">
              <w:rPr>
                <w:rFonts w:eastAsiaTheme="minorEastAsia"/>
                <w:color w:val="000000" w:themeColor="text1"/>
                <w:szCs w:val="21"/>
              </w:rPr>
              <w:t>(</w:t>
            </w:r>
            <w:r w:rsidRPr="007D057A">
              <w:rPr>
                <w:rFonts w:eastAsiaTheme="minorEastAsia"/>
                <w:color w:val="000000" w:themeColor="text1"/>
                <w:szCs w:val="21"/>
              </w:rPr>
              <w:t>元</w:t>
            </w:r>
            <w:r w:rsidRPr="007D057A">
              <w:rPr>
                <w:rFonts w:eastAsiaTheme="minorEastAsia"/>
                <w:color w:val="000000" w:themeColor="text1"/>
                <w:szCs w:val="21"/>
              </w:rPr>
              <w:t>)</w:t>
            </w:r>
          </w:p>
        </w:tc>
        <w:tc>
          <w:tcPr>
            <w:tcW w:w="1381" w:type="dxa"/>
            <w:vAlign w:val="center"/>
            <w:hideMark/>
          </w:tcPr>
          <w:p w14:paraId="22E787CD" w14:textId="77777777" w:rsidR="00B7175D" w:rsidRPr="007D057A" w:rsidRDefault="00B7175D" w:rsidP="00B7175D">
            <w:pPr>
              <w:widowControl/>
              <w:spacing w:line="360" w:lineRule="auto"/>
              <w:jc w:val="left"/>
              <w:rPr>
                <w:rFonts w:eastAsiaTheme="minorEastAsia"/>
                <w:color w:val="000000" w:themeColor="text1"/>
                <w:szCs w:val="21"/>
              </w:rPr>
            </w:pPr>
            <w:r w:rsidRPr="007D057A">
              <w:rPr>
                <w:rFonts w:eastAsiaTheme="minorEastAsia"/>
                <w:color w:val="000000" w:themeColor="text1"/>
                <w:szCs w:val="21"/>
              </w:rPr>
              <w:t>任职时间</w:t>
            </w:r>
          </w:p>
        </w:tc>
      </w:tr>
      <w:tr w:rsidR="00C422D8" w:rsidRPr="007D057A" w14:paraId="7FF2E10A" w14:textId="77777777" w:rsidTr="00AC65CC">
        <w:tc>
          <w:tcPr>
            <w:tcW w:w="959" w:type="dxa"/>
            <w:vMerge w:val="restart"/>
            <w:vAlign w:val="center"/>
            <w:hideMark/>
          </w:tcPr>
          <w:p w14:paraId="7B5B794D"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梁鹏</w:t>
            </w:r>
          </w:p>
        </w:tc>
        <w:tc>
          <w:tcPr>
            <w:tcW w:w="2410" w:type="dxa"/>
            <w:hideMark/>
          </w:tcPr>
          <w:p w14:paraId="7F496A1E"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公募基金</w:t>
            </w:r>
          </w:p>
        </w:tc>
        <w:tc>
          <w:tcPr>
            <w:tcW w:w="2693" w:type="dxa"/>
            <w:vAlign w:val="center"/>
            <w:hideMark/>
          </w:tcPr>
          <w:p w14:paraId="3E78F783" w14:textId="77777777" w:rsidR="00B7175D" w:rsidRPr="007D057A" w:rsidRDefault="00B7175D" w:rsidP="00E520FF">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1843" w:type="dxa"/>
            <w:vAlign w:val="center"/>
            <w:hideMark/>
          </w:tcPr>
          <w:p w14:paraId="41BC24BF" w14:textId="77777777" w:rsidR="00B7175D" w:rsidRPr="007D057A" w:rsidRDefault="00B7175D" w:rsidP="00E520FF">
            <w:pPr>
              <w:spacing w:line="360" w:lineRule="auto"/>
              <w:jc w:val="right"/>
              <w:rPr>
                <w:rFonts w:eastAsiaTheme="minorEastAsia"/>
                <w:color w:val="000000" w:themeColor="text1"/>
                <w:szCs w:val="21"/>
              </w:rPr>
            </w:pPr>
            <w:r w:rsidRPr="007D057A">
              <w:rPr>
                <w:rFonts w:eastAsiaTheme="minorEastAsia"/>
                <w:color w:val="000000" w:themeColor="text1"/>
                <w:szCs w:val="21"/>
              </w:rPr>
              <w:t>1,281,607,767.28</w:t>
            </w:r>
          </w:p>
        </w:tc>
        <w:tc>
          <w:tcPr>
            <w:tcW w:w="1381" w:type="dxa"/>
            <w:vAlign w:val="center"/>
            <w:hideMark/>
          </w:tcPr>
          <w:p w14:paraId="69DA8A27"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2017-12-01</w:t>
            </w:r>
          </w:p>
        </w:tc>
      </w:tr>
      <w:tr w:rsidR="00C422D8" w:rsidRPr="007D057A" w14:paraId="5BEFF751" w14:textId="77777777" w:rsidTr="00AC65CC">
        <w:tc>
          <w:tcPr>
            <w:tcW w:w="9286" w:type="dxa"/>
            <w:vMerge/>
            <w:vAlign w:val="center"/>
            <w:hideMark/>
          </w:tcPr>
          <w:p w14:paraId="23B04BE6" w14:textId="77777777" w:rsidR="00B7175D" w:rsidRPr="007D057A" w:rsidRDefault="00B7175D" w:rsidP="00B7175D">
            <w:pPr>
              <w:spacing w:line="360" w:lineRule="auto"/>
              <w:jc w:val="left"/>
              <w:rPr>
                <w:rFonts w:eastAsiaTheme="minorEastAsia"/>
                <w:color w:val="000000" w:themeColor="text1"/>
                <w:szCs w:val="21"/>
              </w:rPr>
            </w:pPr>
          </w:p>
        </w:tc>
        <w:tc>
          <w:tcPr>
            <w:tcW w:w="2410" w:type="dxa"/>
            <w:hideMark/>
          </w:tcPr>
          <w:p w14:paraId="3D5C756C"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私募资产管理计划</w:t>
            </w:r>
          </w:p>
        </w:tc>
        <w:tc>
          <w:tcPr>
            <w:tcW w:w="2693" w:type="dxa"/>
            <w:vAlign w:val="center"/>
            <w:hideMark/>
          </w:tcPr>
          <w:p w14:paraId="1F1172EC"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1843" w:type="dxa"/>
            <w:vAlign w:val="center"/>
            <w:hideMark/>
          </w:tcPr>
          <w:p w14:paraId="7B729488" w14:textId="77777777" w:rsidR="00B7175D" w:rsidRPr="007D057A" w:rsidRDefault="00B7175D" w:rsidP="00B7175D">
            <w:pPr>
              <w:spacing w:line="360" w:lineRule="auto"/>
              <w:jc w:val="right"/>
              <w:rPr>
                <w:rFonts w:eastAsiaTheme="minorEastAsia"/>
                <w:color w:val="000000" w:themeColor="text1"/>
                <w:szCs w:val="21"/>
              </w:rPr>
            </w:pPr>
            <w:r w:rsidRPr="007D057A">
              <w:rPr>
                <w:rFonts w:eastAsiaTheme="minorEastAsia"/>
                <w:color w:val="000000" w:themeColor="text1"/>
                <w:szCs w:val="21"/>
              </w:rPr>
              <w:t>56,436,894.09</w:t>
            </w:r>
          </w:p>
        </w:tc>
        <w:tc>
          <w:tcPr>
            <w:tcW w:w="1381" w:type="dxa"/>
            <w:vAlign w:val="center"/>
            <w:hideMark/>
          </w:tcPr>
          <w:p w14:paraId="75B92C93"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2024-07-04</w:t>
            </w:r>
          </w:p>
        </w:tc>
      </w:tr>
      <w:tr w:rsidR="00C422D8" w:rsidRPr="007D057A" w14:paraId="7BD37BF4" w14:textId="77777777" w:rsidTr="00AC65CC">
        <w:tc>
          <w:tcPr>
            <w:tcW w:w="9286" w:type="dxa"/>
            <w:vMerge/>
            <w:vAlign w:val="center"/>
            <w:hideMark/>
          </w:tcPr>
          <w:p w14:paraId="1FEFB844" w14:textId="77777777" w:rsidR="00B7175D" w:rsidRPr="007D057A" w:rsidRDefault="00B7175D" w:rsidP="00B7175D">
            <w:pPr>
              <w:spacing w:line="360" w:lineRule="auto"/>
              <w:jc w:val="left"/>
              <w:rPr>
                <w:rFonts w:eastAsiaTheme="minorEastAsia"/>
                <w:color w:val="000000" w:themeColor="text1"/>
                <w:szCs w:val="21"/>
              </w:rPr>
            </w:pPr>
          </w:p>
        </w:tc>
        <w:tc>
          <w:tcPr>
            <w:tcW w:w="2410" w:type="dxa"/>
            <w:hideMark/>
          </w:tcPr>
          <w:p w14:paraId="4A7CDA60"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其他组合</w:t>
            </w:r>
          </w:p>
        </w:tc>
        <w:tc>
          <w:tcPr>
            <w:tcW w:w="2693" w:type="dxa"/>
            <w:vAlign w:val="center"/>
            <w:hideMark/>
          </w:tcPr>
          <w:p w14:paraId="32D26E44"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w:t>
            </w:r>
          </w:p>
        </w:tc>
        <w:tc>
          <w:tcPr>
            <w:tcW w:w="1843" w:type="dxa"/>
            <w:vAlign w:val="center"/>
            <w:hideMark/>
          </w:tcPr>
          <w:p w14:paraId="4DDCF4EE" w14:textId="77777777" w:rsidR="00B7175D" w:rsidRPr="007D057A" w:rsidRDefault="00B7175D" w:rsidP="00B7175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81" w:type="dxa"/>
            <w:vAlign w:val="center"/>
            <w:hideMark/>
          </w:tcPr>
          <w:p w14:paraId="30AD1A37"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w:t>
            </w:r>
          </w:p>
        </w:tc>
      </w:tr>
      <w:tr w:rsidR="00C422D8" w:rsidRPr="007D057A" w14:paraId="1BC4D2A5" w14:textId="77777777" w:rsidTr="00AC65CC">
        <w:tc>
          <w:tcPr>
            <w:tcW w:w="9286" w:type="dxa"/>
            <w:vMerge/>
            <w:vAlign w:val="center"/>
            <w:hideMark/>
          </w:tcPr>
          <w:p w14:paraId="7B4746E2" w14:textId="77777777" w:rsidR="00B7175D" w:rsidRPr="007D057A" w:rsidRDefault="00B7175D" w:rsidP="00B7175D">
            <w:pPr>
              <w:spacing w:line="360" w:lineRule="auto"/>
              <w:jc w:val="left"/>
              <w:rPr>
                <w:rFonts w:eastAsiaTheme="minorEastAsia"/>
                <w:color w:val="000000" w:themeColor="text1"/>
                <w:szCs w:val="21"/>
              </w:rPr>
            </w:pPr>
          </w:p>
        </w:tc>
        <w:tc>
          <w:tcPr>
            <w:tcW w:w="2410" w:type="dxa"/>
            <w:hideMark/>
          </w:tcPr>
          <w:p w14:paraId="7877470E" w14:textId="77777777" w:rsidR="00B7175D" w:rsidRPr="007D057A" w:rsidRDefault="00B7175D" w:rsidP="00B7175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2693" w:type="dxa"/>
            <w:vAlign w:val="center"/>
            <w:hideMark/>
          </w:tcPr>
          <w:p w14:paraId="12EDE723"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1843" w:type="dxa"/>
            <w:vAlign w:val="center"/>
            <w:hideMark/>
          </w:tcPr>
          <w:p w14:paraId="4BC8F7B7" w14:textId="77777777" w:rsidR="00B7175D" w:rsidRPr="007D057A" w:rsidRDefault="00B7175D" w:rsidP="00B7175D">
            <w:pPr>
              <w:spacing w:line="360" w:lineRule="auto"/>
              <w:jc w:val="right"/>
              <w:rPr>
                <w:rFonts w:eastAsiaTheme="minorEastAsia"/>
                <w:color w:val="000000" w:themeColor="text1"/>
                <w:szCs w:val="21"/>
              </w:rPr>
            </w:pPr>
            <w:r w:rsidRPr="007D057A">
              <w:rPr>
                <w:rFonts w:eastAsiaTheme="minorEastAsia"/>
                <w:color w:val="000000" w:themeColor="text1"/>
                <w:szCs w:val="21"/>
              </w:rPr>
              <w:t>1,338,044,661.37</w:t>
            </w:r>
          </w:p>
        </w:tc>
        <w:tc>
          <w:tcPr>
            <w:tcW w:w="1381" w:type="dxa"/>
            <w:vAlign w:val="center"/>
          </w:tcPr>
          <w:p w14:paraId="77D404B0" w14:textId="77777777" w:rsidR="00B7175D" w:rsidRPr="007D057A" w:rsidRDefault="00B7175D" w:rsidP="00B7175D">
            <w:pPr>
              <w:spacing w:line="360" w:lineRule="auto"/>
              <w:jc w:val="center"/>
              <w:rPr>
                <w:rFonts w:eastAsiaTheme="minorEastAsia"/>
                <w:color w:val="000000" w:themeColor="text1"/>
                <w:szCs w:val="21"/>
              </w:rPr>
            </w:pPr>
            <w:r w:rsidRPr="007D057A">
              <w:rPr>
                <w:rFonts w:eastAsiaTheme="minorEastAsia"/>
                <w:color w:val="000000" w:themeColor="text1"/>
                <w:szCs w:val="21"/>
              </w:rPr>
              <w:t>-</w:t>
            </w:r>
          </w:p>
        </w:tc>
      </w:tr>
    </w:tbl>
    <w:p w14:paraId="68D1BD69" w14:textId="77777777" w:rsidR="00B7175D" w:rsidRPr="007D057A" w:rsidRDefault="00B7175D" w:rsidP="00B7175D">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4.1.4 </w:t>
      </w:r>
      <w:r w:rsidRPr="007D057A">
        <w:rPr>
          <w:rFonts w:eastAsiaTheme="minorEastAsia"/>
          <w:b/>
          <w:color w:val="000000" w:themeColor="text1"/>
          <w:kern w:val="0"/>
          <w:szCs w:val="21"/>
        </w:rPr>
        <w:t>基金经理薪酬机制</w:t>
      </w:r>
    </w:p>
    <w:p w14:paraId="515C4B32" w14:textId="77777777" w:rsidR="00B7175D" w:rsidRPr="007D057A" w:rsidRDefault="00B7175D" w:rsidP="00B7175D">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兼任基金经理的激励性薪酬与其所管理的私募资产管理计划浮动管理费或产品业绩表现不直接挂钩。</w:t>
      </w:r>
    </w:p>
    <w:p w14:paraId="5CBDA62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5" w:name="_Toc225498256"/>
      <w:bookmarkStart w:id="46" w:name="_Toc361324856"/>
      <w:bookmarkStart w:id="47" w:name="_Toc193102760"/>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5"/>
      <w:bookmarkEnd w:id="46"/>
      <w:bookmarkEnd w:id="47"/>
    </w:p>
    <w:p w14:paraId="729B78E9"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17A679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8" w:name="_Toc225498257"/>
      <w:bookmarkStart w:id="49" w:name="_Toc361324857"/>
      <w:bookmarkStart w:id="50" w:name="_Toc193102761"/>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8"/>
      <w:bookmarkEnd w:id="49"/>
      <w:bookmarkEnd w:id="50"/>
    </w:p>
    <w:p w14:paraId="5FE43FA7"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526ACDE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66AB1E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63886C0"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w:t>
      </w:r>
      <w:r w:rsidRPr="007D057A">
        <w:rPr>
          <w:rFonts w:eastAsiaTheme="minorEastAsia"/>
          <w:color w:val="000000" w:themeColor="text1"/>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6196295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58BC2A1F"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5A8C05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75E8156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638A3961" w14:textId="77777777" w:rsidR="007D593F" w:rsidRPr="007D057A" w:rsidRDefault="007D593F" w:rsidP="007D593F">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4.3.2.1 </w:t>
      </w:r>
      <w:r w:rsidRPr="007D057A">
        <w:rPr>
          <w:rFonts w:eastAsiaTheme="minorEastAsia"/>
          <w:b/>
          <w:color w:val="000000" w:themeColor="text1"/>
          <w:kern w:val="0"/>
          <w:szCs w:val="21"/>
        </w:rPr>
        <w:t>增加执行的基金经理公平交易制度执行情况及公平交易管理情况</w:t>
      </w:r>
    </w:p>
    <w:p w14:paraId="48C82F28"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42C5E11B" w14:textId="77777777" w:rsidR="007D593F" w:rsidRPr="007D057A" w:rsidRDefault="007D593F" w:rsidP="007D593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报告期内，未发现由于基金经理兼任私募资产管理计划投资经理而导致的非公平交易情形。</w:t>
      </w:r>
    </w:p>
    <w:p w14:paraId="3C599EE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5531D271"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736320A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3CE96EB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1" w:name="_Toc225498258"/>
      <w:bookmarkStart w:id="52" w:name="_Toc361324858"/>
      <w:bookmarkStart w:id="53" w:name="_Toc193102762"/>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51"/>
      <w:bookmarkEnd w:id="52"/>
      <w:bookmarkEnd w:id="53"/>
    </w:p>
    <w:p w14:paraId="6248D1EB"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1EAA1F1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2024</w:t>
      </w:r>
      <w:r>
        <w:rPr>
          <w:rFonts w:eastAsiaTheme="minorEastAsia"/>
          <w:color w:val="000000" w:themeColor="text1"/>
          <w:szCs w:val="21"/>
        </w:rPr>
        <w:t>年市场走势跌宕起伏，呈现</w:t>
      </w:r>
      <w:r>
        <w:rPr>
          <w:rFonts w:eastAsiaTheme="minorEastAsia"/>
          <w:color w:val="000000" w:themeColor="text1"/>
          <w:szCs w:val="21"/>
        </w:rPr>
        <w:t>W</w:t>
      </w:r>
      <w:r>
        <w:rPr>
          <w:rFonts w:eastAsiaTheme="minorEastAsia"/>
          <w:color w:val="000000" w:themeColor="text1"/>
          <w:szCs w:val="21"/>
        </w:rPr>
        <w:t>型。</w:t>
      </w:r>
      <w:r>
        <w:rPr>
          <w:rFonts w:eastAsiaTheme="minorEastAsia"/>
          <w:color w:val="000000" w:themeColor="text1"/>
          <w:szCs w:val="21"/>
        </w:rPr>
        <w:t>1</w:t>
      </w:r>
      <w:r>
        <w:rPr>
          <w:rFonts w:eastAsiaTheme="minorEastAsia"/>
          <w:color w:val="000000" w:themeColor="text1"/>
          <w:szCs w:val="21"/>
        </w:rPr>
        <w:t>月份至</w:t>
      </w:r>
      <w:r>
        <w:rPr>
          <w:rFonts w:eastAsiaTheme="minorEastAsia"/>
          <w:color w:val="000000" w:themeColor="text1"/>
          <w:szCs w:val="21"/>
        </w:rPr>
        <w:t>2</w:t>
      </w:r>
      <w:r>
        <w:rPr>
          <w:rFonts w:eastAsiaTheme="minorEastAsia"/>
          <w:color w:val="000000" w:themeColor="text1"/>
          <w:szCs w:val="21"/>
        </w:rPr>
        <w:t>月初市场大跌后，于春节后迎来大幅反弹至</w:t>
      </w:r>
      <w:r>
        <w:rPr>
          <w:rFonts w:eastAsiaTheme="minorEastAsia"/>
          <w:color w:val="000000" w:themeColor="text1"/>
          <w:szCs w:val="21"/>
        </w:rPr>
        <w:t>5</w:t>
      </w:r>
      <w:r>
        <w:rPr>
          <w:rFonts w:eastAsiaTheme="minorEastAsia"/>
          <w:color w:val="000000" w:themeColor="text1"/>
          <w:szCs w:val="21"/>
        </w:rPr>
        <w:t>月中旬，后由于受经济数据表现低迷以及悲观情绪下，市场跌回</w:t>
      </w:r>
      <w:r>
        <w:rPr>
          <w:rFonts w:eastAsiaTheme="minorEastAsia"/>
          <w:color w:val="000000" w:themeColor="text1"/>
          <w:szCs w:val="21"/>
        </w:rPr>
        <w:t>2</w:t>
      </w:r>
      <w:r>
        <w:rPr>
          <w:rFonts w:eastAsiaTheme="minorEastAsia"/>
          <w:color w:val="000000" w:themeColor="text1"/>
          <w:szCs w:val="21"/>
        </w:rPr>
        <w:t>月初的低位。直至九月底，受财政经济政策会议和汇率等因素刺激，上证指数</w:t>
      </w:r>
      <w:r>
        <w:rPr>
          <w:rFonts w:eastAsiaTheme="minorEastAsia"/>
          <w:color w:val="000000" w:themeColor="text1"/>
          <w:szCs w:val="21"/>
        </w:rPr>
        <w:t>8</w:t>
      </w:r>
      <w:r>
        <w:rPr>
          <w:rFonts w:eastAsiaTheme="minorEastAsia"/>
          <w:color w:val="000000" w:themeColor="text1"/>
          <w:szCs w:val="21"/>
        </w:rPr>
        <w:t>天时间涨幅近千点。</w:t>
      </w:r>
      <w:r>
        <w:rPr>
          <w:rFonts w:eastAsiaTheme="minorEastAsia"/>
          <w:color w:val="000000" w:themeColor="text1"/>
          <w:szCs w:val="21"/>
        </w:rPr>
        <w:t>10</w:t>
      </w:r>
      <w:r>
        <w:rPr>
          <w:rFonts w:eastAsiaTheme="minorEastAsia"/>
          <w:color w:val="000000" w:themeColor="text1"/>
          <w:szCs w:val="21"/>
        </w:rPr>
        <w:t>月中旬后市场在预期和现实的摆动中呈现了区间震荡下跌的走势。</w:t>
      </w:r>
    </w:p>
    <w:p w14:paraId="7F781683"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从行业自身的供需角度和估值水平等因素入手，在报告期内配置了化工、电子、电力设备、机械、农林牧渔、建筑、钢铁、汽车等行业，，其中以养殖为代表的顺周期行业表现相对较弱对基金净值造成了一定程度的影响。</w:t>
      </w:r>
    </w:p>
    <w:p w14:paraId="3D04994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2024</w:t>
      </w:r>
      <w:r>
        <w:rPr>
          <w:rFonts w:eastAsiaTheme="minorEastAsia"/>
          <w:color w:val="000000" w:themeColor="text1"/>
          <w:szCs w:val="21"/>
        </w:rPr>
        <w:t>年年底，本基金主要配置了化工、锂电池、消费电子，钢材料、工程机械等板块。基于货币财政等政策的转变，综合考虑行业自身供需格局变化带来的价格韧性，以及行业历史估值水平等因素，力求在中期维度努力实现超额收益。另外，基金将对食品饮料，光伏、生猪养殖等行业的变化保持关注。</w:t>
      </w:r>
    </w:p>
    <w:p w14:paraId="7478EBA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本基金将坚持将风险控制置于收益追求之上的基本原则，首先力求预防买错的风险和买贵的风险。在注重风险控制的同时，多维度进行研究分析比较，不偏离选择配置优良风险收益比资产的根本策略。</w:t>
      </w:r>
    </w:p>
    <w:p w14:paraId="5DF5E5C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3D7CB113"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:-7.84%</w:t>
      </w:r>
      <w:r>
        <w:rPr>
          <w:rFonts w:eastAsiaTheme="minorEastAsia"/>
          <w:color w:val="000000" w:themeColor="text1"/>
          <w:szCs w:val="21"/>
        </w:rPr>
        <w:t>，同期业绩比较基准收益率为</w:t>
      </w:r>
      <w:r>
        <w:rPr>
          <w:rFonts w:eastAsiaTheme="minorEastAsia"/>
          <w:color w:val="000000" w:themeColor="text1"/>
          <w:szCs w:val="21"/>
        </w:rPr>
        <w:t>:13.36%</w:t>
      </w:r>
    </w:p>
    <w:p w14:paraId="73A1FF10"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:-8.25%</w:t>
      </w:r>
      <w:r>
        <w:rPr>
          <w:rFonts w:eastAsiaTheme="minorEastAsia"/>
          <w:color w:val="000000" w:themeColor="text1"/>
          <w:szCs w:val="21"/>
        </w:rPr>
        <w:t>，同期业绩比较基准收益率为</w:t>
      </w:r>
      <w:r>
        <w:rPr>
          <w:rFonts w:eastAsiaTheme="minorEastAsia"/>
          <w:color w:val="000000" w:themeColor="text1"/>
          <w:szCs w:val="21"/>
        </w:rPr>
        <w:t>:13.36%</w:t>
      </w:r>
    </w:p>
    <w:p w14:paraId="28C30ED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摩根行业轮动</w:t>
      </w:r>
      <w:r w:rsidRPr="007D057A">
        <w:rPr>
          <w:rFonts w:eastAsiaTheme="minorEastAsia"/>
          <w:color w:val="000000" w:themeColor="text1"/>
          <w:szCs w:val="21"/>
        </w:rPr>
        <w:t>H</w:t>
      </w:r>
      <w:r w:rsidRPr="007D057A">
        <w:rPr>
          <w:rFonts w:eastAsiaTheme="minorEastAsia"/>
          <w:color w:val="000000" w:themeColor="text1"/>
          <w:szCs w:val="21"/>
        </w:rPr>
        <w:t>份额净值增长率为</w:t>
      </w:r>
      <w:r w:rsidRPr="007D057A">
        <w:rPr>
          <w:rFonts w:eastAsiaTheme="minorEastAsia"/>
          <w:color w:val="000000" w:themeColor="text1"/>
          <w:szCs w:val="21"/>
        </w:rPr>
        <w:t>:-7.84%</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:13.36%</w:t>
      </w:r>
      <w:r w:rsidRPr="007D057A">
        <w:rPr>
          <w:rFonts w:eastAsiaTheme="minorEastAsia"/>
          <w:color w:val="000000" w:themeColor="text1"/>
          <w:szCs w:val="21"/>
        </w:rPr>
        <w:t>。</w:t>
      </w:r>
    </w:p>
    <w:p w14:paraId="5E1DE61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4" w:name="_Toc225498259"/>
      <w:bookmarkStart w:id="55" w:name="_Toc361324859"/>
      <w:bookmarkStart w:id="56" w:name="_Toc193102763"/>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4"/>
      <w:bookmarkEnd w:id="55"/>
      <w:bookmarkEnd w:id="56"/>
    </w:p>
    <w:p w14:paraId="3C11B85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年，我们对经济和市场保持较乐观的态度。目前</w:t>
      </w:r>
      <w:r>
        <w:rPr>
          <w:rFonts w:eastAsiaTheme="minorEastAsia"/>
          <w:color w:val="000000" w:themeColor="text1"/>
          <w:szCs w:val="21"/>
        </w:rPr>
        <w:t>A</w:t>
      </w:r>
      <w:r>
        <w:rPr>
          <w:rFonts w:eastAsiaTheme="minorEastAsia"/>
          <w:color w:val="000000" w:themeColor="text1"/>
          <w:szCs w:val="21"/>
        </w:rPr>
        <w:t>股估值尚处于过去</w:t>
      </w:r>
      <w:r>
        <w:rPr>
          <w:rFonts w:eastAsiaTheme="minorEastAsia"/>
          <w:color w:val="000000" w:themeColor="text1"/>
          <w:szCs w:val="21"/>
        </w:rPr>
        <w:t>10</w:t>
      </w:r>
      <w:r>
        <w:rPr>
          <w:rFonts w:eastAsiaTheme="minorEastAsia"/>
          <w:color w:val="000000" w:themeColor="text1"/>
          <w:szCs w:val="21"/>
        </w:rPr>
        <w:t>年历史中位数水平以下，具有较高的安全边际。当前沪深</w:t>
      </w:r>
      <w:r>
        <w:rPr>
          <w:rFonts w:eastAsiaTheme="minorEastAsia"/>
          <w:color w:val="000000" w:themeColor="text1"/>
          <w:szCs w:val="21"/>
        </w:rPr>
        <w:t>300</w:t>
      </w:r>
      <w:r>
        <w:rPr>
          <w:rFonts w:eastAsiaTheme="minorEastAsia"/>
          <w:color w:val="000000" w:themeColor="text1"/>
          <w:szCs w:val="21"/>
        </w:rPr>
        <w:t>股息率达到</w:t>
      </w:r>
      <w:r>
        <w:rPr>
          <w:rFonts w:eastAsiaTheme="minorEastAsia"/>
          <w:color w:val="000000" w:themeColor="text1"/>
          <w:szCs w:val="21"/>
        </w:rPr>
        <w:t>3.5%</w:t>
      </w:r>
      <w:r>
        <w:rPr>
          <w:rFonts w:eastAsiaTheme="minorEastAsia"/>
          <w:color w:val="000000" w:themeColor="text1"/>
          <w:szCs w:val="21"/>
        </w:rPr>
        <w:t>左右，而</w:t>
      </w:r>
      <w:r>
        <w:rPr>
          <w:rFonts w:eastAsiaTheme="minorEastAsia"/>
          <w:color w:val="000000" w:themeColor="text1"/>
          <w:szCs w:val="21"/>
        </w:rPr>
        <w:t>10</w:t>
      </w:r>
      <w:r>
        <w:rPr>
          <w:rFonts w:eastAsiaTheme="minorEastAsia"/>
          <w:color w:val="000000" w:themeColor="text1"/>
          <w:szCs w:val="21"/>
        </w:rPr>
        <w:t>年期国债收益率</w:t>
      </w:r>
      <w:r>
        <w:rPr>
          <w:rFonts w:eastAsiaTheme="minorEastAsia"/>
          <w:color w:val="000000" w:themeColor="text1"/>
          <w:szCs w:val="21"/>
        </w:rPr>
        <w:t>1.6%</w:t>
      </w:r>
      <w:r>
        <w:rPr>
          <w:rFonts w:eastAsiaTheme="minorEastAsia"/>
          <w:color w:val="000000" w:themeColor="text1"/>
          <w:szCs w:val="21"/>
        </w:rPr>
        <w:t>左右，对风险溢价的补偿维持在一个较高的水平，为</w:t>
      </w:r>
      <w:r>
        <w:rPr>
          <w:rFonts w:eastAsiaTheme="minorEastAsia"/>
          <w:color w:val="000000" w:themeColor="text1"/>
          <w:szCs w:val="21"/>
        </w:rPr>
        <w:t>2025</w:t>
      </w:r>
      <w:r>
        <w:rPr>
          <w:rFonts w:eastAsiaTheme="minorEastAsia"/>
          <w:color w:val="000000" w:themeColor="text1"/>
          <w:szCs w:val="21"/>
        </w:rPr>
        <w:t>年预期收益率抬升具备一定的估值基础。</w:t>
      </w:r>
    </w:p>
    <w:p w14:paraId="0EDA6263"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经济方面，</w:t>
      </w:r>
      <w:r>
        <w:rPr>
          <w:rFonts w:eastAsiaTheme="minorEastAsia"/>
          <w:color w:val="000000" w:themeColor="text1"/>
          <w:szCs w:val="21"/>
        </w:rPr>
        <w:t>2024</w:t>
      </w:r>
      <w:r>
        <w:rPr>
          <w:rFonts w:eastAsiaTheme="minorEastAsia"/>
          <w:color w:val="000000" w:themeColor="text1"/>
          <w:szCs w:val="21"/>
        </w:rPr>
        <w:t>年四季度</w:t>
      </w:r>
      <w:r>
        <w:rPr>
          <w:rFonts w:eastAsiaTheme="minorEastAsia"/>
          <w:color w:val="000000" w:themeColor="text1"/>
          <w:szCs w:val="21"/>
        </w:rPr>
        <w:t>GDP</w:t>
      </w:r>
      <w:r>
        <w:rPr>
          <w:rFonts w:eastAsiaTheme="minorEastAsia"/>
          <w:color w:val="000000" w:themeColor="text1"/>
          <w:szCs w:val="21"/>
        </w:rPr>
        <w:t>增速回升至</w:t>
      </w:r>
      <w:r>
        <w:rPr>
          <w:rFonts w:eastAsiaTheme="minorEastAsia"/>
          <w:color w:val="000000" w:themeColor="text1"/>
          <w:szCs w:val="21"/>
        </w:rPr>
        <w:t>5.4%</w:t>
      </w:r>
      <w:r>
        <w:rPr>
          <w:rFonts w:eastAsiaTheme="minorEastAsia"/>
          <w:color w:val="000000" w:themeColor="text1"/>
          <w:szCs w:val="21"/>
        </w:rPr>
        <w:t>，全年呈现</w:t>
      </w:r>
      <w:r>
        <w:rPr>
          <w:rFonts w:eastAsiaTheme="minorEastAsia"/>
          <w:color w:val="000000" w:themeColor="text1"/>
          <w:szCs w:val="21"/>
        </w:rPr>
        <w:t>U</w:t>
      </w:r>
      <w:r>
        <w:rPr>
          <w:rFonts w:eastAsiaTheme="minorEastAsia"/>
          <w:color w:val="000000" w:themeColor="text1"/>
          <w:szCs w:val="21"/>
        </w:rPr>
        <w:t>型增长节奏，经济托底政策效果有所显现。未来政策思路希望通过更加积极的财政政策和适度宽松的货币政策，并加强超常规逆周期调节的方式稳定预期并激发经济活力。预计在积极财政和宽货币的政策下，</w:t>
      </w:r>
      <w:r>
        <w:rPr>
          <w:rFonts w:eastAsiaTheme="minorEastAsia"/>
          <w:color w:val="000000" w:themeColor="text1"/>
          <w:szCs w:val="21"/>
        </w:rPr>
        <w:t>2025</w:t>
      </w:r>
      <w:r>
        <w:rPr>
          <w:rFonts w:eastAsiaTheme="minorEastAsia"/>
          <w:color w:val="000000" w:themeColor="text1"/>
          <w:szCs w:val="21"/>
        </w:rPr>
        <w:t>年经济改善或将在现实层面得到验证。当前经济面临的主要压力体现在供给过剩和需求不足，预计政策端将会在供给侧的改革和消化，以及促进内需和提振消费等方面发力。</w:t>
      </w:r>
    </w:p>
    <w:p w14:paraId="6AFD35F2"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基金将对应政策发力两端加强研究和布局。持续关注化工，建筑材料，光伏新能源以及食品饮料，消费电子等行业的变化。本基金将坚持将风险控制置于收益追求之上的基本原则，期望通过合</w:t>
      </w:r>
      <w:r w:rsidRPr="007D057A">
        <w:rPr>
          <w:rFonts w:eastAsiaTheme="minorEastAsia"/>
          <w:color w:val="000000" w:themeColor="text1"/>
          <w:szCs w:val="21"/>
        </w:rPr>
        <w:lastRenderedPageBreak/>
        <w:t>理的风险承担，获得基金资产长期稳健的增值。</w:t>
      </w:r>
    </w:p>
    <w:p w14:paraId="0F0B77C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7" w:name="_Toc247959456"/>
      <w:bookmarkStart w:id="58" w:name="_Toc245801806"/>
      <w:bookmarkStart w:id="59" w:name="_Toc361324860"/>
      <w:bookmarkStart w:id="60" w:name="_Toc193102764"/>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7"/>
      <w:bookmarkEnd w:id="58"/>
      <w:bookmarkEnd w:id="59"/>
      <w:bookmarkEnd w:id="60"/>
    </w:p>
    <w:p w14:paraId="45FEF8A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19676C2"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6456EAF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75819EB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08B28BC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44AA0FA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4B27BE9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EC71B1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1" w:name="_Toc247959457"/>
      <w:bookmarkStart w:id="62" w:name="_Toc225570083"/>
      <w:bookmarkStart w:id="63" w:name="_Toc361324861"/>
      <w:bookmarkStart w:id="64" w:name="_Toc193102765"/>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61"/>
      <w:bookmarkEnd w:id="62"/>
      <w:bookmarkEnd w:id="63"/>
      <w:bookmarkEnd w:id="64"/>
    </w:p>
    <w:p w14:paraId="47672DB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C511EE4"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5" w:name="_Toc247959458"/>
      <w:bookmarkStart w:id="66" w:name="_Toc225570084"/>
      <w:bookmarkStart w:id="67" w:name="_Toc361324862"/>
      <w:bookmarkStart w:id="68" w:name="_Toc193102766"/>
      <w:r w:rsidRPr="007D057A">
        <w:rPr>
          <w:rFonts w:ascii="Times New Roman" w:eastAsiaTheme="minorEastAsia" w:hAnsi="Times New Roman"/>
          <w:color w:val="000000" w:themeColor="text1"/>
          <w:kern w:val="0"/>
          <w:sz w:val="21"/>
          <w:szCs w:val="21"/>
        </w:rPr>
        <w:lastRenderedPageBreak/>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5"/>
      <w:bookmarkEnd w:id="66"/>
      <w:bookmarkEnd w:id="67"/>
      <w:bookmarkEnd w:id="68"/>
    </w:p>
    <w:p w14:paraId="2F1AFC20"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394735A9" w14:textId="77777777" w:rsidR="00A53698" w:rsidRPr="007D057A" w:rsidRDefault="00A53698" w:rsidP="00A4203E">
      <w:pPr>
        <w:spacing w:line="360" w:lineRule="auto"/>
        <w:ind w:firstLineChars="200" w:firstLine="420"/>
        <w:rPr>
          <w:rFonts w:eastAsiaTheme="minorEastAsia"/>
          <w:color w:val="000000" w:themeColor="text1"/>
          <w:szCs w:val="21"/>
        </w:rPr>
      </w:pPr>
    </w:p>
    <w:p w14:paraId="7BE26CA8"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9" w:name="_Toc193102767"/>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9"/>
    </w:p>
    <w:p w14:paraId="386F682F"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14:paraId="24FCB65B" w14:textId="77777777" w:rsidR="00710008" w:rsidRPr="007D057A" w:rsidRDefault="00710008" w:rsidP="00625AE8">
      <w:pPr>
        <w:spacing w:line="360" w:lineRule="auto"/>
        <w:ind w:firstLineChars="200" w:firstLine="420"/>
        <w:rPr>
          <w:rFonts w:eastAsiaTheme="minorEastAsia"/>
          <w:color w:val="000000" w:themeColor="text1"/>
          <w:szCs w:val="21"/>
        </w:rPr>
      </w:pPr>
    </w:p>
    <w:p w14:paraId="0DEC8E6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0" w:name="_Toc225498263"/>
      <w:bookmarkStart w:id="71" w:name="_Toc361324864"/>
      <w:bookmarkStart w:id="72" w:name="_Toc193102768"/>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70"/>
      <w:bookmarkEnd w:id="71"/>
      <w:bookmarkEnd w:id="72"/>
    </w:p>
    <w:p w14:paraId="471F30D3"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3" w:name="_Toc225498264"/>
      <w:bookmarkStart w:id="74" w:name="_Toc361324865"/>
      <w:bookmarkStart w:id="75" w:name="_Toc193102769"/>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3"/>
      <w:bookmarkEnd w:id="74"/>
      <w:bookmarkEnd w:id="75"/>
    </w:p>
    <w:p w14:paraId="12A0E5B9"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托管人声明</w:t>
      </w:r>
      <w:r>
        <w:rPr>
          <w:rFonts w:eastAsiaTheme="minorEastAsia"/>
          <w:color w:val="000000" w:themeColor="text1"/>
          <w:szCs w:val="21"/>
        </w:rPr>
        <w:t>:</w:t>
      </w:r>
    </w:p>
    <w:p w14:paraId="4199A03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14:paraId="3DA4CFD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6" w:name="_Toc225498265"/>
      <w:bookmarkStart w:id="77" w:name="_Toc361324866"/>
      <w:bookmarkStart w:id="78" w:name="_Toc193102770"/>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6"/>
      <w:r w:rsidRPr="007D057A">
        <w:rPr>
          <w:rFonts w:ascii="Times New Roman" w:eastAsiaTheme="minorEastAsia" w:hAnsi="Times New Roman"/>
          <w:color w:val="000000" w:themeColor="text1"/>
          <w:kern w:val="0"/>
          <w:sz w:val="21"/>
          <w:szCs w:val="21"/>
        </w:rPr>
        <w:t>说明</w:t>
      </w:r>
      <w:bookmarkEnd w:id="77"/>
      <w:bookmarkEnd w:id="78"/>
    </w:p>
    <w:p w14:paraId="76C69E8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招商银行根据法律法规、托管协议约定的投资监督条款，对托管产品的投资行为进行监督，并根据监管要求履行报告义务。</w:t>
      </w:r>
    </w:p>
    <w:p w14:paraId="3CBDAEE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招商银行按照托管协议约定的统一记账方法和会计处理原则，独立地设置、登录和保管本产品的全套账册，进行会计核算和资产估值并与管理人建立对账机制。</w:t>
      </w:r>
    </w:p>
    <w:p w14:paraId="53EC0E4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本年度报告中利润分配情况真实、准确。</w:t>
      </w:r>
    </w:p>
    <w:p w14:paraId="21EC169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9" w:name="_Toc225498266"/>
      <w:bookmarkStart w:id="80" w:name="_Toc361324867"/>
      <w:bookmarkStart w:id="81" w:name="_Toc193102771"/>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9"/>
      <w:bookmarkEnd w:id="80"/>
      <w:bookmarkEnd w:id="81"/>
    </w:p>
    <w:p w14:paraId="792AF75D"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本年度报告中财务指标、净值表现、财务会计报告、投资组合报告内容真实、准确，不存在虚假记载、误导性陈述或者重大遗漏。</w:t>
      </w:r>
    </w:p>
    <w:p w14:paraId="0060B58E"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193102772"/>
      <w:bookmarkStart w:id="90"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2"/>
      <w:bookmarkEnd w:id="83"/>
      <w:bookmarkEnd w:id="84"/>
      <w:bookmarkEnd w:id="85"/>
      <w:bookmarkEnd w:id="86"/>
      <w:bookmarkEnd w:id="87"/>
      <w:bookmarkEnd w:id="88"/>
      <w:bookmarkEnd w:id="89"/>
    </w:p>
    <w:p w14:paraId="1921CB5A"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2500727</w:t>
      </w:r>
      <w:r w:rsidRPr="007D057A">
        <w:rPr>
          <w:rFonts w:eastAsiaTheme="minorEastAsia"/>
          <w:color w:val="000000" w:themeColor="text1"/>
          <w:kern w:val="0"/>
          <w:szCs w:val="21"/>
        </w:rPr>
        <w:t>号</w:t>
      </w:r>
    </w:p>
    <w:p w14:paraId="4082E91B"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摩根行业轮动混合型证券投资基金全体基金份额持有人</w:t>
      </w:r>
      <w:r w:rsidRPr="007D057A">
        <w:rPr>
          <w:rFonts w:eastAsiaTheme="minorEastAsia"/>
          <w:color w:val="000000" w:themeColor="text1"/>
          <w:szCs w:val="21"/>
        </w:rPr>
        <w:t>：</w:t>
      </w:r>
    </w:p>
    <w:p w14:paraId="7935757F"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1" w:name="_Toc286996149"/>
      <w:bookmarkStart w:id="92" w:name="_Toc352255989"/>
      <w:bookmarkStart w:id="93" w:name="_Toc352256057"/>
      <w:bookmarkStart w:id="94" w:name="_Toc352331235"/>
      <w:bookmarkStart w:id="95" w:name="_Toc362424013"/>
      <w:bookmarkStart w:id="96" w:name="_Toc374459275"/>
      <w:bookmarkStart w:id="97" w:name="_Toc193102773"/>
      <w:bookmarkStart w:id="98" w:name="_Toc286996147"/>
      <w:bookmarkStart w:id="99" w:name="_Toc352255987"/>
      <w:bookmarkStart w:id="100" w:name="_Toc352256055"/>
      <w:bookmarkStart w:id="101" w:name="_Toc352331233"/>
      <w:bookmarkStart w:id="102" w:name="_Toc362424011"/>
      <w:bookmarkStart w:id="103" w:name="_Toc374459273"/>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91"/>
      <w:bookmarkEnd w:id="92"/>
      <w:bookmarkEnd w:id="93"/>
      <w:bookmarkEnd w:id="94"/>
      <w:bookmarkEnd w:id="95"/>
      <w:bookmarkEnd w:id="96"/>
      <w:bookmarkEnd w:id="97"/>
    </w:p>
    <w:p w14:paraId="12E98080" w14:textId="77777777" w:rsidR="0098206C" w:rsidRDefault="00DB25F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我们审计了后附的摩根行业轮动混合型证券投资基金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22F36F9D"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lastRenderedPageBreak/>
        <w:t>我们认为，后附的财务报表在所有重大方面按照中华人民共和国财政部颁布的企业会计准则、《资产管理产品相关会计处理规定》（以下合称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中所列示的中国证券监督管理委员会（以下简称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700DADF4"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3102774"/>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4"/>
    </w:p>
    <w:p w14:paraId="57D7544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AC87A75"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193102775"/>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5"/>
    </w:p>
    <w:p w14:paraId="780EDED3" w14:textId="77777777" w:rsidR="0098206C" w:rsidRDefault="00DB25F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782765C9" w14:textId="77777777" w:rsidR="0098206C" w:rsidRDefault="00DB25F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1A78D804" w14:textId="77777777" w:rsidR="0098206C" w:rsidRDefault="00DB25F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2903DF01"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148F0321"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6" w:name="_Toc193102776"/>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8"/>
      <w:bookmarkEnd w:id="99"/>
      <w:bookmarkEnd w:id="100"/>
      <w:bookmarkEnd w:id="101"/>
      <w:bookmarkEnd w:id="102"/>
      <w:bookmarkEnd w:id="103"/>
      <w:bookmarkEnd w:id="106"/>
    </w:p>
    <w:p w14:paraId="4D77D3B1"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9010AD1"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08089B6B"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4D3F00C8"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7" w:name="_Toc286996148"/>
      <w:bookmarkStart w:id="108" w:name="_Toc352255988"/>
      <w:bookmarkStart w:id="109" w:name="_Toc352256056"/>
      <w:bookmarkStart w:id="110" w:name="_Toc352331234"/>
      <w:bookmarkStart w:id="111" w:name="_Toc362424012"/>
      <w:bookmarkStart w:id="112" w:name="_Toc374459274"/>
      <w:bookmarkStart w:id="113" w:name="_Toc193102777"/>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7"/>
      <w:bookmarkEnd w:id="108"/>
      <w:bookmarkEnd w:id="109"/>
      <w:bookmarkEnd w:id="110"/>
      <w:bookmarkEnd w:id="111"/>
      <w:bookmarkEnd w:id="112"/>
      <w:bookmarkEnd w:id="113"/>
    </w:p>
    <w:p w14:paraId="050DD93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color w:val="000000" w:themeColor="text1"/>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7F53D82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4E98CFBF"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766C267"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1C3CD877"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6549080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D8D5B02" w14:textId="3C16B0E9"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22E927A2"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65A22566"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1881B910"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43A549B8"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3709E672"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11DA6BA6"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4" w:name="_Toc193102778"/>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90"/>
      <w:bookmarkEnd w:id="114"/>
    </w:p>
    <w:p w14:paraId="036076AE"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5" w:name="_Toc225498268"/>
      <w:bookmarkStart w:id="116" w:name="_Toc361324873"/>
      <w:bookmarkStart w:id="117" w:name="_Toc193102779"/>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5"/>
      <w:bookmarkEnd w:id="116"/>
      <w:bookmarkEnd w:id="117"/>
    </w:p>
    <w:p w14:paraId="26B5AD9B"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会计主体：摩根行业轮动混合型证券投资基金</w:t>
      </w:r>
    </w:p>
    <w:p w14:paraId="22D1D639"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6714040C"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61544B30" w14:textId="77777777" w:rsidTr="00AC65CC">
        <w:tc>
          <w:tcPr>
            <w:tcW w:w="2880" w:type="dxa"/>
            <w:vAlign w:val="center"/>
          </w:tcPr>
          <w:p w14:paraId="05EC3B2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52A6AF4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5F9FC5CF"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0F746FD1"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00F261B2"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14:paraId="6D9AA90D"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2520334C" w14:textId="77777777" w:rsidTr="00AC65CC">
        <w:tc>
          <w:tcPr>
            <w:tcW w:w="2880" w:type="dxa"/>
            <w:vAlign w:val="center"/>
          </w:tcPr>
          <w:p w14:paraId="79D5525E" w14:textId="77777777" w:rsidR="000A72DD" w:rsidRPr="007D057A" w:rsidRDefault="000A72DD" w:rsidP="00AC65CC">
            <w:pPr>
              <w:spacing w:line="360" w:lineRule="auto"/>
              <w:rPr>
                <w:color w:val="000000" w:themeColor="text1"/>
                <w:szCs w:val="21"/>
              </w:rPr>
            </w:pPr>
            <w:r w:rsidRPr="007D057A">
              <w:rPr>
                <w:b/>
                <w:color w:val="000000" w:themeColor="text1"/>
                <w:szCs w:val="21"/>
              </w:rPr>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07C5C980"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49CFF5F6" w14:textId="77777777" w:rsidR="000A72DD" w:rsidRPr="007D057A" w:rsidRDefault="000A72DD" w:rsidP="00AC65CC">
            <w:pPr>
              <w:spacing w:line="360" w:lineRule="auto"/>
              <w:jc w:val="right"/>
              <w:rPr>
                <w:color w:val="000000" w:themeColor="text1"/>
                <w:szCs w:val="21"/>
              </w:rPr>
            </w:pPr>
          </w:p>
        </w:tc>
        <w:tc>
          <w:tcPr>
            <w:tcW w:w="2520" w:type="dxa"/>
            <w:vAlign w:val="bottom"/>
          </w:tcPr>
          <w:p w14:paraId="4A1BBCA0" w14:textId="77777777" w:rsidR="000A72DD" w:rsidRPr="007D057A" w:rsidRDefault="000A72DD" w:rsidP="00AC65CC">
            <w:pPr>
              <w:spacing w:line="360" w:lineRule="auto"/>
              <w:jc w:val="right"/>
              <w:rPr>
                <w:color w:val="000000" w:themeColor="text1"/>
                <w:szCs w:val="21"/>
              </w:rPr>
            </w:pPr>
          </w:p>
        </w:tc>
      </w:tr>
      <w:tr w:rsidR="005808BF" w:rsidRPr="007D057A" w14:paraId="3B84758A" w14:textId="77777777" w:rsidTr="00C86E27">
        <w:tc>
          <w:tcPr>
            <w:tcW w:w="2880" w:type="dxa"/>
            <w:vAlign w:val="center"/>
          </w:tcPr>
          <w:p w14:paraId="5F5CB709"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02E6B89A"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6844A7BC" w14:textId="77777777" w:rsidR="005808BF" w:rsidRPr="007D057A" w:rsidRDefault="005808BF" w:rsidP="005808BF">
            <w:pPr>
              <w:spacing w:line="360" w:lineRule="auto"/>
              <w:jc w:val="right"/>
              <w:rPr>
                <w:color w:val="000000" w:themeColor="text1"/>
                <w:szCs w:val="21"/>
              </w:rPr>
            </w:pPr>
            <w:r w:rsidRPr="0058289D">
              <w:rPr>
                <w:szCs w:val="21"/>
              </w:rPr>
              <w:t>63,477,177.84</w:t>
            </w:r>
          </w:p>
        </w:tc>
        <w:tc>
          <w:tcPr>
            <w:tcW w:w="2520" w:type="dxa"/>
            <w:vAlign w:val="center"/>
          </w:tcPr>
          <w:p w14:paraId="2CE3D58E" w14:textId="77777777" w:rsidR="005808BF" w:rsidRPr="007D057A" w:rsidRDefault="005808BF" w:rsidP="005808BF">
            <w:pPr>
              <w:spacing w:line="360" w:lineRule="auto"/>
              <w:jc w:val="right"/>
              <w:rPr>
                <w:color w:val="000000" w:themeColor="text1"/>
                <w:szCs w:val="21"/>
              </w:rPr>
            </w:pPr>
            <w:r w:rsidRPr="0058289D">
              <w:rPr>
                <w:szCs w:val="21"/>
              </w:rPr>
              <w:t>62,859,326.03</w:t>
            </w:r>
          </w:p>
        </w:tc>
      </w:tr>
      <w:tr w:rsidR="00C422D8" w:rsidRPr="007D057A" w14:paraId="7531CC01" w14:textId="77777777" w:rsidTr="00AC65CC">
        <w:tc>
          <w:tcPr>
            <w:tcW w:w="2880" w:type="dxa"/>
            <w:vAlign w:val="center"/>
          </w:tcPr>
          <w:p w14:paraId="639DF783"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3E2D484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A3A0CD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1,069,395.99</w:t>
            </w:r>
          </w:p>
        </w:tc>
        <w:tc>
          <w:tcPr>
            <w:tcW w:w="2520" w:type="dxa"/>
            <w:vAlign w:val="bottom"/>
          </w:tcPr>
          <w:p w14:paraId="500BF13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840,395.68</w:t>
            </w:r>
          </w:p>
        </w:tc>
      </w:tr>
      <w:tr w:rsidR="00C422D8" w:rsidRPr="007D057A" w14:paraId="164EC3B1" w14:textId="77777777" w:rsidTr="00AC65CC">
        <w:tc>
          <w:tcPr>
            <w:tcW w:w="2880" w:type="dxa"/>
            <w:vAlign w:val="center"/>
          </w:tcPr>
          <w:p w14:paraId="126C3A54"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5D0654A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6EA3D9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149,658.19</w:t>
            </w:r>
          </w:p>
        </w:tc>
        <w:tc>
          <w:tcPr>
            <w:tcW w:w="2520" w:type="dxa"/>
            <w:vAlign w:val="bottom"/>
          </w:tcPr>
          <w:p w14:paraId="734AC40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247,058.85</w:t>
            </w:r>
          </w:p>
        </w:tc>
      </w:tr>
      <w:tr w:rsidR="00C422D8" w:rsidRPr="007D057A" w14:paraId="43AB8597" w14:textId="77777777" w:rsidTr="00AC65CC">
        <w:tc>
          <w:tcPr>
            <w:tcW w:w="2880" w:type="dxa"/>
            <w:vAlign w:val="center"/>
          </w:tcPr>
          <w:p w14:paraId="66B6290D"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7551CA0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5DC1A8B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364,145,926.94</w:t>
            </w:r>
          </w:p>
        </w:tc>
        <w:tc>
          <w:tcPr>
            <w:tcW w:w="2520" w:type="dxa"/>
            <w:vAlign w:val="bottom"/>
          </w:tcPr>
          <w:p w14:paraId="6971894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463,719,624.21</w:t>
            </w:r>
          </w:p>
        </w:tc>
      </w:tr>
      <w:tr w:rsidR="00C422D8" w:rsidRPr="007D057A" w14:paraId="690B3807" w14:textId="77777777" w:rsidTr="00AC65CC">
        <w:tc>
          <w:tcPr>
            <w:tcW w:w="2880" w:type="dxa"/>
            <w:vAlign w:val="center"/>
          </w:tcPr>
          <w:p w14:paraId="2630B8D1"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362EDDE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F04A92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364,145,926.94</w:t>
            </w:r>
          </w:p>
        </w:tc>
        <w:tc>
          <w:tcPr>
            <w:tcW w:w="2520" w:type="dxa"/>
            <w:vAlign w:val="bottom"/>
          </w:tcPr>
          <w:p w14:paraId="30DB52F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463,719,624.21</w:t>
            </w:r>
          </w:p>
        </w:tc>
      </w:tr>
      <w:tr w:rsidR="00C422D8" w:rsidRPr="007D057A" w14:paraId="16F29CAF" w14:textId="77777777" w:rsidTr="00AC65CC">
        <w:tc>
          <w:tcPr>
            <w:tcW w:w="2880" w:type="dxa"/>
            <w:vAlign w:val="center"/>
          </w:tcPr>
          <w:p w14:paraId="6E71645E"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0F2465B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5E987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20BBA3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EE969BC" w14:textId="77777777" w:rsidTr="00AC65CC">
        <w:tc>
          <w:tcPr>
            <w:tcW w:w="2880" w:type="dxa"/>
            <w:vAlign w:val="center"/>
          </w:tcPr>
          <w:p w14:paraId="7471967F"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44A76FC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679083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C3D837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1C0139E" w14:textId="77777777" w:rsidTr="00AC65CC">
        <w:tc>
          <w:tcPr>
            <w:tcW w:w="2880" w:type="dxa"/>
            <w:vAlign w:val="center"/>
          </w:tcPr>
          <w:p w14:paraId="0B8A34A8"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5012BF1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A3A8A3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2D508D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D236B64" w14:textId="77777777" w:rsidTr="00AC65CC">
        <w:tc>
          <w:tcPr>
            <w:tcW w:w="2880" w:type="dxa"/>
            <w:vAlign w:val="center"/>
          </w:tcPr>
          <w:p w14:paraId="30BD5823"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6AEAF1FB"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2521E06"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33569F20"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7542066" w14:textId="77777777" w:rsidTr="00AC65CC">
        <w:tc>
          <w:tcPr>
            <w:tcW w:w="2880" w:type="dxa"/>
            <w:vAlign w:val="center"/>
          </w:tcPr>
          <w:p w14:paraId="72DB89DB"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6B448F0A"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03075D5"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1E254851"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7E16809" w14:textId="77777777" w:rsidTr="00AC65CC">
        <w:tc>
          <w:tcPr>
            <w:tcW w:w="2880" w:type="dxa"/>
            <w:vAlign w:val="center"/>
          </w:tcPr>
          <w:p w14:paraId="116B9BC9"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6844205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189AB8C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2AE683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DAD04C9" w14:textId="77777777" w:rsidTr="00AC65CC">
        <w:tc>
          <w:tcPr>
            <w:tcW w:w="2880" w:type="dxa"/>
            <w:vAlign w:val="center"/>
          </w:tcPr>
          <w:p w14:paraId="1D6121DA"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325C671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1DEA938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B29624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16DFCDE" w14:textId="77777777" w:rsidTr="00AC65CC">
        <w:tc>
          <w:tcPr>
            <w:tcW w:w="2880" w:type="dxa"/>
            <w:vAlign w:val="center"/>
          </w:tcPr>
          <w:p w14:paraId="419D3A35"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47CEDD0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6601D38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922,214.49</w:t>
            </w:r>
          </w:p>
        </w:tc>
        <w:tc>
          <w:tcPr>
            <w:tcW w:w="2520" w:type="dxa"/>
            <w:vAlign w:val="center"/>
          </w:tcPr>
          <w:p w14:paraId="6F1C72D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554C0217" w14:textId="77777777" w:rsidTr="00AC65CC">
        <w:tc>
          <w:tcPr>
            <w:tcW w:w="2880" w:type="dxa"/>
            <w:vAlign w:val="center"/>
          </w:tcPr>
          <w:p w14:paraId="638A9FFF"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5828E13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353C95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05F5BA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7F8F928" w14:textId="77777777" w:rsidTr="00AC65CC">
        <w:tc>
          <w:tcPr>
            <w:tcW w:w="2880" w:type="dxa"/>
            <w:vAlign w:val="center"/>
          </w:tcPr>
          <w:p w14:paraId="5FF8FFD3"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6E7B28D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5DA2B6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35,416.49</w:t>
            </w:r>
          </w:p>
        </w:tc>
        <w:tc>
          <w:tcPr>
            <w:tcW w:w="2520" w:type="dxa"/>
            <w:vAlign w:val="bottom"/>
          </w:tcPr>
          <w:p w14:paraId="1DC0C95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160,545.73</w:t>
            </w:r>
          </w:p>
        </w:tc>
      </w:tr>
      <w:tr w:rsidR="00C422D8" w:rsidRPr="007D057A" w14:paraId="0A0F26AF" w14:textId="77777777" w:rsidTr="00AC65CC">
        <w:tc>
          <w:tcPr>
            <w:tcW w:w="2880" w:type="dxa"/>
            <w:vAlign w:val="center"/>
          </w:tcPr>
          <w:p w14:paraId="757B323E"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1243760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112B30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56B8D0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13BD844" w14:textId="77777777" w:rsidTr="00AC65CC">
        <w:tc>
          <w:tcPr>
            <w:tcW w:w="2880" w:type="dxa"/>
            <w:vAlign w:val="center"/>
          </w:tcPr>
          <w:p w14:paraId="024BBDD4"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2EBE0E9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4C43510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D88B95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51E5F08" w14:textId="77777777" w:rsidTr="00AC65CC">
        <w:tc>
          <w:tcPr>
            <w:tcW w:w="2880" w:type="dxa"/>
            <w:vAlign w:val="center"/>
          </w:tcPr>
          <w:p w14:paraId="3FE45403"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3577D07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085CCE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429,799,789.94</w:t>
            </w:r>
          </w:p>
        </w:tc>
        <w:tc>
          <w:tcPr>
            <w:tcW w:w="2520" w:type="dxa"/>
            <w:vAlign w:val="bottom"/>
          </w:tcPr>
          <w:p w14:paraId="3812D26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527,826,950.50</w:t>
            </w:r>
          </w:p>
        </w:tc>
      </w:tr>
      <w:tr w:rsidR="00C422D8" w:rsidRPr="007D057A" w14:paraId="4A35D06B" w14:textId="77777777" w:rsidTr="00AC65CC">
        <w:tc>
          <w:tcPr>
            <w:tcW w:w="2880" w:type="dxa"/>
            <w:vAlign w:val="center"/>
          </w:tcPr>
          <w:p w14:paraId="393096CA"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181597E8"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0F714E90"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08DFB565"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093E9752"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413FDE09"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7B5832C7" w14:textId="77777777" w:rsidTr="00AC65CC">
        <w:tc>
          <w:tcPr>
            <w:tcW w:w="2880" w:type="dxa"/>
            <w:vAlign w:val="center"/>
          </w:tcPr>
          <w:p w14:paraId="0D8967D9"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6B61B48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E5801A1" w14:textId="77777777" w:rsidR="000A72DD" w:rsidRPr="007D057A" w:rsidRDefault="000A72DD" w:rsidP="00AC65CC">
            <w:pPr>
              <w:spacing w:line="360" w:lineRule="auto"/>
              <w:jc w:val="right"/>
              <w:rPr>
                <w:color w:val="000000" w:themeColor="text1"/>
                <w:szCs w:val="21"/>
              </w:rPr>
            </w:pPr>
          </w:p>
        </w:tc>
        <w:tc>
          <w:tcPr>
            <w:tcW w:w="2520" w:type="dxa"/>
            <w:vAlign w:val="bottom"/>
          </w:tcPr>
          <w:p w14:paraId="31433BC1" w14:textId="77777777" w:rsidR="000A72DD" w:rsidRPr="007D057A" w:rsidRDefault="000A72DD" w:rsidP="00AC65CC">
            <w:pPr>
              <w:spacing w:line="360" w:lineRule="auto"/>
              <w:jc w:val="right"/>
              <w:rPr>
                <w:color w:val="000000" w:themeColor="text1"/>
                <w:szCs w:val="21"/>
              </w:rPr>
            </w:pPr>
          </w:p>
        </w:tc>
      </w:tr>
      <w:tr w:rsidR="00C422D8" w:rsidRPr="007D057A" w14:paraId="18302300" w14:textId="77777777" w:rsidTr="00AC65CC">
        <w:tc>
          <w:tcPr>
            <w:tcW w:w="2880" w:type="dxa"/>
            <w:vAlign w:val="center"/>
          </w:tcPr>
          <w:p w14:paraId="01A0EA11"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154045B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DBEAE5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733C59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0E9574F" w14:textId="77777777" w:rsidTr="00AC65CC">
        <w:tc>
          <w:tcPr>
            <w:tcW w:w="2880" w:type="dxa"/>
            <w:vAlign w:val="center"/>
          </w:tcPr>
          <w:p w14:paraId="09BB7545"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778E895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238C8E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780BD4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8C1FF28" w14:textId="77777777" w:rsidTr="00AC65CC">
        <w:tc>
          <w:tcPr>
            <w:tcW w:w="2880" w:type="dxa"/>
            <w:vAlign w:val="center"/>
          </w:tcPr>
          <w:p w14:paraId="02C72C5F"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2DFDF49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029DABB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5D147F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03BBE8F" w14:textId="77777777" w:rsidTr="00AC65CC">
        <w:tc>
          <w:tcPr>
            <w:tcW w:w="2880" w:type="dxa"/>
            <w:vAlign w:val="center"/>
          </w:tcPr>
          <w:p w14:paraId="45669632"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0B9CCEF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9BC823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FDB6EE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0BF60AB" w14:textId="77777777" w:rsidTr="00AC65CC">
        <w:tc>
          <w:tcPr>
            <w:tcW w:w="2880" w:type="dxa"/>
            <w:vAlign w:val="center"/>
          </w:tcPr>
          <w:p w14:paraId="1F0A57FB"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应付清算款</w:t>
            </w:r>
          </w:p>
        </w:tc>
        <w:tc>
          <w:tcPr>
            <w:tcW w:w="1080" w:type="dxa"/>
            <w:vAlign w:val="center"/>
          </w:tcPr>
          <w:p w14:paraId="6ADDFE7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178039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4,259,003.88</w:t>
            </w:r>
          </w:p>
        </w:tc>
        <w:tc>
          <w:tcPr>
            <w:tcW w:w="2520" w:type="dxa"/>
            <w:vAlign w:val="bottom"/>
          </w:tcPr>
          <w:p w14:paraId="542F2C3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55DA11F" w14:textId="77777777" w:rsidTr="00AC65CC">
        <w:tc>
          <w:tcPr>
            <w:tcW w:w="2880" w:type="dxa"/>
            <w:vAlign w:val="center"/>
          </w:tcPr>
          <w:p w14:paraId="38EC462E"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5B4D262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9BE99E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419,097.20</w:t>
            </w:r>
          </w:p>
        </w:tc>
        <w:tc>
          <w:tcPr>
            <w:tcW w:w="2520" w:type="dxa"/>
            <w:vAlign w:val="bottom"/>
          </w:tcPr>
          <w:p w14:paraId="602277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271,373.92</w:t>
            </w:r>
          </w:p>
        </w:tc>
      </w:tr>
      <w:tr w:rsidR="00C422D8" w:rsidRPr="007D057A" w14:paraId="7057745B" w14:textId="77777777" w:rsidTr="00AC65CC">
        <w:tc>
          <w:tcPr>
            <w:tcW w:w="2880" w:type="dxa"/>
            <w:vAlign w:val="center"/>
          </w:tcPr>
          <w:p w14:paraId="13FAE673" w14:textId="77777777"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14:paraId="1B67887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DEC24E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543,350.92</w:t>
            </w:r>
          </w:p>
        </w:tc>
        <w:tc>
          <w:tcPr>
            <w:tcW w:w="2520" w:type="dxa"/>
            <w:vAlign w:val="bottom"/>
          </w:tcPr>
          <w:p w14:paraId="174FED8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669,409.90</w:t>
            </w:r>
          </w:p>
        </w:tc>
      </w:tr>
      <w:tr w:rsidR="00C422D8" w:rsidRPr="007D057A" w14:paraId="7BD5EB5C" w14:textId="77777777" w:rsidTr="00AC65CC">
        <w:tc>
          <w:tcPr>
            <w:tcW w:w="2880" w:type="dxa"/>
            <w:vAlign w:val="center"/>
          </w:tcPr>
          <w:p w14:paraId="6617C8FB"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3986443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EF2BAB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90,558.50</w:t>
            </w:r>
          </w:p>
        </w:tc>
        <w:tc>
          <w:tcPr>
            <w:tcW w:w="2520" w:type="dxa"/>
            <w:vAlign w:val="bottom"/>
          </w:tcPr>
          <w:p w14:paraId="70F1805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111,568.30</w:t>
            </w:r>
          </w:p>
        </w:tc>
      </w:tr>
      <w:tr w:rsidR="00C422D8" w:rsidRPr="007D057A" w14:paraId="4EF7FD66" w14:textId="77777777" w:rsidTr="00AC65CC">
        <w:tc>
          <w:tcPr>
            <w:tcW w:w="2880" w:type="dxa"/>
            <w:vAlign w:val="center"/>
          </w:tcPr>
          <w:p w14:paraId="58B33390"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6DCE00F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308D66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248.83</w:t>
            </w:r>
          </w:p>
        </w:tc>
        <w:tc>
          <w:tcPr>
            <w:tcW w:w="2520" w:type="dxa"/>
            <w:vAlign w:val="bottom"/>
          </w:tcPr>
          <w:p w14:paraId="55162E3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343.42</w:t>
            </w:r>
          </w:p>
        </w:tc>
      </w:tr>
      <w:tr w:rsidR="00C422D8" w:rsidRPr="007D057A" w14:paraId="40528DE1" w14:textId="77777777" w:rsidTr="00AC65CC">
        <w:tc>
          <w:tcPr>
            <w:tcW w:w="2880" w:type="dxa"/>
            <w:vAlign w:val="center"/>
          </w:tcPr>
          <w:p w14:paraId="1AC110D7"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7BAFD95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4314176"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10A90C89"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02C79307" w14:textId="77777777" w:rsidTr="00AC65CC">
        <w:tc>
          <w:tcPr>
            <w:tcW w:w="2880" w:type="dxa"/>
            <w:vAlign w:val="center"/>
          </w:tcPr>
          <w:p w14:paraId="3A19CDBA"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0AF61C0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E9D3E7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172F90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4DAA758" w14:textId="77777777" w:rsidTr="00AC65CC">
        <w:tc>
          <w:tcPr>
            <w:tcW w:w="2880" w:type="dxa"/>
            <w:vAlign w:val="center"/>
          </w:tcPr>
          <w:p w14:paraId="3D602A17"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2D3B973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223ED5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754375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D337901" w14:textId="77777777" w:rsidTr="00AC65CC">
        <w:tc>
          <w:tcPr>
            <w:tcW w:w="2880" w:type="dxa"/>
            <w:vAlign w:val="center"/>
          </w:tcPr>
          <w:p w14:paraId="2352A60D"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34B8F45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682D9F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4EFC3B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7DF0BF6" w14:textId="77777777" w:rsidTr="00AC65CC">
        <w:tc>
          <w:tcPr>
            <w:tcW w:w="2880" w:type="dxa"/>
            <w:vAlign w:val="center"/>
          </w:tcPr>
          <w:p w14:paraId="0AB5E013"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7E62020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10F4D18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510,693.82</w:t>
            </w:r>
          </w:p>
        </w:tc>
        <w:tc>
          <w:tcPr>
            <w:tcW w:w="2520" w:type="dxa"/>
            <w:vAlign w:val="bottom"/>
          </w:tcPr>
          <w:p w14:paraId="1B174C8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1,475,851.82</w:t>
            </w:r>
          </w:p>
        </w:tc>
      </w:tr>
      <w:tr w:rsidR="00C422D8" w:rsidRPr="007D057A" w14:paraId="71BF7127" w14:textId="77777777" w:rsidTr="00AC65CC">
        <w:tc>
          <w:tcPr>
            <w:tcW w:w="2880" w:type="dxa"/>
            <w:vAlign w:val="center"/>
          </w:tcPr>
          <w:p w14:paraId="72DADC6B"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5146DEF8"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26E4B1B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5,822,953.15</w:t>
            </w:r>
          </w:p>
        </w:tc>
        <w:tc>
          <w:tcPr>
            <w:tcW w:w="2520" w:type="dxa"/>
            <w:vAlign w:val="bottom"/>
          </w:tcPr>
          <w:p w14:paraId="2E82FA0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2,528,547.36</w:t>
            </w:r>
          </w:p>
        </w:tc>
      </w:tr>
      <w:tr w:rsidR="00C422D8" w:rsidRPr="007D057A" w14:paraId="58011F03" w14:textId="77777777" w:rsidTr="00AC65CC">
        <w:tc>
          <w:tcPr>
            <w:tcW w:w="2880" w:type="dxa"/>
            <w:vAlign w:val="center"/>
          </w:tcPr>
          <w:p w14:paraId="5864DA5B"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3019B23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4D5F989"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7FD2E0A5" w14:textId="77777777" w:rsidR="000A72DD" w:rsidRPr="007D057A" w:rsidRDefault="000A72DD" w:rsidP="00AC65CC">
            <w:pPr>
              <w:spacing w:line="360" w:lineRule="auto"/>
              <w:jc w:val="right"/>
              <w:rPr>
                <w:b/>
                <w:color w:val="000000" w:themeColor="text1"/>
                <w:szCs w:val="21"/>
              </w:rPr>
            </w:pPr>
          </w:p>
        </w:tc>
      </w:tr>
      <w:tr w:rsidR="00C422D8" w:rsidRPr="007D057A" w14:paraId="31B4320D" w14:textId="77777777" w:rsidTr="00AC65CC">
        <w:tc>
          <w:tcPr>
            <w:tcW w:w="2880" w:type="dxa"/>
            <w:vAlign w:val="center"/>
          </w:tcPr>
          <w:p w14:paraId="3E0FA6B5"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797B47D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097F038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202,855,818.43</w:t>
            </w:r>
          </w:p>
        </w:tc>
        <w:tc>
          <w:tcPr>
            <w:tcW w:w="2520" w:type="dxa"/>
            <w:vAlign w:val="bottom"/>
          </w:tcPr>
          <w:p w14:paraId="68B638F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231,590,237.04</w:t>
            </w:r>
          </w:p>
        </w:tc>
      </w:tr>
      <w:tr w:rsidR="00C422D8" w:rsidRPr="007D057A" w14:paraId="69015C82" w14:textId="77777777" w:rsidTr="00AC65CC">
        <w:tc>
          <w:tcPr>
            <w:tcW w:w="2880" w:type="dxa"/>
            <w:vAlign w:val="center"/>
          </w:tcPr>
          <w:p w14:paraId="68F0D9C9"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7ADFF5A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7CDF9DE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221,121,018.36</w:t>
            </w:r>
          </w:p>
        </w:tc>
        <w:tc>
          <w:tcPr>
            <w:tcW w:w="2520" w:type="dxa"/>
            <w:vAlign w:val="bottom"/>
          </w:tcPr>
          <w:p w14:paraId="29BA3EA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293,708,166.10</w:t>
            </w:r>
          </w:p>
        </w:tc>
      </w:tr>
      <w:tr w:rsidR="00C422D8" w:rsidRPr="007D057A" w14:paraId="7A6AEF61" w14:textId="77777777" w:rsidTr="00AC65CC">
        <w:tc>
          <w:tcPr>
            <w:tcW w:w="2880" w:type="dxa"/>
            <w:vAlign w:val="center"/>
          </w:tcPr>
          <w:p w14:paraId="7446E601"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5EF29B1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1C349C6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423,976,836.79</w:t>
            </w:r>
          </w:p>
        </w:tc>
        <w:tc>
          <w:tcPr>
            <w:tcW w:w="2520" w:type="dxa"/>
            <w:vAlign w:val="center"/>
          </w:tcPr>
          <w:p w14:paraId="29609CC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525,298,403.14</w:t>
            </w:r>
          </w:p>
        </w:tc>
      </w:tr>
      <w:tr w:rsidR="00C422D8" w:rsidRPr="007D057A" w14:paraId="20696F0A" w14:textId="77777777" w:rsidTr="00AC65CC">
        <w:tc>
          <w:tcPr>
            <w:tcW w:w="2880" w:type="dxa"/>
            <w:vAlign w:val="center"/>
          </w:tcPr>
          <w:p w14:paraId="736E56D1"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6B05966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506888DF"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429,799,789.94</w:t>
            </w:r>
          </w:p>
        </w:tc>
        <w:tc>
          <w:tcPr>
            <w:tcW w:w="2520" w:type="dxa"/>
            <w:vAlign w:val="center"/>
          </w:tcPr>
          <w:p w14:paraId="5557B28B"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527,826,950.50</w:t>
            </w:r>
          </w:p>
        </w:tc>
      </w:tr>
    </w:tbl>
    <w:p w14:paraId="07D5A5BB" w14:textId="77777777" w:rsidR="0098206C" w:rsidRDefault="00DB25F5">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:202,855,818.43</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2A43BB45" w14:textId="77777777" w:rsidR="0098206C" w:rsidRDefault="00DB25F5">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:2.0883</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:177,056,276.33</w:t>
      </w:r>
      <w:r>
        <w:rPr>
          <w:color w:val="000000" w:themeColor="text1"/>
          <w:kern w:val="0"/>
          <w:szCs w:val="21"/>
        </w:rPr>
        <w:t>份</w:t>
      </w:r>
      <w:r>
        <w:rPr>
          <w:color w:val="000000" w:themeColor="text1"/>
          <w:kern w:val="0"/>
          <w:szCs w:val="21"/>
        </w:rPr>
        <w:t>,</w:t>
      </w:r>
    </w:p>
    <w:p w14:paraId="037412B9" w14:textId="77777777" w:rsidR="0098206C" w:rsidRDefault="00DB25F5">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:2.2001</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:266,948.96</w:t>
      </w:r>
      <w:r>
        <w:rPr>
          <w:color w:val="000000" w:themeColor="text1"/>
          <w:kern w:val="0"/>
          <w:szCs w:val="21"/>
        </w:rPr>
        <w:t>份</w:t>
      </w:r>
      <w:r>
        <w:rPr>
          <w:color w:val="000000" w:themeColor="text1"/>
          <w:kern w:val="0"/>
          <w:szCs w:val="21"/>
        </w:rPr>
        <w:t>,</w:t>
      </w:r>
    </w:p>
    <w:p w14:paraId="16FEEFB8"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H</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:2.1007</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:25,532,593.14</w:t>
      </w:r>
      <w:r w:rsidRPr="007D057A">
        <w:rPr>
          <w:color w:val="000000" w:themeColor="text1"/>
          <w:kern w:val="0"/>
          <w:szCs w:val="21"/>
        </w:rPr>
        <w:t>份。</w:t>
      </w:r>
    </w:p>
    <w:p w14:paraId="4D3F1546"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8" w:name="_Toc361324874"/>
      <w:bookmarkStart w:id="119" w:name="_Toc64625393"/>
      <w:bookmarkStart w:id="120" w:name="_Toc225498269"/>
      <w:bookmarkStart w:id="121" w:name="_Toc19310278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8"/>
      <w:bookmarkEnd w:id="119"/>
      <w:bookmarkEnd w:id="120"/>
      <w:bookmarkEnd w:id="121"/>
    </w:p>
    <w:p w14:paraId="081FF773"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摩根行业轮动混合型证券投资基金</w:t>
      </w:r>
    </w:p>
    <w:p w14:paraId="4D64A229"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8ADDF41"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2" w:name="_Toc361324875"/>
      <w:bookmarkStart w:id="12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55B50D57" w14:textId="77777777" w:rsidTr="00C675BC">
        <w:tc>
          <w:tcPr>
            <w:tcW w:w="3420" w:type="dxa"/>
            <w:vAlign w:val="center"/>
          </w:tcPr>
          <w:p w14:paraId="315A8AB8"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98880F8"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4C898EB"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E9F155D"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80347C8"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0E5A9F0"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38A9133C" w14:textId="77777777" w:rsidTr="00C675BC">
        <w:tc>
          <w:tcPr>
            <w:tcW w:w="3420" w:type="dxa"/>
            <w:vAlign w:val="center"/>
          </w:tcPr>
          <w:p w14:paraId="1DCDA271"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4DD88BD"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1D3A3A2"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-35,973,756.02</w:t>
            </w:r>
          </w:p>
        </w:tc>
        <w:tc>
          <w:tcPr>
            <w:tcW w:w="2250" w:type="dxa"/>
            <w:vAlign w:val="bottom"/>
          </w:tcPr>
          <w:p w14:paraId="5F396A1F"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-123,276,206.01</w:t>
            </w:r>
          </w:p>
        </w:tc>
      </w:tr>
      <w:tr w:rsidR="007A5FD1" w:rsidRPr="00E54740" w14:paraId="38F8516F" w14:textId="77777777" w:rsidTr="00C675BC">
        <w:tc>
          <w:tcPr>
            <w:tcW w:w="3420" w:type="dxa"/>
            <w:vAlign w:val="center"/>
          </w:tcPr>
          <w:p w14:paraId="4953B4D2"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B4CB5D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8E8622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362,417.77</w:t>
            </w:r>
          </w:p>
        </w:tc>
        <w:tc>
          <w:tcPr>
            <w:tcW w:w="2250" w:type="dxa"/>
            <w:vAlign w:val="bottom"/>
          </w:tcPr>
          <w:p w14:paraId="460B423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442,752.98</w:t>
            </w:r>
          </w:p>
        </w:tc>
      </w:tr>
      <w:tr w:rsidR="007A5FD1" w:rsidRPr="00E54740" w14:paraId="51FA8FFC" w14:textId="77777777" w:rsidTr="00C675BC">
        <w:tc>
          <w:tcPr>
            <w:tcW w:w="3420" w:type="dxa"/>
            <w:vAlign w:val="center"/>
          </w:tcPr>
          <w:p w14:paraId="2958E92A" w14:textId="77777777" w:rsidR="007A5FD1" w:rsidRPr="00E54740" w:rsidRDefault="007A5FD1" w:rsidP="00C675BC">
            <w:pPr>
              <w:spacing w:line="360" w:lineRule="auto"/>
              <w:rPr>
                <w:rFonts w:eastAsiaTheme="minorEastAsia"/>
                <w:szCs w:val="21"/>
              </w:rPr>
            </w:pPr>
            <w:r w:rsidRPr="00E54740">
              <w:rPr>
                <w:rFonts w:eastAsiaTheme="minorEastAsia"/>
                <w:szCs w:val="21"/>
              </w:rPr>
              <w:lastRenderedPageBreak/>
              <w:t>其中：存款利息收入</w:t>
            </w:r>
          </w:p>
        </w:tc>
        <w:tc>
          <w:tcPr>
            <w:tcW w:w="1080" w:type="dxa"/>
            <w:vAlign w:val="center"/>
          </w:tcPr>
          <w:p w14:paraId="52F5C1EE"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91DA0D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253,475.36</w:t>
            </w:r>
          </w:p>
        </w:tc>
        <w:tc>
          <w:tcPr>
            <w:tcW w:w="2250" w:type="dxa"/>
            <w:vAlign w:val="bottom"/>
          </w:tcPr>
          <w:p w14:paraId="40B0996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417,585.10</w:t>
            </w:r>
          </w:p>
        </w:tc>
      </w:tr>
      <w:tr w:rsidR="007A5FD1" w:rsidRPr="00E54740" w14:paraId="67471E42" w14:textId="77777777" w:rsidTr="00C675BC">
        <w:tc>
          <w:tcPr>
            <w:tcW w:w="3420" w:type="dxa"/>
            <w:vAlign w:val="center"/>
          </w:tcPr>
          <w:p w14:paraId="1472A8E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DC5ED5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D2F43D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4AD7D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F730F61" w14:textId="77777777" w:rsidTr="00C675BC">
        <w:tc>
          <w:tcPr>
            <w:tcW w:w="3420" w:type="dxa"/>
            <w:vAlign w:val="center"/>
          </w:tcPr>
          <w:p w14:paraId="2E60AAEF"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D8A6E5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2B6C49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A079F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2DE4AE3" w14:textId="77777777" w:rsidTr="00C675BC">
        <w:tc>
          <w:tcPr>
            <w:tcW w:w="3420" w:type="dxa"/>
            <w:vAlign w:val="center"/>
          </w:tcPr>
          <w:p w14:paraId="0C21ED9C"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CA5265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6BC483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108,942.41</w:t>
            </w:r>
          </w:p>
        </w:tc>
        <w:tc>
          <w:tcPr>
            <w:tcW w:w="2250" w:type="dxa"/>
            <w:vAlign w:val="bottom"/>
          </w:tcPr>
          <w:p w14:paraId="702C69A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25,167.88</w:t>
            </w:r>
          </w:p>
        </w:tc>
      </w:tr>
      <w:tr w:rsidR="007A5FD1" w:rsidRPr="00E54740" w14:paraId="6D21B14A" w14:textId="77777777" w:rsidTr="00C675BC">
        <w:tc>
          <w:tcPr>
            <w:tcW w:w="3420" w:type="dxa"/>
            <w:vAlign w:val="center"/>
          </w:tcPr>
          <w:p w14:paraId="54EBE63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8EBC0A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74A4CA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6BDD9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75EE951" w14:textId="77777777" w:rsidTr="00C675BC">
        <w:tc>
          <w:tcPr>
            <w:tcW w:w="3420" w:type="dxa"/>
            <w:vAlign w:val="center"/>
          </w:tcPr>
          <w:p w14:paraId="409B5B3E"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308410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EB270E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-32,646,367.05</w:t>
            </w:r>
          </w:p>
        </w:tc>
        <w:tc>
          <w:tcPr>
            <w:tcW w:w="2250" w:type="dxa"/>
            <w:vAlign w:val="bottom"/>
          </w:tcPr>
          <w:p w14:paraId="6EA2D1F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-185,665,062.87</w:t>
            </w:r>
          </w:p>
        </w:tc>
      </w:tr>
      <w:tr w:rsidR="007A5FD1" w:rsidRPr="00E54740" w14:paraId="6277E80E" w14:textId="77777777" w:rsidTr="00C675BC">
        <w:tc>
          <w:tcPr>
            <w:tcW w:w="3420" w:type="dxa"/>
            <w:vAlign w:val="center"/>
          </w:tcPr>
          <w:p w14:paraId="0F29C5EF"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09B1EE4"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9FCEC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-36,417,199.16</w:t>
            </w:r>
          </w:p>
        </w:tc>
        <w:tc>
          <w:tcPr>
            <w:tcW w:w="2250" w:type="dxa"/>
            <w:vAlign w:val="bottom"/>
          </w:tcPr>
          <w:p w14:paraId="26FA115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-194,513,780.12</w:t>
            </w:r>
          </w:p>
        </w:tc>
      </w:tr>
      <w:tr w:rsidR="007A5FD1" w:rsidRPr="00E54740" w14:paraId="62C407F8" w14:textId="77777777" w:rsidTr="00C675BC">
        <w:tc>
          <w:tcPr>
            <w:tcW w:w="3420" w:type="dxa"/>
            <w:vAlign w:val="center"/>
          </w:tcPr>
          <w:p w14:paraId="2D0E5CCB"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B0AAD5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3A7C08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9225E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011D948" w14:textId="77777777" w:rsidTr="00C675BC">
        <w:tc>
          <w:tcPr>
            <w:tcW w:w="3420" w:type="dxa"/>
            <w:vAlign w:val="center"/>
          </w:tcPr>
          <w:p w14:paraId="1572B021"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BDB9F34"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37777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2088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6A046F7" w14:textId="77777777" w:rsidTr="00C675BC">
        <w:tc>
          <w:tcPr>
            <w:tcW w:w="3420" w:type="dxa"/>
            <w:vAlign w:val="center"/>
          </w:tcPr>
          <w:p w14:paraId="77C993F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B3E71D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5A198A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6AE35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5DB74DE" w14:textId="77777777" w:rsidTr="00C675BC">
        <w:tc>
          <w:tcPr>
            <w:tcW w:w="3420" w:type="dxa"/>
            <w:vAlign w:val="center"/>
          </w:tcPr>
          <w:p w14:paraId="0DCF3AB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20C2EC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086C9B1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498747D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BCC33FF" w14:textId="77777777" w:rsidTr="00C675BC">
        <w:tc>
          <w:tcPr>
            <w:tcW w:w="3420" w:type="dxa"/>
            <w:vAlign w:val="center"/>
          </w:tcPr>
          <w:p w14:paraId="2F1F5539"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01526C0"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67C72B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4882B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2A0B2A3" w14:textId="77777777" w:rsidTr="00C675BC">
        <w:tc>
          <w:tcPr>
            <w:tcW w:w="3420" w:type="dxa"/>
            <w:vAlign w:val="center"/>
          </w:tcPr>
          <w:p w14:paraId="13F3A55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51ABD1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DD4136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3,770,832.11</w:t>
            </w:r>
          </w:p>
        </w:tc>
        <w:tc>
          <w:tcPr>
            <w:tcW w:w="2250" w:type="dxa"/>
            <w:vAlign w:val="bottom"/>
          </w:tcPr>
          <w:p w14:paraId="7BFA767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8,848,717.25</w:t>
            </w:r>
          </w:p>
        </w:tc>
      </w:tr>
      <w:tr w:rsidR="007A5FD1" w:rsidRPr="00E54740" w14:paraId="0E9B997A" w14:textId="77777777" w:rsidTr="00C675BC">
        <w:tc>
          <w:tcPr>
            <w:tcW w:w="3420" w:type="dxa"/>
            <w:vAlign w:val="center"/>
          </w:tcPr>
          <w:p w14:paraId="79F20295"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45A197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F90F14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85305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ED6B80D" w14:textId="77777777" w:rsidTr="00C675BC">
        <w:tc>
          <w:tcPr>
            <w:tcW w:w="3420" w:type="dxa"/>
            <w:vAlign w:val="center"/>
          </w:tcPr>
          <w:p w14:paraId="025B8F14"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D8C96C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580559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-3,756,726.03</w:t>
            </w:r>
          </w:p>
        </w:tc>
        <w:tc>
          <w:tcPr>
            <w:tcW w:w="2250" w:type="dxa"/>
            <w:vAlign w:val="center"/>
          </w:tcPr>
          <w:p w14:paraId="075F51E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61,840,901.24</w:t>
            </w:r>
          </w:p>
        </w:tc>
      </w:tr>
      <w:tr w:rsidR="007A5FD1" w:rsidRPr="00E54740" w14:paraId="585298EA" w14:textId="77777777" w:rsidTr="00C675BC">
        <w:tc>
          <w:tcPr>
            <w:tcW w:w="3420" w:type="dxa"/>
            <w:vAlign w:val="center"/>
          </w:tcPr>
          <w:p w14:paraId="3E5FCB73"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C0CD70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3A17EE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8F5F9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43605A1" w14:textId="77777777" w:rsidTr="00C675BC">
        <w:tc>
          <w:tcPr>
            <w:tcW w:w="3420" w:type="dxa"/>
            <w:vAlign w:val="center"/>
          </w:tcPr>
          <w:p w14:paraId="73C13547"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625D0B0"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3C3DF5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66,919.29</w:t>
            </w:r>
          </w:p>
        </w:tc>
        <w:tc>
          <w:tcPr>
            <w:tcW w:w="2250" w:type="dxa"/>
            <w:vAlign w:val="bottom"/>
          </w:tcPr>
          <w:p w14:paraId="0C5C83B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105,202.64</w:t>
            </w:r>
          </w:p>
        </w:tc>
      </w:tr>
      <w:tr w:rsidR="007A5FD1" w:rsidRPr="00E54740" w14:paraId="4866AD95" w14:textId="77777777" w:rsidTr="00C675BC">
        <w:tc>
          <w:tcPr>
            <w:tcW w:w="3420" w:type="dxa"/>
            <w:vAlign w:val="center"/>
          </w:tcPr>
          <w:p w14:paraId="3782DEE2"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2AD656F"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41192B4A"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8,200,610.34</w:t>
            </w:r>
          </w:p>
        </w:tc>
        <w:tc>
          <w:tcPr>
            <w:tcW w:w="2250" w:type="dxa"/>
            <w:vAlign w:val="bottom"/>
          </w:tcPr>
          <w:p w14:paraId="7D9E9929"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10,934,910.36</w:t>
            </w:r>
          </w:p>
        </w:tc>
      </w:tr>
      <w:tr w:rsidR="007A5FD1" w:rsidRPr="00E54740" w14:paraId="706BD4A4" w14:textId="77777777" w:rsidTr="00C675BC">
        <w:tc>
          <w:tcPr>
            <w:tcW w:w="3420" w:type="dxa"/>
            <w:vAlign w:val="center"/>
          </w:tcPr>
          <w:p w14:paraId="261E185A"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B990BC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965143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6,862,514.35</w:t>
            </w:r>
          </w:p>
        </w:tc>
        <w:tc>
          <w:tcPr>
            <w:tcW w:w="2250" w:type="dxa"/>
            <w:vAlign w:val="bottom"/>
          </w:tcPr>
          <w:p w14:paraId="65C5CD8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9,159,216.50</w:t>
            </w:r>
          </w:p>
        </w:tc>
      </w:tr>
      <w:tr w:rsidR="007A5FD1" w:rsidRPr="00E54740" w14:paraId="496BC476" w14:textId="77777777" w:rsidTr="00C675BC">
        <w:tc>
          <w:tcPr>
            <w:tcW w:w="3420" w:type="dxa"/>
            <w:vAlign w:val="center"/>
          </w:tcPr>
          <w:p w14:paraId="73C994C8"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75DAA9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F65B53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1,143,752.39</w:t>
            </w:r>
          </w:p>
        </w:tc>
        <w:tc>
          <w:tcPr>
            <w:tcW w:w="2250" w:type="dxa"/>
            <w:vAlign w:val="bottom"/>
          </w:tcPr>
          <w:p w14:paraId="7BE6342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1,526,536.06</w:t>
            </w:r>
          </w:p>
        </w:tc>
      </w:tr>
      <w:tr w:rsidR="007A5FD1" w:rsidRPr="00E54740" w14:paraId="2DC90E2A" w14:textId="77777777" w:rsidTr="00C675BC">
        <w:tc>
          <w:tcPr>
            <w:tcW w:w="3420" w:type="dxa"/>
            <w:vAlign w:val="center"/>
          </w:tcPr>
          <w:p w14:paraId="465CCC4B"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116228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937613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5,065.42</w:t>
            </w:r>
          </w:p>
        </w:tc>
        <w:tc>
          <w:tcPr>
            <w:tcW w:w="2250" w:type="dxa"/>
            <w:vAlign w:val="bottom"/>
          </w:tcPr>
          <w:p w14:paraId="5C9A7D6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5,912.95</w:t>
            </w:r>
          </w:p>
        </w:tc>
      </w:tr>
      <w:tr w:rsidR="007A5FD1" w:rsidRPr="00E54740" w14:paraId="700A1700" w14:textId="77777777" w:rsidTr="00C675BC">
        <w:tc>
          <w:tcPr>
            <w:tcW w:w="3420" w:type="dxa"/>
            <w:vAlign w:val="center"/>
          </w:tcPr>
          <w:p w14:paraId="15313AE0"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CAC602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BF12AD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04FA7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7D0B27A" w14:textId="77777777" w:rsidTr="00C675BC">
        <w:tc>
          <w:tcPr>
            <w:tcW w:w="3420" w:type="dxa"/>
            <w:vAlign w:val="center"/>
          </w:tcPr>
          <w:p w14:paraId="4E213E6E"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C64DD4C"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48A968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BEBFC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604AF9A" w14:textId="77777777" w:rsidTr="00C675BC">
        <w:tc>
          <w:tcPr>
            <w:tcW w:w="3420" w:type="dxa"/>
            <w:vAlign w:val="center"/>
          </w:tcPr>
          <w:p w14:paraId="2C5BC318"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7584237"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FF1114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3157D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32EFA27" w14:textId="77777777" w:rsidTr="00C675BC">
        <w:tc>
          <w:tcPr>
            <w:tcW w:w="3420" w:type="dxa"/>
            <w:vAlign w:val="center"/>
          </w:tcPr>
          <w:p w14:paraId="4CD15327"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56FDF7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FDC284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01FC0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FC96433" w14:textId="77777777" w:rsidTr="00C675BC">
        <w:tc>
          <w:tcPr>
            <w:tcW w:w="3420" w:type="dxa"/>
            <w:vAlign w:val="center"/>
          </w:tcPr>
          <w:p w14:paraId="2C3F80F0"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B4237B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5FB6E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F9875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4318A5D" w14:textId="77777777" w:rsidTr="00C675BC">
        <w:tc>
          <w:tcPr>
            <w:tcW w:w="3420" w:type="dxa"/>
            <w:vAlign w:val="center"/>
          </w:tcPr>
          <w:p w14:paraId="1C15EBB2"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FFFC630"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262CD9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189,278.18</w:t>
            </w:r>
          </w:p>
        </w:tc>
        <w:tc>
          <w:tcPr>
            <w:tcW w:w="2250" w:type="dxa"/>
            <w:vAlign w:val="bottom"/>
          </w:tcPr>
          <w:p w14:paraId="037615D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243,244.85</w:t>
            </w:r>
          </w:p>
        </w:tc>
      </w:tr>
      <w:tr w:rsidR="007A5FD1" w:rsidRPr="00E54740" w14:paraId="08C8BB11" w14:textId="77777777" w:rsidTr="00C675BC">
        <w:tc>
          <w:tcPr>
            <w:tcW w:w="3420" w:type="dxa"/>
            <w:vAlign w:val="center"/>
          </w:tcPr>
          <w:p w14:paraId="5B95EBC6"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w:t>
            </w:r>
            <w:r w:rsidRPr="00E54740">
              <w:rPr>
                <w:rFonts w:eastAsiaTheme="minorEastAsia"/>
                <w:b/>
                <w:szCs w:val="21"/>
              </w:rPr>
              <w:lastRenderedPageBreak/>
              <w:t>列）</w:t>
            </w:r>
          </w:p>
        </w:tc>
        <w:tc>
          <w:tcPr>
            <w:tcW w:w="1080" w:type="dxa"/>
            <w:vAlign w:val="center"/>
          </w:tcPr>
          <w:p w14:paraId="2182EA8A"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366C8148"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-44,174,366.36</w:t>
            </w:r>
          </w:p>
        </w:tc>
        <w:tc>
          <w:tcPr>
            <w:tcW w:w="2250" w:type="dxa"/>
            <w:vAlign w:val="center"/>
          </w:tcPr>
          <w:p w14:paraId="7BA87621"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-134,211,116.37</w:t>
            </w:r>
          </w:p>
        </w:tc>
      </w:tr>
      <w:tr w:rsidR="007A5FD1" w:rsidRPr="00E54740" w14:paraId="3071D21F" w14:textId="77777777" w:rsidTr="00C675BC">
        <w:tc>
          <w:tcPr>
            <w:tcW w:w="3420" w:type="dxa"/>
            <w:vAlign w:val="center"/>
          </w:tcPr>
          <w:p w14:paraId="17BD1E05"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D356B0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558A54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C90FD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E02F2AE" w14:textId="77777777" w:rsidTr="00C675BC">
        <w:tc>
          <w:tcPr>
            <w:tcW w:w="3420" w:type="dxa"/>
            <w:vAlign w:val="center"/>
          </w:tcPr>
          <w:p w14:paraId="1996C462" w14:textId="77777777" w:rsidR="007A5FD1" w:rsidRPr="00E54740" w:rsidRDefault="007A5FD1"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7F8A444"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8C2952E"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-44,174,366.36</w:t>
            </w:r>
          </w:p>
        </w:tc>
        <w:tc>
          <w:tcPr>
            <w:tcW w:w="2250" w:type="dxa"/>
            <w:vAlign w:val="bottom"/>
          </w:tcPr>
          <w:p w14:paraId="4BE1BC55"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-134,211,116.37</w:t>
            </w:r>
          </w:p>
        </w:tc>
      </w:tr>
      <w:tr w:rsidR="007A5FD1" w:rsidRPr="00E54740" w14:paraId="22ACA46C" w14:textId="77777777" w:rsidTr="00C675BC">
        <w:tc>
          <w:tcPr>
            <w:tcW w:w="3420" w:type="dxa"/>
            <w:vAlign w:val="center"/>
          </w:tcPr>
          <w:p w14:paraId="4224C2F8" w14:textId="77777777" w:rsidR="007A5FD1" w:rsidRPr="00E54740" w:rsidRDefault="007A5FD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758820E"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9822462"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0BAA083"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3BFFFE9D" w14:textId="77777777" w:rsidTr="00C675BC">
        <w:tc>
          <w:tcPr>
            <w:tcW w:w="3420" w:type="dxa"/>
            <w:vAlign w:val="center"/>
          </w:tcPr>
          <w:p w14:paraId="542C8D1D"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4C2E6F1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C69CD15"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-44,174,366.36</w:t>
            </w:r>
          </w:p>
        </w:tc>
        <w:tc>
          <w:tcPr>
            <w:tcW w:w="2250" w:type="dxa"/>
            <w:vAlign w:val="bottom"/>
          </w:tcPr>
          <w:p w14:paraId="71ED69C7"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-134,211,116.37</w:t>
            </w:r>
          </w:p>
        </w:tc>
      </w:tr>
    </w:tbl>
    <w:p w14:paraId="66D7A8AC"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4" w:name="_Toc64625394"/>
      <w:bookmarkStart w:id="125" w:name="_Toc193102781"/>
      <w:r w:rsidRPr="00E54740">
        <w:rPr>
          <w:rFonts w:ascii="Times New Roman" w:eastAsiaTheme="minorEastAsia" w:hAnsi="Times New Roman"/>
          <w:kern w:val="0"/>
          <w:sz w:val="21"/>
          <w:szCs w:val="21"/>
        </w:rPr>
        <w:t xml:space="preserve">7.3 </w:t>
      </w:r>
      <w:bookmarkEnd w:id="122"/>
      <w:bookmarkEnd w:id="123"/>
      <w:bookmarkEnd w:id="124"/>
      <w:r w:rsidRPr="00E54740">
        <w:rPr>
          <w:rFonts w:ascii="宋体" w:hAnsi="宋体" w:hint="eastAsia"/>
          <w:sz w:val="21"/>
          <w:szCs w:val="21"/>
        </w:rPr>
        <w:t>净资产变动表</w:t>
      </w:r>
      <w:bookmarkEnd w:id="125"/>
    </w:p>
    <w:p w14:paraId="7A6EADF1"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摩根行业轮动混合型证券投资基金</w:t>
      </w:r>
    </w:p>
    <w:p w14:paraId="0313E021"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C8A02EB"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7A5FD1" w:rsidRPr="00E54740" w14:paraId="74AA07CF" w14:textId="77777777" w:rsidTr="00C675BC">
        <w:tc>
          <w:tcPr>
            <w:tcW w:w="1876" w:type="dxa"/>
            <w:vMerge w:val="restart"/>
            <w:vAlign w:val="center"/>
          </w:tcPr>
          <w:p w14:paraId="459EBC4D"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75AAB906" w14:textId="77777777" w:rsidR="007A5FD1" w:rsidRPr="00E54740" w:rsidRDefault="007A5FD1" w:rsidP="00C675BC">
            <w:pPr>
              <w:spacing w:line="360" w:lineRule="auto"/>
              <w:jc w:val="center"/>
              <w:rPr>
                <w:b/>
                <w:szCs w:val="21"/>
              </w:rPr>
            </w:pPr>
            <w:r w:rsidRPr="00E54740">
              <w:rPr>
                <w:b/>
                <w:szCs w:val="21"/>
              </w:rPr>
              <w:t>本期</w:t>
            </w:r>
          </w:p>
          <w:p w14:paraId="31892054"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360A6" w:rsidRPr="00E54740" w14:paraId="3E2021EB" w14:textId="77777777" w:rsidTr="00AA4472">
        <w:tc>
          <w:tcPr>
            <w:tcW w:w="1876" w:type="dxa"/>
            <w:vMerge/>
            <w:vAlign w:val="center"/>
          </w:tcPr>
          <w:p w14:paraId="39FA9379" w14:textId="77777777" w:rsidR="007A5FD1" w:rsidRPr="00E54740" w:rsidRDefault="007A5FD1" w:rsidP="00C675BC">
            <w:pPr>
              <w:widowControl/>
              <w:spacing w:line="360" w:lineRule="auto"/>
              <w:jc w:val="left"/>
              <w:rPr>
                <w:b/>
                <w:szCs w:val="21"/>
              </w:rPr>
            </w:pPr>
          </w:p>
        </w:tc>
        <w:tc>
          <w:tcPr>
            <w:tcW w:w="2485" w:type="dxa"/>
            <w:vAlign w:val="center"/>
          </w:tcPr>
          <w:p w14:paraId="5CF86BC9" w14:textId="77777777" w:rsidR="007A5FD1" w:rsidRPr="00E54740" w:rsidRDefault="007A5FD1" w:rsidP="00C675BC">
            <w:pPr>
              <w:spacing w:line="360" w:lineRule="auto"/>
              <w:jc w:val="center"/>
              <w:rPr>
                <w:b/>
                <w:szCs w:val="21"/>
              </w:rPr>
            </w:pPr>
            <w:r w:rsidRPr="00E54740">
              <w:rPr>
                <w:b/>
                <w:szCs w:val="21"/>
              </w:rPr>
              <w:t>实收基金</w:t>
            </w:r>
          </w:p>
        </w:tc>
        <w:tc>
          <w:tcPr>
            <w:tcW w:w="2693" w:type="dxa"/>
            <w:vAlign w:val="center"/>
          </w:tcPr>
          <w:p w14:paraId="414BEE43" w14:textId="77777777" w:rsidR="007A5FD1" w:rsidRPr="00E54740" w:rsidRDefault="007A5FD1" w:rsidP="00C675BC">
            <w:pPr>
              <w:spacing w:line="360" w:lineRule="auto"/>
              <w:jc w:val="center"/>
              <w:rPr>
                <w:b/>
                <w:szCs w:val="21"/>
              </w:rPr>
            </w:pPr>
            <w:r w:rsidRPr="00E54740">
              <w:rPr>
                <w:b/>
                <w:szCs w:val="21"/>
              </w:rPr>
              <w:t>未分配利润</w:t>
            </w:r>
          </w:p>
        </w:tc>
        <w:tc>
          <w:tcPr>
            <w:tcW w:w="2268" w:type="dxa"/>
            <w:vAlign w:val="center"/>
          </w:tcPr>
          <w:p w14:paraId="19005DEE"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B360A6" w:rsidRPr="00E54740" w14:paraId="4EA1923E" w14:textId="77777777" w:rsidTr="00AA4472">
        <w:tc>
          <w:tcPr>
            <w:tcW w:w="1876" w:type="dxa"/>
          </w:tcPr>
          <w:p w14:paraId="71C1FF85"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2485" w:type="dxa"/>
            <w:vAlign w:val="center"/>
          </w:tcPr>
          <w:p w14:paraId="3A7498A3"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231,590,237.04</w:t>
            </w:r>
          </w:p>
        </w:tc>
        <w:tc>
          <w:tcPr>
            <w:tcW w:w="2693" w:type="dxa"/>
            <w:vAlign w:val="center"/>
          </w:tcPr>
          <w:p w14:paraId="261080DB"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293,708,166.10</w:t>
            </w:r>
          </w:p>
        </w:tc>
        <w:tc>
          <w:tcPr>
            <w:tcW w:w="2268" w:type="dxa"/>
            <w:vAlign w:val="center"/>
          </w:tcPr>
          <w:p w14:paraId="622C0AA7"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525,298,403.14</w:t>
            </w:r>
          </w:p>
        </w:tc>
      </w:tr>
      <w:tr w:rsidR="00B360A6" w:rsidRPr="00E54740" w14:paraId="5EF821C8" w14:textId="77777777" w:rsidTr="00AA4472">
        <w:tc>
          <w:tcPr>
            <w:tcW w:w="1876" w:type="dxa"/>
          </w:tcPr>
          <w:p w14:paraId="27742BBE"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2485" w:type="dxa"/>
            <w:vAlign w:val="center"/>
          </w:tcPr>
          <w:p w14:paraId="2EBEDBFC" w14:textId="77777777" w:rsidR="007A5FD1" w:rsidRPr="00E54740" w:rsidRDefault="007A5FD1" w:rsidP="00C675BC">
            <w:pPr>
              <w:spacing w:line="360" w:lineRule="auto"/>
              <w:jc w:val="right"/>
              <w:rPr>
                <w:szCs w:val="21"/>
              </w:rPr>
            </w:pPr>
            <w:r w:rsidRPr="00E54740">
              <w:rPr>
                <w:szCs w:val="21"/>
              </w:rPr>
              <w:t>231,590,237.04</w:t>
            </w:r>
          </w:p>
        </w:tc>
        <w:tc>
          <w:tcPr>
            <w:tcW w:w="2693" w:type="dxa"/>
            <w:vAlign w:val="center"/>
          </w:tcPr>
          <w:p w14:paraId="6B0A22B8" w14:textId="77777777" w:rsidR="007A5FD1" w:rsidRPr="00E54740" w:rsidRDefault="007A5FD1" w:rsidP="00C675BC">
            <w:pPr>
              <w:spacing w:line="360" w:lineRule="auto"/>
              <w:jc w:val="right"/>
              <w:rPr>
                <w:szCs w:val="21"/>
              </w:rPr>
            </w:pPr>
            <w:r w:rsidRPr="00E54740">
              <w:rPr>
                <w:szCs w:val="21"/>
              </w:rPr>
              <w:t>293,708,166.10</w:t>
            </w:r>
          </w:p>
        </w:tc>
        <w:tc>
          <w:tcPr>
            <w:tcW w:w="2268" w:type="dxa"/>
            <w:vAlign w:val="center"/>
          </w:tcPr>
          <w:p w14:paraId="7EE2D451" w14:textId="77777777" w:rsidR="007A5FD1" w:rsidRPr="00E54740" w:rsidRDefault="007A5FD1" w:rsidP="00C675BC">
            <w:pPr>
              <w:spacing w:line="360" w:lineRule="auto"/>
              <w:jc w:val="right"/>
              <w:rPr>
                <w:szCs w:val="21"/>
              </w:rPr>
            </w:pPr>
            <w:r w:rsidRPr="00E54740">
              <w:rPr>
                <w:szCs w:val="21"/>
              </w:rPr>
              <w:t>525,298,403.14</w:t>
            </w:r>
          </w:p>
        </w:tc>
      </w:tr>
      <w:tr w:rsidR="00B360A6" w:rsidRPr="00E54740" w14:paraId="4E1955B9" w14:textId="77777777" w:rsidTr="00AA4472">
        <w:tc>
          <w:tcPr>
            <w:tcW w:w="1876" w:type="dxa"/>
          </w:tcPr>
          <w:p w14:paraId="7034E752"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389B23AF" w14:textId="77777777" w:rsidR="007A5FD1" w:rsidRPr="00E54740" w:rsidRDefault="007A5FD1" w:rsidP="00C675BC">
            <w:pPr>
              <w:spacing w:line="360" w:lineRule="auto"/>
              <w:jc w:val="right"/>
              <w:rPr>
                <w:szCs w:val="21"/>
              </w:rPr>
            </w:pPr>
            <w:r w:rsidRPr="00E54740">
              <w:rPr>
                <w:szCs w:val="21"/>
              </w:rPr>
              <w:t>-28,734,418.61</w:t>
            </w:r>
          </w:p>
        </w:tc>
        <w:tc>
          <w:tcPr>
            <w:tcW w:w="2693" w:type="dxa"/>
            <w:vAlign w:val="center"/>
          </w:tcPr>
          <w:p w14:paraId="32B4C3D2" w14:textId="77777777" w:rsidR="007A5FD1" w:rsidRPr="00E54740" w:rsidRDefault="007A5FD1" w:rsidP="00C675BC">
            <w:pPr>
              <w:spacing w:line="360" w:lineRule="auto"/>
              <w:jc w:val="right"/>
              <w:rPr>
                <w:szCs w:val="21"/>
              </w:rPr>
            </w:pPr>
            <w:r w:rsidRPr="00E54740">
              <w:rPr>
                <w:szCs w:val="21"/>
              </w:rPr>
              <w:t>-72,587,147.74</w:t>
            </w:r>
          </w:p>
        </w:tc>
        <w:tc>
          <w:tcPr>
            <w:tcW w:w="2268" w:type="dxa"/>
            <w:vAlign w:val="center"/>
          </w:tcPr>
          <w:p w14:paraId="5BC9218F" w14:textId="77777777" w:rsidR="007A5FD1" w:rsidRPr="00E54740" w:rsidRDefault="007A5FD1" w:rsidP="00C675BC">
            <w:pPr>
              <w:spacing w:line="360" w:lineRule="auto"/>
              <w:jc w:val="right"/>
              <w:rPr>
                <w:szCs w:val="21"/>
              </w:rPr>
            </w:pPr>
            <w:r w:rsidRPr="00E54740">
              <w:rPr>
                <w:szCs w:val="21"/>
              </w:rPr>
              <w:t>-101,321,566.35</w:t>
            </w:r>
          </w:p>
        </w:tc>
      </w:tr>
      <w:tr w:rsidR="00B360A6" w:rsidRPr="00E54740" w14:paraId="2EDDCC9C" w14:textId="77777777" w:rsidTr="00AA4472">
        <w:tc>
          <w:tcPr>
            <w:tcW w:w="1876" w:type="dxa"/>
          </w:tcPr>
          <w:p w14:paraId="3CFA6DD4"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2485" w:type="dxa"/>
            <w:vAlign w:val="center"/>
          </w:tcPr>
          <w:p w14:paraId="6E542CC3" w14:textId="77777777" w:rsidR="007A5FD1" w:rsidRPr="00E54740" w:rsidRDefault="007A5FD1" w:rsidP="00C675BC">
            <w:pPr>
              <w:spacing w:line="360" w:lineRule="auto"/>
              <w:jc w:val="right"/>
              <w:rPr>
                <w:szCs w:val="21"/>
              </w:rPr>
            </w:pPr>
            <w:r w:rsidRPr="00E54740">
              <w:rPr>
                <w:szCs w:val="21"/>
              </w:rPr>
              <w:t>-</w:t>
            </w:r>
          </w:p>
        </w:tc>
        <w:tc>
          <w:tcPr>
            <w:tcW w:w="2693" w:type="dxa"/>
            <w:vAlign w:val="center"/>
          </w:tcPr>
          <w:p w14:paraId="2E46315F" w14:textId="77777777" w:rsidR="007A5FD1" w:rsidRPr="00E54740" w:rsidRDefault="007A5FD1" w:rsidP="00C675BC">
            <w:pPr>
              <w:spacing w:line="360" w:lineRule="auto"/>
              <w:jc w:val="right"/>
              <w:rPr>
                <w:szCs w:val="21"/>
              </w:rPr>
            </w:pPr>
            <w:r w:rsidRPr="00E54740">
              <w:rPr>
                <w:szCs w:val="21"/>
              </w:rPr>
              <w:t>-44,174,366.36</w:t>
            </w:r>
          </w:p>
        </w:tc>
        <w:tc>
          <w:tcPr>
            <w:tcW w:w="2268" w:type="dxa"/>
            <w:vAlign w:val="center"/>
          </w:tcPr>
          <w:p w14:paraId="55E0DF27" w14:textId="77777777" w:rsidR="007A5FD1" w:rsidRPr="00E54740" w:rsidRDefault="007A5FD1" w:rsidP="00C675BC">
            <w:pPr>
              <w:spacing w:line="360" w:lineRule="auto"/>
              <w:jc w:val="right"/>
              <w:rPr>
                <w:szCs w:val="21"/>
              </w:rPr>
            </w:pPr>
            <w:r w:rsidRPr="00E54740">
              <w:rPr>
                <w:szCs w:val="21"/>
              </w:rPr>
              <w:t>-44,174,366.36</w:t>
            </w:r>
          </w:p>
        </w:tc>
      </w:tr>
      <w:tr w:rsidR="00B360A6" w:rsidRPr="00E54740" w14:paraId="30BA5363" w14:textId="77777777" w:rsidTr="00AA4472">
        <w:tc>
          <w:tcPr>
            <w:tcW w:w="1876" w:type="dxa"/>
          </w:tcPr>
          <w:p w14:paraId="0DFF56AA"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17AC7101" w14:textId="77777777" w:rsidR="007A5FD1" w:rsidRPr="00E54740" w:rsidRDefault="007A5FD1" w:rsidP="00C675BC">
            <w:pPr>
              <w:spacing w:line="360" w:lineRule="auto"/>
              <w:jc w:val="right"/>
              <w:rPr>
                <w:szCs w:val="21"/>
              </w:rPr>
            </w:pPr>
            <w:r w:rsidRPr="00E54740">
              <w:rPr>
                <w:szCs w:val="21"/>
              </w:rPr>
              <w:t>-28,734,418.61</w:t>
            </w:r>
          </w:p>
        </w:tc>
        <w:tc>
          <w:tcPr>
            <w:tcW w:w="2693" w:type="dxa"/>
            <w:vAlign w:val="center"/>
          </w:tcPr>
          <w:p w14:paraId="4D780483" w14:textId="77777777" w:rsidR="007A5FD1" w:rsidRPr="00E54740" w:rsidRDefault="007A5FD1" w:rsidP="00C675BC">
            <w:pPr>
              <w:spacing w:line="360" w:lineRule="auto"/>
              <w:jc w:val="right"/>
              <w:rPr>
                <w:szCs w:val="21"/>
              </w:rPr>
            </w:pPr>
            <w:r w:rsidRPr="00E54740">
              <w:rPr>
                <w:szCs w:val="21"/>
              </w:rPr>
              <w:t>-28,412,781.38</w:t>
            </w:r>
          </w:p>
        </w:tc>
        <w:tc>
          <w:tcPr>
            <w:tcW w:w="2268" w:type="dxa"/>
            <w:vAlign w:val="center"/>
          </w:tcPr>
          <w:p w14:paraId="1051E491" w14:textId="77777777" w:rsidR="007A5FD1" w:rsidRPr="00E54740" w:rsidRDefault="007A5FD1" w:rsidP="00C675BC">
            <w:pPr>
              <w:spacing w:line="360" w:lineRule="auto"/>
              <w:jc w:val="right"/>
              <w:rPr>
                <w:szCs w:val="21"/>
              </w:rPr>
            </w:pPr>
            <w:r w:rsidRPr="00E54740">
              <w:rPr>
                <w:szCs w:val="21"/>
              </w:rPr>
              <w:t>-57,147,199.99</w:t>
            </w:r>
          </w:p>
        </w:tc>
      </w:tr>
      <w:tr w:rsidR="00B360A6" w:rsidRPr="00E54740" w14:paraId="1A085D7C" w14:textId="77777777" w:rsidTr="00AA4472">
        <w:tc>
          <w:tcPr>
            <w:tcW w:w="1876" w:type="dxa"/>
          </w:tcPr>
          <w:p w14:paraId="771DC618"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4C456B59" w14:textId="77777777" w:rsidR="007A5FD1" w:rsidRPr="00E54740" w:rsidRDefault="007A5FD1" w:rsidP="00C675BC">
            <w:pPr>
              <w:spacing w:line="360" w:lineRule="auto"/>
              <w:jc w:val="right"/>
              <w:rPr>
                <w:szCs w:val="21"/>
              </w:rPr>
            </w:pPr>
            <w:r w:rsidRPr="00E54740">
              <w:rPr>
                <w:szCs w:val="21"/>
              </w:rPr>
              <w:t>20,475,290.20</w:t>
            </w:r>
          </w:p>
        </w:tc>
        <w:tc>
          <w:tcPr>
            <w:tcW w:w="2693" w:type="dxa"/>
            <w:vAlign w:val="center"/>
          </w:tcPr>
          <w:p w14:paraId="1E340D13" w14:textId="77777777" w:rsidR="007A5FD1" w:rsidRPr="00E54740" w:rsidRDefault="007A5FD1" w:rsidP="00C675BC">
            <w:pPr>
              <w:spacing w:line="360" w:lineRule="auto"/>
              <w:jc w:val="right"/>
              <w:rPr>
                <w:szCs w:val="21"/>
              </w:rPr>
            </w:pPr>
            <w:r w:rsidRPr="00E54740">
              <w:rPr>
                <w:szCs w:val="21"/>
              </w:rPr>
              <w:t>24,099,562.82</w:t>
            </w:r>
          </w:p>
        </w:tc>
        <w:tc>
          <w:tcPr>
            <w:tcW w:w="2268" w:type="dxa"/>
            <w:vAlign w:val="center"/>
          </w:tcPr>
          <w:p w14:paraId="4DE66047" w14:textId="77777777" w:rsidR="007A5FD1" w:rsidRPr="00E54740" w:rsidRDefault="007A5FD1" w:rsidP="00C675BC">
            <w:pPr>
              <w:spacing w:line="360" w:lineRule="auto"/>
              <w:jc w:val="right"/>
              <w:rPr>
                <w:szCs w:val="21"/>
              </w:rPr>
            </w:pPr>
            <w:r w:rsidRPr="00E54740">
              <w:rPr>
                <w:szCs w:val="21"/>
              </w:rPr>
              <w:t>44,574,853.02</w:t>
            </w:r>
          </w:p>
        </w:tc>
      </w:tr>
      <w:tr w:rsidR="00B360A6" w:rsidRPr="00E54740" w14:paraId="512D162B" w14:textId="77777777" w:rsidTr="00AA4472">
        <w:tc>
          <w:tcPr>
            <w:tcW w:w="1876" w:type="dxa"/>
          </w:tcPr>
          <w:p w14:paraId="4DF721C8" w14:textId="77777777" w:rsidR="007A5FD1" w:rsidRPr="00E54740" w:rsidRDefault="007A5FD1" w:rsidP="00C675BC">
            <w:pPr>
              <w:spacing w:line="360" w:lineRule="auto"/>
              <w:ind w:firstLineChars="300" w:firstLine="630"/>
              <w:rPr>
                <w:szCs w:val="21"/>
              </w:rPr>
            </w:pPr>
            <w:r w:rsidRPr="00E54740">
              <w:rPr>
                <w:szCs w:val="21"/>
              </w:rPr>
              <w:lastRenderedPageBreak/>
              <w:t>2.</w:t>
            </w:r>
            <w:r w:rsidRPr="00E54740">
              <w:rPr>
                <w:szCs w:val="21"/>
              </w:rPr>
              <w:t>基金赎回款</w:t>
            </w:r>
          </w:p>
        </w:tc>
        <w:tc>
          <w:tcPr>
            <w:tcW w:w="2485" w:type="dxa"/>
            <w:vAlign w:val="center"/>
          </w:tcPr>
          <w:p w14:paraId="1CD7D74A" w14:textId="77777777" w:rsidR="007A5FD1" w:rsidRPr="00E54740" w:rsidRDefault="007A5FD1" w:rsidP="00C675BC">
            <w:pPr>
              <w:spacing w:line="360" w:lineRule="auto"/>
              <w:jc w:val="right"/>
              <w:rPr>
                <w:szCs w:val="21"/>
              </w:rPr>
            </w:pPr>
            <w:r w:rsidRPr="00E54740">
              <w:rPr>
                <w:szCs w:val="21"/>
              </w:rPr>
              <w:t>-49,209,708.81</w:t>
            </w:r>
          </w:p>
        </w:tc>
        <w:tc>
          <w:tcPr>
            <w:tcW w:w="2693" w:type="dxa"/>
            <w:vAlign w:val="center"/>
          </w:tcPr>
          <w:p w14:paraId="1F6AFF5C" w14:textId="77777777" w:rsidR="007A5FD1" w:rsidRPr="00E54740" w:rsidRDefault="007A5FD1" w:rsidP="00C675BC">
            <w:pPr>
              <w:spacing w:line="360" w:lineRule="auto"/>
              <w:jc w:val="right"/>
              <w:rPr>
                <w:szCs w:val="21"/>
              </w:rPr>
            </w:pPr>
            <w:r w:rsidRPr="00E54740">
              <w:rPr>
                <w:szCs w:val="21"/>
              </w:rPr>
              <w:t>-52,512,344.20</w:t>
            </w:r>
          </w:p>
        </w:tc>
        <w:tc>
          <w:tcPr>
            <w:tcW w:w="2268" w:type="dxa"/>
            <w:vAlign w:val="center"/>
          </w:tcPr>
          <w:p w14:paraId="66D33F37" w14:textId="77777777" w:rsidR="007A5FD1" w:rsidRPr="00E54740" w:rsidRDefault="007A5FD1" w:rsidP="00C675BC">
            <w:pPr>
              <w:spacing w:line="360" w:lineRule="auto"/>
              <w:jc w:val="right"/>
              <w:rPr>
                <w:szCs w:val="21"/>
              </w:rPr>
            </w:pPr>
            <w:r w:rsidRPr="00E54740">
              <w:rPr>
                <w:szCs w:val="21"/>
              </w:rPr>
              <w:t>-101,722,053.01</w:t>
            </w:r>
          </w:p>
        </w:tc>
      </w:tr>
      <w:tr w:rsidR="00B360A6" w:rsidRPr="00E54740" w14:paraId="12BBC646" w14:textId="77777777" w:rsidTr="00AA4472">
        <w:tc>
          <w:tcPr>
            <w:tcW w:w="1876" w:type="dxa"/>
          </w:tcPr>
          <w:p w14:paraId="49B84CC2" w14:textId="77777777" w:rsidR="007A5FD1" w:rsidRPr="00E54740" w:rsidRDefault="007A5FD1"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3E657FD9" w14:textId="77777777" w:rsidR="007A5FD1" w:rsidRPr="00E54740" w:rsidRDefault="007A5FD1" w:rsidP="00C675BC">
            <w:pPr>
              <w:spacing w:line="360" w:lineRule="auto"/>
              <w:jc w:val="right"/>
              <w:rPr>
                <w:szCs w:val="21"/>
              </w:rPr>
            </w:pPr>
            <w:r w:rsidRPr="00E54740">
              <w:rPr>
                <w:szCs w:val="21"/>
              </w:rPr>
              <w:t>-</w:t>
            </w:r>
          </w:p>
        </w:tc>
        <w:tc>
          <w:tcPr>
            <w:tcW w:w="2693" w:type="dxa"/>
            <w:vAlign w:val="center"/>
          </w:tcPr>
          <w:p w14:paraId="56E68BB6" w14:textId="77777777" w:rsidR="007A5FD1" w:rsidRPr="00E54740" w:rsidRDefault="007A5FD1" w:rsidP="00C675BC">
            <w:pPr>
              <w:spacing w:line="360" w:lineRule="auto"/>
              <w:jc w:val="right"/>
              <w:rPr>
                <w:szCs w:val="21"/>
              </w:rPr>
            </w:pPr>
            <w:r w:rsidRPr="00E54740">
              <w:rPr>
                <w:szCs w:val="21"/>
              </w:rPr>
              <w:t>-</w:t>
            </w:r>
          </w:p>
        </w:tc>
        <w:tc>
          <w:tcPr>
            <w:tcW w:w="2268" w:type="dxa"/>
            <w:vAlign w:val="center"/>
          </w:tcPr>
          <w:p w14:paraId="658AA3D3" w14:textId="77777777" w:rsidR="007A5FD1" w:rsidRPr="00E54740" w:rsidRDefault="007A5FD1" w:rsidP="00C675BC">
            <w:pPr>
              <w:spacing w:line="360" w:lineRule="auto"/>
              <w:jc w:val="right"/>
              <w:rPr>
                <w:szCs w:val="21"/>
              </w:rPr>
            </w:pPr>
            <w:r w:rsidRPr="00E54740">
              <w:rPr>
                <w:szCs w:val="21"/>
              </w:rPr>
              <w:t>-</w:t>
            </w:r>
          </w:p>
        </w:tc>
      </w:tr>
      <w:tr w:rsidR="00B360A6" w:rsidRPr="00E54740" w14:paraId="49116836" w14:textId="77777777" w:rsidTr="00AA4472">
        <w:tc>
          <w:tcPr>
            <w:tcW w:w="1876" w:type="dxa"/>
          </w:tcPr>
          <w:p w14:paraId="48B21F21"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74611B90" w14:textId="77777777" w:rsidR="007A5FD1" w:rsidRPr="00E54740" w:rsidRDefault="007A5FD1" w:rsidP="00C675BC">
            <w:pPr>
              <w:spacing w:line="360" w:lineRule="auto"/>
              <w:jc w:val="right"/>
              <w:rPr>
                <w:szCs w:val="21"/>
              </w:rPr>
            </w:pPr>
            <w:r w:rsidRPr="00E54740">
              <w:rPr>
                <w:szCs w:val="21"/>
              </w:rPr>
              <w:t>202,855,818.43</w:t>
            </w:r>
          </w:p>
        </w:tc>
        <w:tc>
          <w:tcPr>
            <w:tcW w:w="2693" w:type="dxa"/>
            <w:vAlign w:val="center"/>
          </w:tcPr>
          <w:p w14:paraId="4C6B56B4" w14:textId="77777777" w:rsidR="007A5FD1" w:rsidRPr="00E54740" w:rsidRDefault="007A5FD1" w:rsidP="00C675BC">
            <w:pPr>
              <w:spacing w:line="360" w:lineRule="auto"/>
              <w:jc w:val="right"/>
              <w:rPr>
                <w:szCs w:val="21"/>
              </w:rPr>
            </w:pPr>
            <w:r w:rsidRPr="00E54740">
              <w:rPr>
                <w:szCs w:val="21"/>
              </w:rPr>
              <w:t>221,121,018.36</w:t>
            </w:r>
          </w:p>
        </w:tc>
        <w:tc>
          <w:tcPr>
            <w:tcW w:w="2268" w:type="dxa"/>
            <w:vAlign w:val="center"/>
          </w:tcPr>
          <w:p w14:paraId="4CEA06BD" w14:textId="77777777" w:rsidR="007A5FD1" w:rsidRPr="00E54740" w:rsidRDefault="007A5FD1" w:rsidP="00C675BC">
            <w:pPr>
              <w:spacing w:line="360" w:lineRule="auto"/>
              <w:jc w:val="right"/>
              <w:rPr>
                <w:szCs w:val="21"/>
              </w:rPr>
            </w:pPr>
            <w:r w:rsidRPr="00E54740">
              <w:rPr>
                <w:szCs w:val="21"/>
              </w:rPr>
              <w:t>423,976,836.79</w:t>
            </w:r>
          </w:p>
        </w:tc>
      </w:tr>
      <w:tr w:rsidR="007A5FD1" w:rsidRPr="00E54740" w14:paraId="0FE2A5BA" w14:textId="77777777" w:rsidTr="00C675BC">
        <w:tc>
          <w:tcPr>
            <w:tcW w:w="1876" w:type="dxa"/>
            <w:vMerge w:val="restart"/>
            <w:vAlign w:val="center"/>
          </w:tcPr>
          <w:p w14:paraId="3BD7BA81"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E1ACD5D" w14:textId="77777777" w:rsidR="007A5FD1" w:rsidRPr="00E54740" w:rsidRDefault="007A5FD1" w:rsidP="00C675BC">
            <w:pPr>
              <w:spacing w:line="360" w:lineRule="auto"/>
              <w:jc w:val="center"/>
              <w:rPr>
                <w:b/>
                <w:szCs w:val="21"/>
              </w:rPr>
            </w:pPr>
            <w:r w:rsidRPr="00E54740">
              <w:rPr>
                <w:b/>
                <w:szCs w:val="21"/>
              </w:rPr>
              <w:t>上年度可比期间</w:t>
            </w:r>
          </w:p>
          <w:p w14:paraId="45455535"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360A6" w:rsidRPr="00E54740" w14:paraId="0EF2B02E" w14:textId="77777777" w:rsidTr="00AA4472">
        <w:tc>
          <w:tcPr>
            <w:tcW w:w="1876" w:type="dxa"/>
            <w:vMerge/>
            <w:vAlign w:val="center"/>
          </w:tcPr>
          <w:p w14:paraId="04FC9163" w14:textId="77777777" w:rsidR="007A5FD1" w:rsidRPr="00E54740" w:rsidRDefault="007A5FD1" w:rsidP="00C675BC">
            <w:pPr>
              <w:widowControl/>
              <w:spacing w:line="360" w:lineRule="auto"/>
              <w:jc w:val="left"/>
              <w:rPr>
                <w:b/>
                <w:szCs w:val="21"/>
              </w:rPr>
            </w:pPr>
          </w:p>
        </w:tc>
        <w:tc>
          <w:tcPr>
            <w:tcW w:w="2485" w:type="dxa"/>
            <w:vAlign w:val="center"/>
          </w:tcPr>
          <w:p w14:paraId="68623B02" w14:textId="77777777" w:rsidR="007A5FD1" w:rsidRPr="00E54740" w:rsidRDefault="007A5FD1" w:rsidP="00C675BC">
            <w:pPr>
              <w:spacing w:line="360" w:lineRule="auto"/>
              <w:jc w:val="center"/>
              <w:rPr>
                <w:b/>
                <w:szCs w:val="21"/>
              </w:rPr>
            </w:pPr>
            <w:r w:rsidRPr="00E54740">
              <w:rPr>
                <w:b/>
                <w:szCs w:val="21"/>
              </w:rPr>
              <w:t>实收基金</w:t>
            </w:r>
          </w:p>
        </w:tc>
        <w:tc>
          <w:tcPr>
            <w:tcW w:w="2693" w:type="dxa"/>
            <w:vAlign w:val="center"/>
          </w:tcPr>
          <w:p w14:paraId="1B7EB6D6" w14:textId="77777777" w:rsidR="007A5FD1" w:rsidRPr="00E54740" w:rsidRDefault="007A5FD1" w:rsidP="00C675BC">
            <w:pPr>
              <w:spacing w:line="360" w:lineRule="auto"/>
              <w:jc w:val="center"/>
              <w:rPr>
                <w:b/>
                <w:szCs w:val="21"/>
              </w:rPr>
            </w:pPr>
            <w:r w:rsidRPr="00E54740">
              <w:rPr>
                <w:b/>
                <w:szCs w:val="21"/>
              </w:rPr>
              <w:t>未分配利润</w:t>
            </w:r>
          </w:p>
        </w:tc>
        <w:tc>
          <w:tcPr>
            <w:tcW w:w="2268" w:type="dxa"/>
            <w:vAlign w:val="center"/>
          </w:tcPr>
          <w:p w14:paraId="6738F3ED"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B360A6" w:rsidRPr="00E54740" w14:paraId="5C2A1B28" w14:textId="77777777" w:rsidTr="00AA4472">
        <w:tc>
          <w:tcPr>
            <w:tcW w:w="1876" w:type="dxa"/>
          </w:tcPr>
          <w:p w14:paraId="0F5D8977"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2485" w:type="dxa"/>
            <w:vAlign w:val="center"/>
          </w:tcPr>
          <w:p w14:paraId="126F48EA"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270,776,365.73</w:t>
            </w:r>
          </w:p>
        </w:tc>
        <w:tc>
          <w:tcPr>
            <w:tcW w:w="2693" w:type="dxa"/>
            <w:vAlign w:val="center"/>
          </w:tcPr>
          <w:p w14:paraId="524CF2B4"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485,555,122.64</w:t>
            </w:r>
          </w:p>
        </w:tc>
        <w:tc>
          <w:tcPr>
            <w:tcW w:w="2268" w:type="dxa"/>
            <w:vAlign w:val="center"/>
          </w:tcPr>
          <w:p w14:paraId="6D07B7FB"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756,331,488.37</w:t>
            </w:r>
          </w:p>
        </w:tc>
      </w:tr>
      <w:tr w:rsidR="00B360A6" w:rsidRPr="00E54740" w14:paraId="474EE832" w14:textId="77777777" w:rsidTr="00AA4472">
        <w:tc>
          <w:tcPr>
            <w:tcW w:w="1876" w:type="dxa"/>
          </w:tcPr>
          <w:p w14:paraId="5660BADA"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57ED178F"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270,776,365.73</w:t>
            </w:r>
          </w:p>
        </w:tc>
        <w:tc>
          <w:tcPr>
            <w:tcW w:w="2693" w:type="dxa"/>
            <w:vAlign w:val="center"/>
          </w:tcPr>
          <w:p w14:paraId="3DADA509"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485,555,122.64</w:t>
            </w:r>
          </w:p>
        </w:tc>
        <w:tc>
          <w:tcPr>
            <w:tcW w:w="2268" w:type="dxa"/>
            <w:vAlign w:val="center"/>
          </w:tcPr>
          <w:p w14:paraId="49A12D2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756,331,488.37</w:t>
            </w:r>
          </w:p>
        </w:tc>
      </w:tr>
      <w:tr w:rsidR="00B360A6" w:rsidRPr="00E54740" w14:paraId="094121AC" w14:textId="77777777" w:rsidTr="00AA4472">
        <w:tc>
          <w:tcPr>
            <w:tcW w:w="1876" w:type="dxa"/>
          </w:tcPr>
          <w:p w14:paraId="392E9FA1"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4CAEB8AE" w14:textId="77777777" w:rsidR="007A5FD1" w:rsidRPr="00E54740" w:rsidRDefault="007A5FD1" w:rsidP="00C675BC">
            <w:pPr>
              <w:spacing w:line="360" w:lineRule="auto"/>
              <w:jc w:val="right"/>
              <w:rPr>
                <w:szCs w:val="21"/>
              </w:rPr>
            </w:pPr>
            <w:r w:rsidRPr="00E54740">
              <w:rPr>
                <w:szCs w:val="21"/>
              </w:rPr>
              <w:t>-39,186,128.69</w:t>
            </w:r>
          </w:p>
        </w:tc>
        <w:tc>
          <w:tcPr>
            <w:tcW w:w="2693" w:type="dxa"/>
            <w:vAlign w:val="center"/>
          </w:tcPr>
          <w:p w14:paraId="65EFD934" w14:textId="77777777" w:rsidR="007A5FD1" w:rsidRPr="00E54740" w:rsidRDefault="007A5FD1" w:rsidP="00C675BC">
            <w:pPr>
              <w:spacing w:line="360" w:lineRule="auto"/>
              <w:jc w:val="right"/>
              <w:rPr>
                <w:szCs w:val="21"/>
              </w:rPr>
            </w:pPr>
            <w:r w:rsidRPr="00E54740">
              <w:rPr>
                <w:szCs w:val="21"/>
              </w:rPr>
              <w:t>-191,846,956.54</w:t>
            </w:r>
          </w:p>
        </w:tc>
        <w:tc>
          <w:tcPr>
            <w:tcW w:w="2268" w:type="dxa"/>
            <w:vAlign w:val="center"/>
          </w:tcPr>
          <w:p w14:paraId="3D6C929B" w14:textId="77777777" w:rsidR="007A5FD1" w:rsidRPr="00E54740" w:rsidRDefault="007A5FD1" w:rsidP="00C675BC">
            <w:pPr>
              <w:spacing w:line="360" w:lineRule="auto"/>
              <w:jc w:val="right"/>
              <w:rPr>
                <w:szCs w:val="21"/>
              </w:rPr>
            </w:pPr>
            <w:r w:rsidRPr="00E54740">
              <w:rPr>
                <w:szCs w:val="21"/>
              </w:rPr>
              <w:t>-231,033,085.23</w:t>
            </w:r>
          </w:p>
        </w:tc>
      </w:tr>
      <w:tr w:rsidR="00B360A6" w:rsidRPr="00E54740" w14:paraId="2F630ECA" w14:textId="77777777" w:rsidTr="00AA4472">
        <w:tc>
          <w:tcPr>
            <w:tcW w:w="1876" w:type="dxa"/>
          </w:tcPr>
          <w:p w14:paraId="22B58366"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2485" w:type="dxa"/>
            <w:vAlign w:val="center"/>
          </w:tcPr>
          <w:p w14:paraId="287EB793" w14:textId="77777777" w:rsidR="007A5FD1" w:rsidRPr="00E54740" w:rsidRDefault="007A5FD1" w:rsidP="00C675BC">
            <w:pPr>
              <w:spacing w:line="360" w:lineRule="auto"/>
              <w:jc w:val="right"/>
              <w:rPr>
                <w:szCs w:val="21"/>
              </w:rPr>
            </w:pPr>
            <w:r w:rsidRPr="00E54740">
              <w:rPr>
                <w:szCs w:val="21"/>
              </w:rPr>
              <w:t>-</w:t>
            </w:r>
          </w:p>
        </w:tc>
        <w:tc>
          <w:tcPr>
            <w:tcW w:w="2693" w:type="dxa"/>
            <w:vAlign w:val="center"/>
          </w:tcPr>
          <w:p w14:paraId="20553BE0" w14:textId="77777777" w:rsidR="007A5FD1" w:rsidRPr="00E54740" w:rsidRDefault="007A5FD1" w:rsidP="00C675BC">
            <w:pPr>
              <w:spacing w:line="360" w:lineRule="auto"/>
              <w:jc w:val="right"/>
              <w:rPr>
                <w:szCs w:val="21"/>
              </w:rPr>
            </w:pPr>
            <w:r w:rsidRPr="00E54740">
              <w:rPr>
                <w:szCs w:val="21"/>
              </w:rPr>
              <w:t>-134,211,116.37</w:t>
            </w:r>
          </w:p>
        </w:tc>
        <w:tc>
          <w:tcPr>
            <w:tcW w:w="2268" w:type="dxa"/>
            <w:vAlign w:val="center"/>
          </w:tcPr>
          <w:p w14:paraId="00E6C011" w14:textId="77777777" w:rsidR="007A5FD1" w:rsidRPr="00E54740" w:rsidRDefault="007A5FD1" w:rsidP="00C675BC">
            <w:pPr>
              <w:spacing w:line="360" w:lineRule="auto"/>
              <w:jc w:val="right"/>
              <w:rPr>
                <w:szCs w:val="21"/>
              </w:rPr>
            </w:pPr>
            <w:r w:rsidRPr="00E54740">
              <w:rPr>
                <w:szCs w:val="21"/>
              </w:rPr>
              <w:t>-134,211,116.37</w:t>
            </w:r>
          </w:p>
        </w:tc>
      </w:tr>
      <w:tr w:rsidR="00B360A6" w:rsidRPr="00E54740" w14:paraId="753628DF" w14:textId="77777777" w:rsidTr="00AA4472">
        <w:tc>
          <w:tcPr>
            <w:tcW w:w="1876" w:type="dxa"/>
          </w:tcPr>
          <w:p w14:paraId="063B2139"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5762B6A" w14:textId="77777777" w:rsidR="007A5FD1" w:rsidRPr="00E54740" w:rsidRDefault="007A5FD1" w:rsidP="00C675BC">
            <w:pPr>
              <w:spacing w:line="360" w:lineRule="auto"/>
              <w:jc w:val="right"/>
              <w:rPr>
                <w:szCs w:val="21"/>
              </w:rPr>
            </w:pPr>
            <w:r w:rsidRPr="00E54740">
              <w:rPr>
                <w:szCs w:val="21"/>
              </w:rPr>
              <w:t>-39,186,128.69</w:t>
            </w:r>
          </w:p>
        </w:tc>
        <w:tc>
          <w:tcPr>
            <w:tcW w:w="2693" w:type="dxa"/>
            <w:vAlign w:val="center"/>
          </w:tcPr>
          <w:p w14:paraId="416C36F8" w14:textId="77777777" w:rsidR="007A5FD1" w:rsidRPr="00E54740" w:rsidRDefault="007A5FD1" w:rsidP="00C675BC">
            <w:pPr>
              <w:spacing w:line="360" w:lineRule="auto"/>
              <w:jc w:val="right"/>
              <w:rPr>
                <w:szCs w:val="21"/>
              </w:rPr>
            </w:pPr>
            <w:r w:rsidRPr="00E54740">
              <w:rPr>
                <w:szCs w:val="21"/>
              </w:rPr>
              <w:t>-57,635,840.17</w:t>
            </w:r>
          </w:p>
        </w:tc>
        <w:tc>
          <w:tcPr>
            <w:tcW w:w="2268" w:type="dxa"/>
            <w:vAlign w:val="center"/>
          </w:tcPr>
          <w:p w14:paraId="6F85A5CA" w14:textId="77777777" w:rsidR="007A5FD1" w:rsidRPr="00E54740" w:rsidRDefault="007A5FD1" w:rsidP="00C675BC">
            <w:pPr>
              <w:spacing w:line="360" w:lineRule="auto"/>
              <w:jc w:val="right"/>
              <w:rPr>
                <w:szCs w:val="21"/>
              </w:rPr>
            </w:pPr>
            <w:r w:rsidRPr="00E54740">
              <w:rPr>
                <w:szCs w:val="21"/>
              </w:rPr>
              <w:t>-96,821,968.86</w:t>
            </w:r>
          </w:p>
        </w:tc>
      </w:tr>
      <w:tr w:rsidR="00B360A6" w:rsidRPr="00E54740" w14:paraId="22C92233" w14:textId="77777777" w:rsidTr="00AA4472">
        <w:tc>
          <w:tcPr>
            <w:tcW w:w="1876" w:type="dxa"/>
          </w:tcPr>
          <w:p w14:paraId="39CAE1D5"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374674BB" w14:textId="77777777" w:rsidR="007A5FD1" w:rsidRPr="00E54740" w:rsidRDefault="007A5FD1" w:rsidP="00C675BC">
            <w:pPr>
              <w:spacing w:line="360" w:lineRule="auto"/>
              <w:jc w:val="right"/>
              <w:rPr>
                <w:szCs w:val="21"/>
              </w:rPr>
            </w:pPr>
            <w:r w:rsidRPr="00E54740">
              <w:rPr>
                <w:szCs w:val="21"/>
              </w:rPr>
              <w:t>13,976,994.98</w:t>
            </w:r>
          </w:p>
        </w:tc>
        <w:tc>
          <w:tcPr>
            <w:tcW w:w="2693" w:type="dxa"/>
            <w:vAlign w:val="center"/>
          </w:tcPr>
          <w:p w14:paraId="24F9074C" w14:textId="77777777" w:rsidR="007A5FD1" w:rsidRPr="00E54740" w:rsidRDefault="007A5FD1" w:rsidP="00C675BC">
            <w:pPr>
              <w:spacing w:line="360" w:lineRule="auto"/>
              <w:jc w:val="right"/>
              <w:rPr>
                <w:szCs w:val="21"/>
              </w:rPr>
            </w:pPr>
            <w:r w:rsidRPr="00E54740">
              <w:rPr>
                <w:szCs w:val="21"/>
              </w:rPr>
              <w:t>21,035,760.98</w:t>
            </w:r>
          </w:p>
        </w:tc>
        <w:tc>
          <w:tcPr>
            <w:tcW w:w="2268" w:type="dxa"/>
            <w:vAlign w:val="center"/>
          </w:tcPr>
          <w:p w14:paraId="0099AE87" w14:textId="77777777" w:rsidR="007A5FD1" w:rsidRPr="00E54740" w:rsidRDefault="007A5FD1" w:rsidP="00C675BC">
            <w:pPr>
              <w:spacing w:line="360" w:lineRule="auto"/>
              <w:jc w:val="right"/>
              <w:rPr>
                <w:szCs w:val="21"/>
              </w:rPr>
            </w:pPr>
            <w:r w:rsidRPr="00E54740">
              <w:rPr>
                <w:szCs w:val="21"/>
              </w:rPr>
              <w:t>35,012,755.96</w:t>
            </w:r>
          </w:p>
        </w:tc>
      </w:tr>
      <w:tr w:rsidR="00B360A6" w:rsidRPr="00E54740" w14:paraId="55AA6D28" w14:textId="77777777" w:rsidTr="00AA4472">
        <w:tc>
          <w:tcPr>
            <w:tcW w:w="1876" w:type="dxa"/>
          </w:tcPr>
          <w:p w14:paraId="1931B800"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2485" w:type="dxa"/>
            <w:vAlign w:val="center"/>
          </w:tcPr>
          <w:p w14:paraId="236CA331" w14:textId="77777777" w:rsidR="007A5FD1" w:rsidRPr="00E54740" w:rsidRDefault="007A5FD1" w:rsidP="00C675BC">
            <w:pPr>
              <w:spacing w:line="360" w:lineRule="auto"/>
              <w:jc w:val="right"/>
              <w:rPr>
                <w:szCs w:val="21"/>
              </w:rPr>
            </w:pPr>
            <w:r w:rsidRPr="00E54740">
              <w:rPr>
                <w:szCs w:val="21"/>
              </w:rPr>
              <w:lastRenderedPageBreak/>
              <w:t>-53,163,123.67</w:t>
            </w:r>
          </w:p>
        </w:tc>
        <w:tc>
          <w:tcPr>
            <w:tcW w:w="2693" w:type="dxa"/>
            <w:vAlign w:val="center"/>
          </w:tcPr>
          <w:p w14:paraId="19BD6010" w14:textId="77777777" w:rsidR="007A5FD1" w:rsidRPr="00E54740" w:rsidRDefault="007A5FD1" w:rsidP="00C675BC">
            <w:pPr>
              <w:spacing w:line="360" w:lineRule="auto"/>
              <w:jc w:val="right"/>
              <w:rPr>
                <w:szCs w:val="21"/>
              </w:rPr>
            </w:pPr>
            <w:r w:rsidRPr="00E54740">
              <w:rPr>
                <w:szCs w:val="21"/>
              </w:rPr>
              <w:t>-78,671,601.15</w:t>
            </w:r>
          </w:p>
        </w:tc>
        <w:tc>
          <w:tcPr>
            <w:tcW w:w="2268" w:type="dxa"/>
            <w:vAlign w:val="center"/>
          </w:tcPr>
          <w:p w14:paraId="111B0C10" w14:textId="77777777" w:rsidR="007A5FD1" w:rsidRPr="00E54740" w:rsidRDefault="007A5FD1" w:rsidP="00C675BC">
            <w:pPr>
              <w:spacing w:line="360" w:lineRule="auto"/>
              <w:jc w:val="right"/>
              <w:rPr>
                <w:szCs w:val="21"/>
              </w:rPr>
            </w:pPr>
            <w:r w:rsidRPr="00E54740">
              <w:rPr>
                <w:szCs w:val="21"/>
              </w:rPr>
              <w:t>-131,834,724.82</w:t>
            </w:r>
          </w:p>
        </w:tc>
      </w:tr>
      <w:tr w:rsidR="00B360A6" w:rsidRPr="00E54740" w14:paraId="6B9B5F0F" w14:textId="77777777" w:rsidTr="00AA4472">
        <w:tc>
          <w:tcPr>
            <w:tcW w:w="1876" w:type="dxa"/>
          </w:tcPr>
          <w:p w14:paraId="062A8797"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8A064CD" w14:textId="77777777" w:rsidR="007A5FD1" w:rsidRPr="00E54740" w:rsidRDefault="007A5FD1" w:rsidP="00C675BC">
            <w:pPr>
              <w:spacing w:line="360" w:lineRule="auto"/>
              <w:jc w:val="right"/>
              <w:rPr>
                <w:szCs w:val="21"/>
              </w:rPr>
            </w:pPr>
            <w:r w:rsidRPr="00E54740">
              <w:rPr>
                <w:szCs w:val="21"/>
              </w:rPr>
              <w:t>-</w:t>
            </w:r>
          </w:p>
        </w:tc>
        <w:tc>
          <w:tcPr>
            <w:tcW w:w="2693" w:type="dxa"/>
            <w:vAlign w:val="center"/>
          </w:tcPr>
          <w:p w14:paraId="2C47E81D" w14:textId="77777777" w:rsidR="007A5FD1" w:rsidRPr="00E54740" w:rsidRDefault="007A5FD1" w:rsidP="00C675BC">
            <w:pPr>
              <w:spacing w:line="360" w:lineRule="auto"/>
              <w:jc w:val="right"/>
              <w:rPr>
                <w:szCs w:val="21"/>
              </w:rPr>
            </w:pPr>
            <w:r w:rsidRPr="00E54740">
              <w:rPr>
                <w:szCs w:val="21"/>
              </w:rPr>
              <w:t>-</w:t>
            </w:r>
          </w:p>
        </w:tc>
        <w:tc>
          <w:tcPr>
            <w:tcW w:w="2268" w:type="dxa"/>
            <w:vAlign w:val="center"/>
          </w:tcPr>
          <w:p w14:paraId="5DA059A1" w14:textId="77777777" w:rsidR="007A5FD1" w:rsidRPr="00E54740" w:rsidRDefault="007A5FD1" w:rsidP="00C675BC">
            <w:pPr>
              <w:spacing w:line="360" w:lineRule="auto"/>
              <w:jc w:val="right"/>
              <w:rPr>
                <w:szCs w:val="21"/>
              </w:rPr>
            </w:pPr>
            <w:r w:rsidRPr="00E54740">
              <w:rPr>
                <w:szCs w:val="21"/>
              </w:rPr>
              <w:t>-</w:t>
            </w:r>
          </w:p>
        </w:tc>
      </w:tr>
      <w:tr w:rsidR="00B360A6" w:rsidRPr="00E54740" w14:paraId="2D60F820" w14:textId="77777777" w:rsidTr="00AA4472">
        <w:tc>
          <w:tcPr>
            <w:tcW w:w="1876" w:type="dxa"/>
          </w:tcPr>
          <w:p w14:paraId="429AC007"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2485" w:type="dxa"/>
            <w:vAlign w:val="center"/>
          </w:tcPr>
          <w:p w14:paraId="45C5B6DE" w14:textId="77777777" w:rsidR="007A5FD1" w:rsidRPr="00E54740" w:rsidRDefault="007A5FD1" w:rsidP="00C675BC">
            <w:pPr>
              <w:spacing w:line="360" w:lineRule="auto"/>
              <w:jc w:val="right"/>
              <w:rPr>
                <w:szCs w:val="21"/>
              </w:rPr>
            </w:pPr>
            <w:r w:rsidRPr="00E54740">
              <w:rPr>
                <w:szCs w:val="21"/>
              </w:rPr>
              <w:t>231,590,237.04</w:t>
            </w:r>
          </w:p>
        </w:tc>
        <w:tc>
          <w:tcPr>
            <w:tcW w:w="2693" w:type="dxa"/>
            <w:vAlign w:val="center"/>
          </w:tcPr>
          <w:p w14:paraId="4D0532D2" w14:textId="77777777" w:rsidR="007A5FD1" w:rsidRPr="00E54740" w:rsidRDefault="007A5FD1" w:rsidP="00C675BC">
            <w:pPr>
              <w:spacing w:line="360" w:lineRule="auto"/>
              <w:jc w:val="right"/>
              <w:rPr>
                <w:szCs w:val="21"/>
              </w:rPr>
            </w:pPr>
            <w:r w:rsidRPr="00E54740">
              <w:rPr>
                <w:szCs w:val="21"/>
              </w:rPr>
              <w:t>293,708,166.10</w:t>
            </w:r>
          </w:p>
        </w:tc>
        <w:tc>
          <w:tcPr>
            <w:tcW w:w="2268" w:type="dxa"/>
            <w:vAlign w:val="center"/>
          </w:tcPr>
          <w:p w14:paraId="5B7B89C4" w14:textId="77777777" w:rsidR="007A5FD1" w:rsidRPr="00E54740" w:rsidRDefault="007A5FD1" w:rsidP="00C675BC">
            <w:pPr>
              <w:spacing w:line="360" w:lineRule="auto"/>
              <w:jc w:val="right"/>
              <w:rPr>
                <w:szCs w:val="21"/>
              </w:rPr>
            </w:pPr>
            <w:r w:rsidRPr="00E54740">
              <w:rPr>
                <w:szCs w:val="21"/>
              </w:rPr>
              <w:t>525,298,403.14</w:t>
            </w:r>
          </w:p>
        </w:tc>
      </w:tr>
    </w:tbl>
    <w:p w14:paraId="7C1BA7E2"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4C047526"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620F09F2"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75FD6C4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6" w:name="_Toc225498271"/>
      <w:bookmarkStart w:id="127" w:name="_Toc361324876"/>
      <w:bookmarkStart w:id="128" w:name="_Toc193102782"/>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6"/>
      <w:bookmarkEnd w:id="127"/>
      <w:bookmarkEnd w:id="128"/>
    </w:p>
    <w:p w14:paraId="162F675D"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339D1B99"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摩根行业轮动混合型证券投资基金</w:t>
      </w:r>
      <w:r>
        <w:rPr>
          <w:rFonts w:eastAsiaTheme="minorEastAsia"/>
          <w:color w:val="000000" w:themeColor="text1"/>
          <w:szCs w:val="21"/>
        </w:rPr>
        <w:t>(</w:t>
      </w:r>
      <w:r>
        <w:rPr>
          <w:rFonts w:eastAsiaTheme="minorEastAsia"/>
          <w:color w:val="000000" w:themeColor="text1"/>
          <w:szCs w:val="21"/>
        </w:rPr>
        <w:t>原名为上投摩根行业轮动混合型证券投资基金，以下简称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[2009]1382</w:t>
      </w:r>
      <w:r>
        <w:rPr>
          <w:rFonts w:eastAsiaTheme="minorEastAsia"/>
          <w:color w:val="000000" w:themeColor="text1"/>
          <w:szCs w:val="21"/>
        </w:rPr>
        <w:t>号《关于核准上投摩根行业轮动股票型证券投资基金募集的批复》核准，由摩根基金管理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依照《中华人民共和国证券投资基金法》和《上投摩根行业轮动股票型证券投资基金基金合同》负责公开募集。本基金为契约型开放式，存续期限不定，首次募集期间为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日，首次设立募集不包括认购资金利息共募集人民币</w:t>
      </w:r>
      <w:r>
        <w:rPr>
          <w:rFonts w:eastAsiaTheme="minorEastAsia"/>
          <w:color w:val="000000" w:themeColor="text1"/>
          <w:szCs w:val="21"/>
        </w:rPr>
        <w:t>3,617,107,465.38</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(2010)</w:t>
      </w:r>
      <w:r>
        <w:rPr>
          <w:rFonts w:eastAsiaTheme="minorEastAsia"/>
          <w:color w:val="000000" w:themeColor="text1"/>
          <w:szCs w:val="21"/>
        </w:rPr>
        <w:t>第</w:t>
      </w:r>
      <w:r>
        <w:rPr>
          <w:rFonts w:eastAsiaTheme="minorEastAsia"/>
          <w:color w:val="000000" w:themeColor="text1"/>
          <w:szCs w:val="21"/>
        </w:rPr>
        <w:t>013</w:t>
      </w:r>
      <w:r>
        <w:rPr>
          <w:rFonts w:eastAsiaTheme="minorEastAsia"/>
          <w:color w:val="000000" w:themeColor="text1"/>
          <w:szCs w:val="21"/>
        </w:rPr>
        <w:t>号验资报告予以验证。经向中国证监会备案，《上投摩根行业轮动股票型证券投资基金基金合同》于</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日正式生效，基金合同生效日的基金份额总额为</w:t>
      </w:r>
      <w:r>
        <w:rPr>
          <w:rFonts w:eastAsiaTheme="minorEastAsia"/>
          <w:color w:val="000000" w:themeColor="text1"/>
          <w:szCs w:val="21"/>
        </w:rPr>
        <w:t>3,617,419,271.58</w:t>
      </w:r>
      <w:r>
        <w:rPr>
          <w:rFonts w:eastAsiaTheme="minorEastAsia"/>
          <w:color w:val="000000" w:themeColor="text1"/>
          <w:szCs w:val="21"/>
        </w:rPr>
        <w:t>份基金份额，其中认购资金利息折合</w:t>
      </w:r>
      <w:r>
        <w:rPr>
          <w:rFonts w:eastAsiaTheme="minorEastAsia"/>
          <w:color w:val="000000" w:themeColor="text1"/>
          <w:szCs w:val="21"/>
        </w:rPr>
        <w:t>311,806.20</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有限公司，基金托管人为招商银行股份有限公司。</w:t>
      </w:r>
    </w:p>
    <w:p w14:paraId="2D389AF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有限公司关于旗下基金更名事宜的公告》，上投摩根行业轮动混合型证券投资基金自该日起更名为摩根行业轮动混合型证券投资基金。</w:t>
      </w:r>
    </w:p>
    <w:p w14:paraId="6F9ED70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根据《上投摩根基金管理有限公司关于旗下部分基金增设</w:t>
      </w:r>
      <w:r>
        <w:rPr>
          <w:rFonts w:eastAsiaTheme="minorEastAsia"/>
          <w:color w:val="000000" w:themeColor="text1"/>
          <w:szCs w:val="21"/>
        </w:rPr>
        <w:t>C</w:t>
      </w:r>
      <w:r>
        <w:rPr>
          <w:rFonts w:eastAsiaTheme="minorEastAsia"/>
          <w:color w:val="000000" w:themeColor="text1"/>
          <w:szCs w:val="21"/>
        </w:rPr>
        <w:t>类基金份额并修改基金合同和托管协议的公告》以及更新的《摩根行业轮动混合型证券投资基金招募说明书》的相关规定，自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类基金份额；在投资人认购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14:paraId="3BAB9F00"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根据《关于上投摩根行业轮动混合型证券投资基金增设基金份额类别并修改基金合同的公告》以及更新的《摩根行业轮动混合型证券投资基金招募说明书》的有关规定，自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日起，本基金根据销售对象的不同，将基金份额分为不同的类别。在中国内地销售的、为中国内地投资者设立的份额，称为</w:t>
      </w:r>
      <w:r>
        <w:rPr>
          <w:rFonts w:eastAsiaTheme="minorEastAsia"/>
          <w:color w:val="000000" w:themeColor="text1"/>
          <w:szCs w:val="21"/>
        </w:rPr>
        <w:t>A</w:t>
      </w:r>
      <w:r>
        <w:rPr>
          <w:rFonts w:eastAsiaTheme="minorEastAsia"/>
          <w:color w:val="000000" w:themeColor="text1"/>
          <w:szCs w:val="21"/>
        </w:rPr>
        <w:t>类基金份额或</w:t>
      </w:r>
      <w:r>
        <w:rPr>
          <w:rFonts w:eastAsiaTheme="minorEastAsia"/>
          <w:color w:val="000000" w:themeColor="text1"/>
          <w:szCs w:val="21"/>
        </w:rPr>
        <w:t>C</w:t>
      </w:r>
      <w:r>
        <w:rPr>
          <w:rFonts w:eastAsiaTheme="minorEastAsia"/>
          <w:color w:val="000000" w:themeColor="text1"/>
          <w:szCs w:val="21"/>
        </w:rPr>
        <w:t>类基金份额；在中国香港地区销售的、为中国香港投资者设立的份额，称为</w:t>
      </w:r>
      <w:r>
        <w:rPr>
          <w:rFonts w:eastAsiaTheme="minorEastAsia"/>
          <w:color w:val="000000" w:themeColor="text1"/>
          <w:szCs w:val="21"/>
        </w:rPr>
        <w:t>H</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H</w:t>
      </w:r>
      <w:r>
        <w:rPr>
          <w:rFonts w:eastAsiaTheme="minorEastAsia"/>
          <w:color w:val="000000" w:themeColor="text1"/>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类基金份额和</w:t>
      </w:r>
      <w:r>
        <w:rPr>
          <w:rFonts w:eastAsiaTheme="minorEastAsia"/>
          <w:color w:val="000000" w:themeColor="text1"/>
          <w:szCs w:val="21"/>
        </w:rPr>
        <w:t>H</w:t>
      </w:r>
      <w:r>
        <w:rPr>
          <w:rFonts w:eastAsiaTheme="minorEastAsia"/>
          <w:color w:val="000000" w:themeColor="text1"/>
          <w:szCs w:val="21"/>
        </w:rPr>
        <w:t>类基金份额之间不得互相转换。</w:t>
      </w:r>
    </w:p>
    <w:p w14:paraId="41FFA83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号《公开募集证券投资基金运作管理办法》，上投摩根行业轮动股票型证券投资基金于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日公告后更名为上投摩根行业轮动混合型证券投资基金。</w:t>
      </w:r>
    </w:p>
    <w:p w14:paraId="07E5A22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根据《中华人民共和国证券投资基金法》和《摩根行业轮动混合型证券投资基金基金合同》的有关规定，本基金投资于具有良好流动性的金融工具，包括国内依法发行上市的</w:t>
      </w:r>
      <w:r w:rsidRPr="007D057A">
        <w:rPr>
          <w:rFonts w:eastAsiaTheme="minorEastAsia"/>
          <w:color w:val="000000" w:themeColor="text1"/>
          <w:szCs w:val="21"/>
        </w:rPr>
        <w:t>A</w:t>
      </w:r>
      <w:r w:rsidRPr="007D057A">
        <w:rPr>
          <w:rFonts w:eastAsiaTheme="minorEastAsia"/>
          <w:color w:val="000000" w:themeColor="text1"/>
          <w:szCs w:val="21"/>
        </w:rPr>
        <w:t>股、存托凭证、国债、金融债、企业债、央行票据、可转换债券、权证及国家证券监管机构允许基金投资的其它金融工具。本基金的投资组合比例为：股票资产占基金资产的</w:t>
      </w:r>
      <w:r w:rsidRPr="007D057A">
        <w:rPr>
          <w:rFonts w:eastAsiaTheme="minorEastAsia"/>
          <w:color w:val="000000" w:themeColor="text1"/>
          <w:szCs w:val="21"/>
        </w:rPr>
        <w:t>60%-95%</w:t>
      </w:r>
      <w:r w:rsidRPr="007D057A">
        <w:rPr>
          <w:rFonts w:eastAsiaTheme="minorEastAsia"/>
          <w:color w:val="000000" w:themeColor="text1"/>
          <w:szCs w:val="21"/>
        </w:rPr>
        <w:t>；债券、权证、现金、货币市场工具及国家证券监管机构允许基金投资的其他金融工具占基金资产的</w:t>
      </w:r>
      <w:r w:rsidRPr="007D057A">
        <w:rPr>
          <w:rFonts w:eastAsiaTheme="minorEastAsia"/>
          <w:color w:val="000000" w:themeColor="text1"/>
          <w:szCs w:val="21"/>
        </w:rPr>
        <w:t>5%-40%</w:t>
      </w:r>
      <w:r w:rsidRPr="007D057A">
        <w:rPr>
          <w:rFonts w:eastAsiaTheme="minorEastAsia"/>
          <w:color w:val="000000" w:themeColor="text1"/>
          <w:szCs w:val="21"/>
        </w:rPr>
        <w:t>；其中，现金或者到期日在一年以内的政府债券占基金资产净值的比例不低于</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，其中现金不包括结算备付金、存出保证金、应收申购款等。本基金将不低于</w:t>
      </w:r>
      <w:r w:rsidRPr="007D057A">
        <w:rPr>
          <w:rFonts w:eastAsiaTheme="minorEastAsia"/>
          <w:color w:val="000000" w:themeColor="text1"/>
          <w:szCs w:val="21"/>
        </w:rPr>
        <w:t>80%</w:t>
      </w:r>
      <w:r w:rsidRPr="007D057A">
        <w:rPr>
          <w:rFonts w:eastAsiaTheme="minorEastAsia"/>
          <w:color w:val="000000" w:themeColor="text1"/>
          <w:szCs w:val="21"/>
        </w:rPr>
        <w:t>的股票资产投资于强势行业中具有核心竞争优势的上市公司股票。本基金的业绩比较基准为：沪深</w:t>
      </w:r>
      <w:r w:rsidRPr="007D057A">
        <w:rPr>
          <w:rFonts w:eastAsiaTheme="minorEastAsia"/>
          <w:color w:val="000000" w:themeColor="text1"/>
          <w:szCs w:val="21"/>
        </w:rPr>
        <w:t>300</w:t>
      </w:r>
      <w:r w:rsidRPr="007D057A">
        <w:rPr>
          <w:rFonts w:eastAsiaTheme="minorEastAsia"/>
          <w:color w:val="000000" w:themeColor="text1"/>
          <w:szCs w:val="21"/>
        </w:rPr>
        <w:t>指数收益率</w:t>
      </w:r>
      <w:r w:rsidRPr="007D057A">
        <w:rPr>
          <w:rFonts w:eastAsiaTheme="minorEastAsia"/>
          <w:color w:val="000000" w:themeColor="text1"/>
          <w:szCs w:val="21"/>
        </w:rPr>
        <w:t>×80%+</w:t>
      </w:r>
      <w:r w:rsidRPr="007D057A">
        <w:rPr>
          <w:rFonts w:eastAsiaTheme="minorEastAsia"/>
          <w:color w:val="000000" w:themeColor="text1"/>
          <w:szCs w:val="21"/>
        </w:rPr>
        <w:t>上证国债指数收益率</w:t>
      </w:r>
      <w:r w:rsidRPr="007D057A">
        <w:rPr>
          <w:rFonts w:eastAsiaTheme="minorEastAsia"/>
          <w:color w:val="000000" w:themeColor="text1"/>
          <w:szCs w:val="21"/>
        </w:rPr>
        <w:t>×20%</w:t>
      </w:r>
      <w:r w:rsidRPr="007D057A">
        <w:rPr>
          <w:rFonts w:eastAsiaTheme="minorEastAsia"/>
          <w:color w:val="000000" w:themeColor="text1"/>
          <w:szCs w:val="21"/>
        </w:rPr>
        <w:t>。</w:t>
      </w:r>
    </w:p>
    <w:p w14:paraId="0F894C1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2137E29F"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w:t>
      </w:r>
      <w:r>
        <w:rPr>
          <w:rFonts w:eastAsiaTheme="minorEastAsia"/>
          <w:color w:val="000000" w:themeColor="text1"/>
          <w:szCs w:val="21"/>
        </w:rPr>
        <w:lastRenderedPageBreak/>
        <w:t>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颁布的《证券投资基金会计核算业务指引》、《摩根行业轮动混合型证券投资基金基金合同》和在财务报表附注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77FDBB4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5C07C5D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313D20D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1122D01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7F9614B0"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3BA49A5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34C13BB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741BD17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6A3F85B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21FA96D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2578FD7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2DA0656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D5F93A2"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56AF9EE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2A707AF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3829DDD3"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w:t>
      </w:r>
      <w:r>
        <w:rPr>
          <w:rFonts w:eastAsiaTheme="minorEastAsia"/>
          <w:color w:val="000000" w:themeColor="text1"/>
          <w:szCs w:val="21"/>
        </w:rPr>
        <w:lastRenderedPageBreak/>
        <w:t>为银行存款、买入返售金融资产和其他各类应收款项等。</w:t>
      </w:r>
    </w:p>
    <w:p w14:paraId="392FB2C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75EB69C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63466C3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14:paraId="1FB30B6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权益工具是指从发行方角度分析符合权益定义的工具。本基金将对其没有控制、共同控制和重大影响的权益工具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14:paraId="32C8F41D"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6249CEE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4927F7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4331612F"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586A1733"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7908D22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6273C93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EFBE85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10C96B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0AFEA6CD"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651C27D"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699F223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18F01B3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4E506C7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7E5DCB2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6F475A4D"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本基金持有的股票投资和债券投资按如下原则确定公允价值并进行估值：</w:t>
      </w:r>
    </w:p>
    <w:p w14:paraId="1F60329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8816CA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831F31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1F46E06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7D1C2B6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w:t>
      </w:r>
      <w:r w:rsidRPr="007D057A">
        <w:rPr>
          <w:rFonts w:eastAsiaTheme="minorEastAsia"/>
          <w:color w:val="000000" w:themeColor="text1"/>
          <w:szCs w:val="21"/>
        </w:rPr>
        <w:lastRenderedPageBreak/>
        <w:t>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3CBA1A0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4A84A7D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E2829F7"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45DEC56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E4867CD"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0AC2D35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6F33002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1299DDE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33E33CB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2F9C0E3F"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或合同利率计算的利息扣除在适用情况下由债券发行企业代扣代缴的个人所得税及由基金管理人缴纳的增值税后的净额确认为投资收益。</w:t>
      </w:r>
    </w:p>
    <w:p w14:paraId="10DB465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726BEC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3471376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766727D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6E70FAA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7F4D1A3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4BF343F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类基金份额基金份额的基金份额持有人可选择现金红利或将现金红利按分红除权日的基金份额净值自动转为基金份额进行再投资；</w:t>
      </w:r>
      <w:r>
        <w:rPr>
          <w:rFonts w:eastAsiaTheme="minorEastAsia"/>
          <w:color w:val="000000" w:themeColor="text1"/>
          <w:szCs w:val="21"/>
        </w:rPr>
        <w:t>H</w:t>
      </w:r>
      <w:r>
        <w:rPr>
          <w:rFonts w:eastAsiaTheme="minorEastAsia"/>
          <w:color w:val="000000" w:themeColor="text1"/>
          <w:szCs w:val="21"/>
        </w:rPr>
        <w:t>类基金份额的收益分配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4E84079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14:paraId="3A232A8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7223699C"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w:t>
      </w:r>
      <w:r>
        <w:rPr>
          <w:rFonts w:eastAsiaTheme="minorEastAsia"/>
          <w:color w:val="000000" w:themeColor="text1"/>
          <w:szCs w:val="21"/>
        </w:rPr>
        <w:lastRenderedPageBreak/>
        <w:t>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53978D7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781A06F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198AD0B5"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14:paraId="7D757D9A"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14:paraId="1F607296"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14:paraId="52189ED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15934ADF"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4EAC0488"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3836C61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285A8E1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350AD0FE"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7B006DA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5A7C51A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6E562CC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7B014481"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[2012] 85</w:t>
      </w:r>
      <w:r>
        <w:rPr>
          <w:rFonts w:eastAsiaTheme="minorEastAsia"/>
          <w:color w:val="000000" w:themeColor="text1"/>
          <w:szCs w:val="21"/>
        </w:rPr>
        <w:t>号文《关于实施上市公司股息红利差别化个人所得税政策有关问题的通知》、财税</w:t>
      </w:r>
      <w:r>
        <w:rPr>
          <w:rFonts w:eastAsiaTheme="minorEastAsia"/>
          <w:color w:val="000000" w:themeColor="text1"/>
          <w:szCs w:val="21"/>
        </w:rPr>
        <w:t xml:space="preserve"> [2015] 101</w:t>
      </w:r>
      <w:r>
        <w:rPr>
          <w:rFonts w:eastAsiaTheme="minorEastAsia"/>
          <w:color w:val="000000" w:themeColor="text1"/>
          <w:szCs w:val="21"/>
        </w:rPr>
        <w:t>号《关于上市公司股息红利差别化个人所得税政策有关问题的通知》、深圳证券交易所于</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日发布的《深圳证券交易所关于做好证券交易印花税征收方式调整工作的通知》、财税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 xml:space="preserve"> [2017] 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号《关于租入固定资产进项税额抵扣等增值税政策的通知》、财税</w:t>
      </w:r>
      <w:r>
        <w:rPr>
          <w:rFonts w:eastAsiaTheme="minorEastAsia"/>
          <w:color w:val="000000" w:themeColor="text1"/>
          <w:szCs w:val="21"/>
        </w:rPr>
        <w:t>[2023] 39</w:t>
      </w:r>
      <w:r>
        <w:rPr>
          <w:rFonts w:eastAsiaTheme="minorEastAsia"/>
          <w:color w:val="000000" w:themeColor="text1"/>
          <w:szCs w:val="21"/>
        </w:rPr>
        <w:t>号《关于减半征收证券交易印花税的公告》、财政部</w:t>
      </w:r>
      <w:r>
        <w:rPr>
          <w:rFonts w:eastAsiaTheme="minorEastAsia"/>
          <w:color w:val="000000" w:themeColor="text1"/>
          <w:szCs w:val="21"/>
        </w:rPr>
        <w:t xml:space="preserve"> </w:t>
      </w:r>
      <w:r>
        <w:rPr>
          <w:rFonts w:eastAsiaTheme="minorEastAsia"/>
          <w:color w:val="000000" w:themeColor="text1"/>
          <w:szCs w:val="21"/>
        </w:rPr>
        <w:t>税务总局公告</w:t>
      </w:r>
      <w:r>
        <w:rPr>
          <w:rFonts w:eastAsiaTheme="minorEastAsia"/>
          <w:color w:val="000000" w:themeColor="text1"/>
          <w:szCs w:val="21"/>
        </w:rPr>
        <w:t>2024</w:t>
      </w:r>
      <w:r>
        <w:rPr>
          <w:rFonts w:eastAsiaTheme="minorEastAsia"/>
          <w:color w:val="000000" w:themeColor="text1"/>
          <w:szCs w:val="21"/>
        </w:rPr>
        <w:t>年第</w:t>
      </w:r>
      <w:r>
        <w:rPr>
          <w:rFonts w:eastAsiaTheme="minorEastAsia"/>
          <w:color w:val="000000" w:themeColor="text1"/>
          <w:szCs w:val="21"/>
        </w:rPr>
        <w:t>8</w:t>
      </w:r>
      <w:r>
        <w:rPr>
          <w:rFonts w:eastAsiaTheme="minorEastAsia"/>
          <w:color w:val="000000" w:themeColor="text1"/>
          <w:szCs w:val="21"/>
        </w:rPr>
        <w:t>号《关于延续实施全国中小企业股份转让系统挂牌公司股息红利差别化个人所得税政策的公告》及其他相关税务法规和实务操作，本基金适用的主要税项列示如下：</w:t>
      </w:r>
    </w:p>
    <w:p w14:paraId="7AAE044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00E6AB3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C429F2B"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对证券投资基金从证券市场中取得的收入，包括买卖股票、债券的差价收入，股权的股息、红利收入，债券的利息收入及其他收入，暂不征收企业所得税。</w:t>
      </w:r>
    </w:p>
    <w:p w14:paraId="12E0EDB9"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5A0C7A8E"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对于内地投资者持有的基金类别，对基金从上市公司、全国中小企业股份转让系统公开转让股票的非上市公众公司（</w:t>
      </w:r>
      <w:r>
        <w:rPr>
          <w:rFonts w:eastAsiaTheme="minorEastAsia"/>
          <w:color w:val="000000" w:themeColor="text1"/>
          <w:szCs w:val="21"/>
        </w:rPr>
        <w:t>“</w:t>
      </w:r>
      <w:r>
        <w:rPr>
          <w:rFonts w:eastAsiaTheme="minorEastAsia"/>
          <w:color w:val="000000" w:themeColor="text1"/>
          <w:szCs w:val="21"/>
        </w:rPr>
        <w:t>挂牌公司</w:t>
      </w:r>
      <w:r>
        <w:rPr>
          <w:rFonts w:eastAsiaTheme="minorEastAsia"/>
          <w:color w:val="000000" w:themeColor="text1"/>
          <w:szCs w:val="21"/>
        </w:rPr>
        <w:t>”</w:t>
      </w:r>
      <w:r>
        <w:rPr>
          <w:rFonts w:eastAsiaTheme="minorEastAsia"/>
          <w:color w:val="000000" w:themeColor="text1"/>
          <w:szCs w:val="21"/>
        </w:rPr>
        <w:t>）取得的股息红利所得，持股期限在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w:t>
      </w:r>
      <w:r>
        <w:rPr>
          <w:rFonts w:eastAsiaTheme="minorEastAsia"/>
          <w:color w:val="000000" w:themeColor="text1"/>
          <w:szCs w:val="21"/>
        </w:rPr>
        <w:lastRenderedPageBreak/>
        <w:t>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2BC67F74"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对于内地投资者持有的基金类别，对基金取得的企业债券利息收入，应由发行债券的企业在向基金支付利息时代扣代缴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79144979"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szCs w:val="21"/>
        </w:rPr>
        <w:t>7%</w:t>
      </w:r>
      <w:r>
        <w:rPr>
          <w:rFonts w:eastAsiaTheme="minorEastAsia"/>
          <w:color w:val="000000" w:themeColor="text1"/>
          <w:szCs w:val="21"/>
        </w:rPr>
        <w:t>的税率代扣代缴所得税。对基金从上市公司取得的股息红利所得，应由内地上市公司向该内地基金分配股息红利时按照</w:t>
      </w:r>
      <w:r>
        <w:rPr>
          <w:rFonts w:eastAsiaTheme="minorEastAsia"/>
          <w:color w:val="000000" w:themeColor="text1"/>
          <w:szCs w:val="21"/>
        </w:rPr>
        <w:t>10%</w:t>
      </w:r>
      <w:r>
        <w:rPr>
          <w:rFonts w:eastAsiaTheme="minorEastAsia"/>
          <w:color w:val="000000" w:themeColor="text1"/>
          <w:szCs w:val="21"/>
        </w:rPr>
        <w:t>的税率代扣代缴所得税。</w:t>
      </w:r>
    </w:p>
    <w:p w14:paraId="1A5399F9" w14:textId="77777777" w:rsidR="0098206C" w:rsidRDefault="00DB25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日起，证券交易印花税实施减半征收。</w:t>
      </w:r>
    </w:p>
    <w:p w14:paraId="1446B86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e)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781D242D"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1101CD9C"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0D398582"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4EE67167" w14:textId="77777777" w:rsidTr="00AC65CC">
        <w:trPr>
          <w:trHeight w:val="345"/>
          <w:jc w:val="center"/>
        </w:trPr>
        <w:tc>
          <w:tcPr>
            <w:tcW w:w="2634" w:type="dxa"/>
            <w:tcMar>
              <w:top w:w="15" w:type="dxa"/>
              <w:left w:w="15" w:type="dxa"/>
              <w:bottom w:w="0" w:type="dxa"/>
              <w:right w:w="15" w:type="dxa"/>
            </w:tcMar>
            <w:vAlign w:val="center"/>
          </w:tcPr>
          <w:p w14:paraId="72C389AA"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52853CDC"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5C7CB8BC"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37C7E4F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0AA74A9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F693777" w14:textId="77777777" w:rsidTr="00AC65CC">
        <w:trPr>
          <w:trHeight w:val="315"/>
          <w:jc w:val="center"/>
        </w:trPr>
        <w:tc>
          <w:tcPr>
            <w:tcW w:w="2634" w:type="dxa"/>
            <w:tcMar>
              <w:top w:w="15" w:type="dxa"/>
              <w:left w:w="15" w:type="dxa"/>
              <w:bottom w:w="0" w:type="dxa"/>
              <w:right w:w="15" w:type="dxa"/>
            </w:tcMar>
            <w:vAlign w:val="center"/>
          </w:tcPr>
          <w:p w14:paraId="79996CBB"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0DED4CD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63,477,177.84</w:t>
            </w:r>
          </w:p>
        </w:tc>
        <w:tc>
          <w:tcPr>
            <w:tcW w:w="2913" w:type="dxa"/>
            <w:tcMar>
              <w:top w:w="15" w:type="dxa"/>
              <w:left w:w="15" w:type="dxa"/>
              <w:bottom w:w="0" w:type="dxa"/>
              <w:right w:w="15" w:type="dxa"/>
            </w:tcMar>
            <w:vAlign w:val="center"/>
          </w:tcPr>
          <w:p w14:paraId="63AA180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62,859,326.03</w:t>
            </w:r>
          </w:p>
        </w:tc>
      </w:tr>
      <w:tr w:rsidR="00940250" w:rsidRPr="007D057A" w14:paraId="5F4DC990" w14:textId="77777777" w:rsidTr="00AC65CC">
        <w:trPr>
          <w:trHeight w:val="315"/>
          <w:jc w:val="center"/>
        </w:trPr>
        <w:tc>
          <w:tcPr>
            <w:tcW w:w="2634" w:type="dxa"/>
            <w:tcMar>
              <w:top w:w="15" w:type="dxa"/>
              <w:left w:w="15" w:type="dxa"/>
              <w:bottom w:w="0" w:type="dxa"/>
              <w:right w:w="15" w:type="dxa"/>
            </w:tcMar>
          </w:tcPr>
          <w:p w14:paraId="52817F0F"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4CF45072"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63,470,202.23</w:t>
            </w:r>
          </w:p>
        </w:tc>
        <w:tc>
          <w:tcPr>
            <w:tcW w:w="2913" w:type="dxa"/>
            <w:tcMar>
              <w:top w:w="15" w:type="dxa"/>
              <w:left w:w="15" w:type="dxa"/>
              <w:bottom w:w="0" w:type="dxa"/>
              <w:right w:w="15" w:type="dxa"/>
            </w:tcMar>
            <w:vAlign w:val="bottom"/>
          </w:tcPr>
          <w:p w14:paraId="53BEF1C4"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62,853,249.90</w:t>
            </w:r>
          </w:p>
        </w:tc>
      </w:tr>
      <w:tr w:rsidR="00940250" w:rsidRPr="007D057A" w14:paraId="3FE8F505" w14:textId="77777777" w:rsidTr="00AC65CC">
        <w:trPr>
          <w:trHeight w:val="315"/>
          <w:jc w:val="center"/>
        </w:trPr>
        <w:tc>
          <w:tcPr>
            <w:tcW w:w="2634" w:type="dxa"/>
            <w:tcMar>
              <w:top w:w="15" w:type="dxa"/>
              <w:left w:w="15" w:type="dxa"/>
              <w:bottom w:w="0" w:type="dxa"/>
              <w:right w:w="15" w:type="dxa"/>
            </w:tcMar>
          </w:tcPr>
          <w:p w14:paraId="463A7F97"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4D3D9B5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6,975.61</w:t>
            </w:r>
          </w:p>
        </w:tc>
        <w:tc>
          <w:tcPr>
            <w:tcW w:w="2913" w:type="dxa"/>
            <w:tcMar>
              <w:top w:w="15" w:type="dxa"/>
              <w:left w:w="15" w:type="dxa"/>
              <w:bottom w:w="0" w:type="dxa"/>
              <w:right w:w="15" w:type="dxa"/>
            </w:tcMar>
            <w:vAlign w:val="bottom"/>
          </w:tcPr>
          <w:p w14:paraId="4F7E6B58"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6,076.13</w:t>
            </w:r>
          </w:p>
        </w:tc>
      </w:tr>
      <w:tr w:rsidR="00940250" w:rsidRPr="007D057A" w14:paraId="24EEC9EB" w14:textId="77777777" w:rsidTr="00AC65CC">
        <w:trPr>
          <w:trHeight w:val="315"/>
          <w:jc w:val="center"/>
        </w:trPr>
        <w:tc>
          <w:tcPr>
            <w:tcW w:w="2634" w:type="dxa"/>
            <w:tcMar>
              <w:top w:w="15" w:type="dxa"/>
              <w:left w:w="15" w:type="dxa"/>
              <w:bottom w:w="0" w:type="dxa"/>
              <w:right w:w="15" w:type="dxa"/>
            </w:tcMar>
            <w:vAlign w:val="center"/>
          </w:tcPr>
          <w:p w14:paraId="670CA9CA"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BDA969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BCF90B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EB4DEE5" w14:textId="77777777" w:rsidTr="00AC65CC">
        <w:trPr>
          <w:trHeight w:val="315"/>
          <w:jc w:val="center"/>
        </w:trPr>
        <w:tc>
          <w:tcPr>
            <w:tcW w:w="2634" w:type="dxa"/>
            <w:tcMar>
              <w:top w:w="15" w:type="dxa"/>
              <w:left w:w="15" w:type="dxa"/>
              <w:bottom w:w="0" w:type="dxa"/>
              <w:right w:w="15" w:type="dxa"/>
            </w:tcMar>
          </w:tcPr>
          <w:p w14:paraId="77C4FA42"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5AC1B78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4AA922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A8AB82B" w14:textId="77777777" w:rsidTr="00AC65CC">
        <w:trPr>
          <w:trHeight w:val="315"/>
          <w:jc w:val="center"/>
        </w:trPr>
        <w:tc>
          <w:tcPr>
            <w:tcW w:w="2634" w:type="dxa"/>
            <w:tcMar>
              <w:top w:w="15" w:type="dxa"/>
              <w:left w:w="15" w:type="dxa"/>
              <w:bottom w:w="0" w:type="dxa"/>
              <w:right w:w="15" w:type="dxa"/>
            </w:tcMar>
          </w:tcPr>
          <w:p w14:paraId="6BD7C809"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5022011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390F16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9994219" w14:textId="77777777" w:rsidTr="00AC65CC">
        <w:trPr>
          <w:trHeight w:val="315"/>
          <w:jc w:val="center"/>
        </w:trPr>
        <w:tc>
          <w:tcPr>
            <w:tcW w:w="2634" w:type="dxa"/>
            <w:tcMar>
              <w:top w:w="15" w:type="dxa"/>
              <w:left w:w="15" w:type="dxa"/>
              <w:bottom w:w="0" w:type="dxa"/>
              <w:right w:w="15" w:type="dxa"/>
            </w:tcMar>
          </w:tcPr>
          <w:p w14:paraId="26C80DBC"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63C39D0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26C8E3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2D10647" w14:textId="77777777" w:rsidTr="00AC65CC">
        <w:trPr>
          <w:trHeight w:val="315"/>
          <w:jc w:val="center"/>
        </w:trPr>
        <w:tc>
          <w:tcPr>
            <w:tcW w:w="2634" w:type="dxa"/>
            <w:tcMar>
              <w:top w:w="15" w:type="dxa"/>
              <w:left w:w="15" w:type="dxa"/>
              <w:bottom w:w="0" w:type="dxa"/>
              <w:right w:w="15" w:type="dxa"/>
            </w:tcMar>
          </w:tcPr>
          <w:p w14:paraId="0789C307"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4B0BA67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8FD91D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6F4778D" w14:textId="77777777" w:rsidTr="00AC65CC">
        <w:trPr>
          <w:trHeight w:val="315"/>
          <w:jc w:val="center"/>
        </w:trPr>
        <w:tc>
          <w:tcPr>
            <w:tcW w:w="2634" w:type="dxa"/>
            <w:tcMar>
              <w:top w:w="15" w:type="dxa"/>
              <w:left w:w="15" w:type="dxa"/>
              <w:bottom w:w="0" w:type="dxa"/>
              <w:right w:w="15" w:type="dxa"/>
            </w:tcMar>
          </w:tcPr>
          <w:p w14:paraId="37EAA078"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3F1AEAC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6AE475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E079A26" w14:textId="77777777" w:rsidTr="00AC65CC">
        <w:trPr>
          <w:trHeight w:val="315"/>
          <w:jc w:val="center"/>
        </w:trPr>
        <w:tc>
          <w:tcPr>
            <w:tcW w:w="2634" w:type="dxa"/>
            <w:tcMar>
              <w:top w:w="15" w:type="dxa"/>
              <w:left w:w="15" w:type="dxa"/>
              <w:bottom w:w="0" w:type="dxa"/>
              <w:right w:w="15" w:type="dxa"/>
            </w:tcMar>
            <w:vAlign w:val="center"/>
          </w:tcPr>
          <w:p w14:paraId="4B9B41FA"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1E3EE0E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D47940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BA9AD96" w14:textId="77777777" w:rsidTr="00AC65CC">
        <w:trPr>
          <w:trHeight w:val="315"/>
          <w:jc w:val="center"/>
        </w:trPr>
        <w:tc>
          <w:tcPr>
            <w:tcW w:w="2634" w:type="dxa"/>
            <w:tcMar>
              <w:top w:w="15" w:type="dxa"/>
              <w:left w:w="15" w:type="dxa"/>
              <w:bottom w:w="0" w:type="dxa"/>
              <w:right w:w="15" w:type="dxa"/>
            </w:tcMar>
          </w:tcPr>
          <w:p w14:paraId="34B1A582"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1E272FE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064F22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96D8230" w14:textId="77777777" w:rsidTr="00AC65CC">
        <w:trPr>
          <w:trHeight w:val="315"/>
          <w:jc w:val="center"/>
        </w:trPr>
        <w:tc>
          <w:tcPr>
            <w:tcW w:w="2634" w:type="dxa"/>
            <w:tcMar>
              <w:top w:w="15" w:type="dxa"/>
              <w:left w:w="15" w:type="dxa"/>
              <w:bottom w:w="0" w:type="dxa"/>
              <w:right w:w="15" w:type="dxa"/>
            </w:tcMar>
          </w:tcPr>
          <w:p w14:paraId="577525EA"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lastRenderedPageBreak/>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443C545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97CF26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6FFA40FD" w14:textId="77777777" w:rsidTr="00AC65CC">
        <w:trPr>
          <w:trHeight w:val="315"/>
          <w:jc w:val="center"/>
        </w:trPr>
        <w:tc>
          <w:tcPr>
            <w:tcW w:w="2634" w:type="dxa"/>
            <w:tcMar>
              <w:top w:w="15" w:type="dxa"/>
              <w:left w:w="15" w:type="dxa"/>
              <w:bottom w:w="0" w:type="dxa"/>
              <w:right w:w="15" w:type="dxa"/>
            </w:tcMar>
            <w:vAlign w:val="center"/>
          </w:tcPr>
          <w:p w14:paraId="69283A8F"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75B78F5"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63,477,177.84</w:t>
            </w:r>
          </w:p>
        </w:tc>
        <w:tc>
          <w:tcPr>
            <w:tcW w:w="2913" w:type="dxa"/>
            <w:tcMar>
              <w:top w:w="15" w:type="dxa"/>
              <w:left w:w="15" w:type="dxa"/>
              <w:bottom w:w="0" w:type="dxa"/>
              <w:right w:w="15" w:type="dxa"/>
            </w:tcMar>
            <w:vAlign w:val="center"/>
          </w:tcPr>
          <w:p w14:paraId="1B3C3642"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62,859,326.03</w:t>
            </w:r>
          </w:p>
        </w:tc>
      </w:tr>
    </w:tbl>
    <w:p w14:paraId="6E9C20E5"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76A6DC1C"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1805B267" w14:textId="77777777" w:rsidTr="00AC65CC">
        <w:trPr>
          <w:trHeight w:val="255"/>
        </w:trPr>
        <w:tc>
          <w:tcPr>
            <w:tcW w:w="2268" w:type="dxa"/>
            <w:gridSpan w:val="2"/>
            <w:vMerge w:val="restart"/>
            <w:vAlign w:val="center"/>
          </w:tcPr>
          <w:p w14:paraId="7A57262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7C600D2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BE62AD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0C56B305" w14:textId="77777777" w:rsidTr="00AC65CC">
        <w:trPr>
          <w:trHeight w:val="270"/>
        </w:trPr>
        <w:tc>
          <w:tcPr>
            <w:tcW w:w="2268" w:type="dxa"/>
            <w:gridSpan w:val="2"/>
            <w:vMerge/>
            <w:vAlign w:val="center"/>
          </w:tcPr>
          <w:p w14:paraId="2D99D36A"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0150539E"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01A47A2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1DEF65B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041DF543"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124C6A6F" w14:textId="77777777" w:rsidTr="00AC65CC">
        <w:trPr>
          <w:trHeight w:val="270"/>
        </w:trPr>
        <w:tc>
          <w:tcPr>
            <w:tcW w:w="2268" w:type="dxa"/>
            <w:gridSpan w:val="2"/>
            <w:vAlign w:val="center"/>
          </w:tcPr>
          <w:p w14:paraId="751E6DF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2B6D863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334,465,394.60</w:t>
            </w:r>
          </w:p>
        </w:tc>
        <w:tc>
          <w:tcPr>
            <w:tcW w:w="1701" w:type="dxa"/>
          </w:tcPr>
          <w:p w14:paraId="23C1E5C9"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60991DA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364,145,926.94</w:t>
            </w:r>
          </w:p>
        </w:tc>
        <w:tc>
          <w:tcPr>
            <w:tcW w:w="1559" w:type="dxa"/>
            <w:vAlign w:val="center"/>
          </w:tcPr>
          <w:p w14:paraId="6D1323A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29,680,532.34</w:t>
            </w:r>
          </w:p>
        </w:tc>
      </w:tr>
      <w:tr w:rsidR="00940250" w:rsidRPr="007D057A" w14:paraId="28D1EC8D" w14:textId="77777777" w:rsidTr="00AC65CC">
        <w:trPr>
          <w:trHeight w:val="270"/>
        </w:trPr>
        <w:tc>
          <w:tcPr>
            <w:tcW w:w="2268" w:type="dxa"/>
            <w:gridSpan w:val="2"/>
            <w:vAlign w:val="center"/>
          </w:tcPr>
          <w:p w14:paraId="189BDC00"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2E539DE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58DD7FB5"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447925F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76B214B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033FE2A2" w14:textId="77777777" w:rsidTr="00AC65CC">
        <w:trPr>
          <w:trHeight w:val="285"/>
        </w:trPr>
        <w:tc>
          <w:tcPr>
            <w:tcW w:w="828" w:type="dxa"/>
            <w:vMerge w:val="restart"/>
            <w:vAlign w:val="center"/>
          </w:tcPr>
          <w:p w14:paraId="186CB411"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1D44B7A9"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70468CC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5D94C6CD"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2F9B8C0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7D56BA8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8931C57" w14:textId="77777777" w:rsidTr="00AC65CC">
        <w:trPr>
          <w:trHeight w:val="103"/>
        </w:trPr>
        <w:tc>
          <w:tcPr>
            <w:tcW w:w="828" w:type="dxa"/>
            <w:vMerge/>
            <w:vAlign w:val="center"/>
          </w:tcPr>
          <w:p w14:paraId="44E61CDF"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AEE5D72"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3583C55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1B3770A8"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38E997C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7470705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B7F0E94" w14:textId="77777777" w:rsidTr="00AC65CC">
        <w:trPr>
          <w:trHeight w:val="103"/>
        </w:trPr>
        <w:tc>
          <w:tcPr>
            <w:tcW w:w="828" w:type="dxa"/>
            <w:vMerge/>
            <w:vAlign w:val="center"/>
          </w:tcPr>
          <w:p w14:paraId="5EB301F5"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45EF15E"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195E631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50B3454"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29E35A5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20DEE6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ADA697C" w14:textId="77777777" w:rsidTr="00AC65CC">
        <w:trPr>
          <w:trHeight w:val="270"/>
        </w:trPr>
        <w:tc>
          <w:tcPr>
            <w:tcW w:w="2268" w:type="dxa"/>
            <w:gridSpan w:val="2"/>
            <w:vAlign w:val="center"/>
          </w:tcPr>
          <w:p w14:paraId="145F099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1D00178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792C9C5"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553417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260437B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E8EAC40" w14:textId="77777777" w:rsidTr="00AC65CC">
        <w:trPr>
          <w:trHeight w:val="270"/>
        </w:trPr>
        <w:tc>
          <w:tcPr>
            <w:tcW w:w="2268" w:type="dxa"/>
            <w:gridSpan w:val="2"/>
            <w:vAlign w:val="center"/>
          </w:tcPr>
          <w:p w14:paraId="780D7324"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370715A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5D67EF6"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30D16E4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D8125A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6721ECC" w14:textId="77777777" w:rsidTr="00AC65CC">
        <w:trPr>
          <w:trHeight w:val="270"/>
        </w:trPr>
        <w:tc>
          <w:tcPr>
            <w:tcW w:w="2268" w:type="dxa"/>
            <w:gridSpan w:val="2"/>
            <w:vAlign w:val="center"/>
          </w:tcPr>
          <w:p w14:paraId="1272BD70"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56DA2F4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B549C79"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803941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4C5510C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7082E43" w14:textId="77777777" w:rsidTr="00AC65CC">
        <w:trPr>
          <w:trHeight w:val="270"/>
        </w:trPr>
        <w:tc>
          <w:tcPr>
            <w:tcW w:w="2268" w:type="dxa"/>
            <w:gridSpan w:val="2"/>
            <w:vAlign w:val="center"/>
          </w:tcPr>
          <w:p w14:paraId="13147D43"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14161E4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334,465,394.60</w:t>
            </w:r>
          </w:p>
        </w:tc>
        <w:tc>
          <w:tcPr>
            <w:tcW w:w="1701" w:type="dxa"/>
          </w:tcPr>
          <w:p w14:paraId="2F944058"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65752C6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364,145,926.94</w:t>
            </w:r>
          </w:p>
        </w:tc>
        <w:tc>
          <w:tcPr>
            <w:tcW w:w="1559" w:type="dxa"/>
            <w:vAlign w:val="center"/>
          </w:tcPr>
          <w:p w14:paraId="5B368E9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29,680,532.34</w:t>
            </w:r>
          </w:p>
        </w:tc>
      </w:tr>
      <w:tr w:rsidR="00940250" w:rsidRPr="007D057A" w14:paraId="350710C9" w14:textId="77777777" w:rsidTr="00AC65CC">
        <w:trPr>
          <w:trHeight w:val="255"/>
        </w:trPr>
        <w:tc>
          <w:tcPr>
            <w:tcW w:w="2268" w:type="dxa"/>
            <w:gridSpan w:val="2"/>
            <w:vMerge w:val="restart"/>
            <w:vAlign w:val="center"/>
          </w:tcPr>
          <w:p w14:paraId="6FE3952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08DE110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4A40DA6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CCF1635" w14:textId="77777777" w:rsidTr="00AC65CC">
        <w:trPr>
          <w:trHeight w:val="270"/>
        </w:trPr>
        <w:tc>
          <w:tcPr>
            <w:tcW w:w="2268" w:type="dxa"/>
            <w:gridSpan w:val="2"/>
            <w:vMerge/>
            <w:vAlign w:val="center"/>
          </w:tcPr>
          <w:p w14:paraId="6B1BBC6B"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2218471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186B03C3"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5C7C063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1D08270E"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6725348E" w14:textId="77777777" w:rsidTr="00AC65CC">
        <w:trPr>
          <w:trHeight w:val="270"/>
        </w:trPr>
        <w:tc>
          <w:tcPr>
            <w:tcW w:w="2268" w:type="dxa"/>
            <w:gridSpan w:val="2"/>
            <w:vAlign w:val="center"/>
          </w:tcPr>
          <w:p w14:paraId="0F93CC18"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34096A3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430,282,365.84</w:t>
            </w:r>
          </w:p>
        </w:tc>
        <w:tc>
          <w:tcPr>
            <w:tcW w:w="1701" w:type="dxa"/>
          </w:tcPr>
          <w:p w14:paraId="683CB45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7BDF712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463,719,624.21</w:t>
            </w:r>
          </w:p>
        </w:tc>
        <w:tc>
          <w:tcPr>
            <w:tcW w:w="1559" w:type="dxa"/>
            <w:vAlign w:val="center"/>
          </w:tcPr>
          <w:p w14:paraId="4605CA0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33,437,258.37</w:t>
            </w:r>
          </w:p>
        </w:tc>
      </w:tr>
      <w:tr w:rsidR="00940250" w:rsidRPr="007D057A" w14:paraId="5B95A0D0" w14:textId="77777777" w:rsidTr="00AC65CC">
        <w:trPr>
          <w:trHeight w:val="270"/>
        </w:trPr>
        <w:tc>
          <w:tcPr>
            <w:tcW w:w="2268" w:type="dxa"/>
            <w:gridSpan w:val="2"/>
            <w:vAlign w:val="center"/>
          </w:tcPr>
          <w:p w14:paraId="195E11A4"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48D7833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0ED0B4A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77AE8FC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7ECEB8D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ABF8777" w14:textId="77777777" w:rsidTr="00AC65CC">
        <w:trPr>
          <w:trHeight w:val="285"/>
        </w:trPr>
        <w:tc>
          <w:tcPr>
            <w:tcW w:w="828" w:type="dxa"/>
            <w:vMerge w:val="restart"/>
            <w:vAlign w:val="center"/>
          </w:tcPr>
          <w:p w14:paraId="164738E3"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455E1077"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44AA815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5C2FE35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343104B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78F2D0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4176E78" w14:textId="77777777" w:rsidTr="00AC65CC">
        <w:trPr>
          <w:trHeight w:val="103"/>
        </w:trPr>
        <w:tc>
          <w:tcPr>
            <w:tcW w:w="828" w:type="dxa"/>
            <w:vMerge/>
            <w:vAlign w:val="center"/>
          </w:tcPr>
          <w:p w14:paraId="10BCA7DD"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308095A3"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4FF96B9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EA0CCA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69D906B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45E3ED6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6BB7AE1" w14:textId="77777777" w:rsidTr="00AC65CC">
        <w:trPr>
          <w:trHeight w:val="103"/>
        </w:trPr>
        <w:tc>
          <w:tcPr>
            <w:tcW w:w="828" w:type="dxa"/>
            <w:vMerge/>
            <w:vAlign w:val="center"/>
          </w:tcPr>
          <w:p w14:paraId="21F5DA92"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6FCED8DF"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6D62C7F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19D35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0725DD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52BAE3A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6F0261" w14:textId="77777777" w:rsidTr="00AC65CC">
        <w:trPr>
          <w:trHeight w:val="270"/>
        </w:trPr>
        <w:tc>
          <w:tcPr>
            <w:tcW w:w="2268" w:type="dxa"/>
            <w:gridSpan w:val="2"/>
            <w:vAlign w:val="center"/>
          </w:tcPr>
          <w:p w14:paraId="4165F4BC"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7F6AB8D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C41390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2D360C1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D7A0DC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CB71CDD" w14:textId="77777777" w:rsidTr="00AC65CC">
        <w:trPr>
          <w:trHeight w:val="270"/>
        </w:trPr>
        <w:tc>
          <w:tcPr>
            <w:tcW w:w="2268" w:type="dxa"/>
            <w:gridSpan w:val="2"/>
            <w:vAlign w:val="center"/>
          </w:tcPr>
          <w:p w14:paraId="23BB057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58CDE2A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D7DDA0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1021BD1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796116D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F798B1D" w14:textId="77777777" w:rsidTr="00AC65CC">
        <w:trPr>
          <w:trHeight w:val="270"/>
        </w:trPr>
        <w:tc>
          <w:tcPr>
            <w:tcW w:w="2268" w:type="dxa"/>
            <w:gridSpan w:val="2"/>
            <w:vAlign w:val="center"/>
          </w:tcPr>
          <w:p w14:paraId="37DB1870"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6B45457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B87030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658D10A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FC54F2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7F2EC2" w14:textId="77777777" w:rsidTr="00AC65CC">
        <w:trPr>
          <w:trHeight w:val="270"/>
        </w:trPr>
        <w:tc>
          <w:tcPr>
            <w:tcW w:w="2268" w:type="dxa"/>
            <w:gridSpan w:val="2"/>
            <w:vAlign w:val="center"/>
          </w:tcPr>
          <w:p w14:paraId="74DAC78D"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合计</w:t>
            </w:r>
          </w:p>
        </w:tc>
        <w:tc>
          <w:tcPr>
            <w:tcW w:w="1843" w:type="dxa"/>
            <w:vAlign w:val="center"/>
          </w:tcPr>
          <w:p w14:paraId="08265B5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430,282,365.84</w:t>
            </w:r>
          </w:p>
        </w:tc>
        <w:tc>
          <w:tcPr>
            <w:tcW w:w="1701" w:type="dxa"/>
          </w:tcPr>
          <w:p w14:paraId="428B00D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69ABB84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463,719,624.21</w:t>
            </w:r>
          </w:p>
        </w:tc>
        <w:tc>
          <w:tcPr>
            <w:tcW w:w="1559" w:type="dxa"/>
            <w:vAlign w:val="center"/>
          </w:tcPr>
          <w:p w14:paraId="7BC87D6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33,437,258.37</w:t>
            </w:r>
          </w:p>
        </w:tc>
      </w:tr>
    </w:tbl>
    <w:p w14:paraId="0B31A29E"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A384E95"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2D2B7309"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76E8EFFD"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14BC74D"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3329C1B2"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63F892A4"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521E9AA2"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2A162462" w14:textId="77777777" w:rsidTr="00DE1D7E">
        <w:trPr>
          <w:trHeight w:val="330"/>
        </w:trPr>
        <w:tc>
          <w:tcPr>
            <w:tcW w:w="2715" w:type="dxa"/>
            <w:vAlign w:val="center"/>
          </w:tcPr>
          <w:p w14:paraId="7B1F18C2"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7305B77F"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3D5D6811"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436E216D"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730536D9"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CBAFCE5" w14:textId="77777777" w:rsidTr="00DE1D7E">
        <w:trPr>
          <w:trHeight w:val="325"/>
        </w:trPr>
        <w:tc>
          <w:tcPr>
            <w:tcW w:w="2715" w:type="dxa"/>
            <w:vAlign w:val="center"/>
          </w:tcPr>
          <w:p w14:paraId="2E7E9FB1"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14:paraId="4AC105D8"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6A0A0050"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A3F3A5E" w14:textId="77777777" w:rsidTr="00DE1D7E">
        <w:trPr>
          <w:trHeight w:val="325"/>
        </w:trPr>
        <w:tc>
          <w:tcPr>
            <w:tcW w:w="2715" w:type="dxa"/>
            <w:vAlign w:val="center"/>
          </w:tcPr>
          <w:p w14:paraId="4C848C05"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13FC89D0"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40.26</w:t>
            </w:r>
          </w:p>
        </w:tc>
        <w:tc>
          <w:tcPr>
            <w:tcW w:w="3150" w:type="dxa"/>
            <w:vAlign w:val="center"/>
          </w:tcPr>
          <w:p w14:paraId="5A3FBCEA"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230.55</w:t>
            </w:r>
          </w:p>
        </w:tc>
      </w:tr>
      <w:tr w:rsidR="00940250" w:rsidRPr="007D057A" w14:paraId="1428EF34" w14:textId="77777777" w:rsidTr="00DE1D7E">
        <w:trPr>
          <w:trHeight w:val="325"/>
        </w:trPr>
        <w:tc>
          <w:tcPr>
            <w:tcW w:w="2715" w:type="dxa"/>
            <w:vAlign w:val="center"/>
          </w:tcPr>
          <w:p w14:paraId="46AF0E6D"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44C9431D"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78208F5E"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5E2B3743" w14:textId="77777777" w:rsidTr="00DE1D7E">
        <w:trPr>
          <w:trHeight w:val="325"/>
        </w:trPr>
        <w:tc>
          <w:tcPr>
            <w:tcW w:w="2715" w:type="dxa"/>
            <w:vAlign w:val="bottom"/>
          </w:tcPr>
          <w:p w14:paraId="016D60A8"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14:paraId="5C21BA70"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352,653.56</w:t>
            </w:r>
          </w:p>
        </w:tc>
        <w:tc>
          <w:tcPr>
            <w:tcW w:w="3150" w:type="dxa"/>
            <w:vAlign w:val="center"/>
          </w:tcPr>
          <w:p w14:paraId="14FA3761"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1,171,621.27</w:t>
            </w:r>
          </w:p>
        </w:tc>
      </w:tr>
      <w:tr w:rsidR="00940250" w:rsidRPr="007D057A" w14:paraId="37A25FE3" w14:textId="77777777" w:rsidTr="00DE1D7E">
        <w:trPr>
          <w:trHeight w:val="325"/>
        </w:trPr>
        <w:tc>
          <w:tcPr>
            <w:tcW w:w="2715" w:type="dxa"/>
            <w:vAlign w:val="bottom"/>
          </w:tcPr>
          <w:p w14:paraId="3AF3F9EE"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3CC7EB37"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352,653.56</w:t>
            </w:r>
          </w:p>
        </w:tc>
        <w:tc>
          <w:tcPr>
            <w:tcW w:w="3150" w:type="dxa"/>
            <w:vAlign w:val="center"/>
          </w:tcPr>
          <w:p w14:paraId="5C9768F5"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1,171,621.27</w:t>
            </w:r>
          </w:p>
        </w:tc>
      </w:tr>
      <w:tr w:rsidR="00940250" w:rsidRPr="007D057A" w14:paraId="13AFB39A" w14:textId="77777777" w:rsidTr="00DE1D7E">
        <w:trPr>
          <w:trHeight w:val="325"/>
        </w:trPr>
        <w:tc>
          <w:tcPr>
            <w:tcW w:w="2715" w:type="dxa"/>
            <w:vAlign w:val="bottom"/>
          </w:tcPr>
          <w:p w14:paraId="6B455BFB"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5EE6A830"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51CF2AF4"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940250" w:rsidRPr="007D057A" w14:paraId="2BB5882C" w14:textId="77777777" w:rsidTr="00DE1D7E">
        <w:trPr>
          <w:trHeight w:val="325"/>
        </w:trPr>
        <w:tc>
          <w:tcPr>
            <w:tcW w:w="2715" w:type="dxa"/>
            <w:vAlign w:val="bottom"/>
          </w:tcPr>
          <w:p w14:paraId="5689D012"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0000141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1E0E7545"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98206C" w14:paraId="4E23F1E2" w14:textId="77777777">
        <w:tc>
          <w:tcPr>
            <w:tcW w:w="2715" w:type="dxa"/>
            <w:vAlign w:val="center"/>
          </w:tcPr>
          <w:p w14:paraId="6E35D8C6" w14:textId="77777777" w:rsidR="0098206C" w:rsidRDefault="00DB25F5">
            <w:pPr>
              <w:jc w:val="left"/>
            </w:pPr>
            <w:r>
              <w:rPr>
                <w:rFonts w:eastAsiaTheme="minorEastAsia"/>
                <w:color w:val="000000" w:themeColor="text1"/>
                <w:szCs w:val="21"/>
              </w:rPr>
              <w:t>预提费用</w:t>
            </w:r>
          </w:p>
        </w:tc>
        <w:tc>
          <w:tcPr>
            <w:tcW w:w="3150" w:type="dxa"/>
            <w:vAlign w:val="center"/>
          </w:tcPr>
          <w:p w14:paraId="22CA0723" w14:textId="77777777" w:rsidR="0098206C" w:rsidRDefault="00DB25F5">
            <w:pPr>
              <w:jc w:val="right"/>
            </w:pPr>
            <w:r>
              <w:rPr>
                <w:rFonts w:eastAsiaTheme="minorEastAsia"/>
                <w:color w:val="000000" w:themeColor="text1"/>
                <w:szCs w:val="21"/>
              </w:rPr>
              <w:t>158,000.00</w:t>
            </w:r>
          </w:p>
        </w:tc>
        <w:tc>
          <w:tcPr>
            <w:tcW w:w="3150" w:type="dxa"/>
            <w:vAlign w:val="center"/>
          </w:tcPr>
          <w:p w14:paraId="3B809013" w14:textId="77777777" w:rsidR="0098206C" w:rsidRDefault="00DB25F5">
            <w:pPr>
              <w:jc w:val="right"/>
            </w:pPr>
            <w:r>
              <w:rPr>
                <w:rFonts w:eastAsiaTheme="minorEastAsia"/>
                <w:color w:val="000000" w:themeColor="text1"/>
                <w:szCs w:val="21"/>
              </w:rPr>
              <w:t>304,000.00</w:t>
            </w:r>
          </w:p>
        </w:tc>
      </w:tr>
      <w:tr w:rsidR="00940250" w:rsidRPr="007D057A" w14:paraId="1C37B3CB" w14:textId="77777777" w:rsidTr="00DE1D7E">
        <w:trPr>
          <w:trHeight w:val="325"/>
        </w:trPr>
        <w:tc>
          <w:tcPr>
            <w:tcW w:w="2715" w:type="dxa"/>
            <w:vAlign w:val="center"/>
          </w:tcPr>
          <w:p w14:paraId="540341CB"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1BFFE8A8"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510,693.82</w:t>
            </w:r>
          </w:p>
        </w:tc>
        <w:tc>
          <w:tcPr>
            <w:tcW w:w="3150" w:type="dxa"/>
            <w:vAlign w:val="bottom"/>
          </w:tcPr>
          <w:p w14:paraId="438D3BB0"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1,475,851.82</w:t>
            </w:r>
          </w:p>
        </w:tc>
      </w:tr>
    </w:tbl>
    <w:p w14:paraId="1FF938F5"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370ACA0C"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p w14:paraId="33F60D4B"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3416C5EE" w14:textId="77777777" w:rsidTr="00B56450">
        <w:tc>
          <w:tcPr>
            <w:tcW w:w="3120" w:type="dxa"/>
            <w:vMerge w:val="restart"/>
            <w:vAlign w:val="center"/>
          </w:tcPr>
          <w:p w14:paraId="0168D56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2DCFC47C"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6B18A63"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B8B91D4" w14:textId="77777777" w:rsidTr="00B56450">
        <w:tc>
          <w:tcPr>
            <w:tcW w:w="3120" w:type="dxa"/>
            <w:vMerge/>
            <w:vAlign w:val="center"/>
          </w:tcPr>
          <w:p w14:paraId="68B40201"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5CBDCDF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78929C85"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603B1AE" w14:textId="77777777" w:rsidTr="00B56450">
        <w:tc>
          <w:tcPr>
            <w:tcW w:w="3120" w:type="dxa"/>
            <w:vAlign w:val="center"/>
          </w:tcPr>
          <w:p w14:paraId="24664111"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01DAF4D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195,230,258.84</w:t>
            </w:r>
          </w:p>
        </w:tc>
        <w:tc>
          <w:tcPr>
            <w:tcW w:w="3120" w:type="dxa"/>
            <w:vAlign w:val="center"/>
          </w:tcPr>
          <w:p w14:paraId="47F03A9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195,230,258.84</w:t>
            </w:r>
          </w:p>
        </w:tc>
      </w:tr>
      <w:tr w:rsidR="00940250" w:rsidRPr="007D057A" w14:paraId="23EFE4B2" w14:textId="77777777" w:rsidTr="00B56450">
        <w:tc>
          <w:tcPr>
            <w:tcW w:w="3120" w:type="dxa"/>
            <w:vAlign w:val="center"/>
          </w:tcPr>
          <w:p w14:paraId="36C44B5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本期申购</w:t>
            </w:r>
          </w:p>
        </w:tc>
        <w:tc>
          <w:tcPr>
            <w:tcW w:w="3120" w:type="dxa"/>
            <w:vAlign w:val="center"/>
          </w:tcPr>
          <w:p w14:paraId="238BD88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18,461,335.02</w:t>
            </w:r>
          </w:p>
        </w:tc>
        <w:tc>
          <w:tcPr>
            <w:tcW w:w="3120" w:type="dxa"/>
            <w:vAlign w:val="center"/>
          </w:tcPr>
          <w:p w14:paraId="46FE46D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18,461,335.02</w:t>
            </w:r>
          </w:p>
        </w:tc>
      </w:tr>
      <w:tr w:rsidR="00940250" w:rsidRPr="007D057A" w14:paraId="3C97FCB6" w14:textId="77777777" w:rsidTr="00B56450">
        <w:tc>
          <w:tcPr>
            <w:tcW w:w="3120" w:type="dxa"/>
            <w:vAlign w:val="center"/>
          </w:tcPr>
          <w:p w14:paraId="4525448D"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41C39E6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-36,635,317.53</w:t>
            </w:r>
          </w:p>
        </w:tc>
        <w:tc>
          <w:tcPr>
            <w:tcW w:w="3120" w:type="dxa"/>
            <w:vAlign w:val="center"/>
          </w:tcPr>
          <w:p w14:paraId="08A1A73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-36,635,317.53</w:t>
            </w:r>
          </w:p>
        </w:tc>
      </w:tr>
      <w:tr w:rsidR="00940250" w:rsidRPr="007D057A" w14:paraId="0D7D7E86" w14:textId="77777777" w:rsidTr="00B56450">
        <w:tc>
          <w:tcPr>
            <w:tcW w:w="3120" w:type="dxa"/>
            <w:vAlign w:val="center"/>
          </w:tcPr>
          <w:p w14:paraId="2DC699E6"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370AE6D8"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177,056,276.33</w:t>
            </w:r>
          </w:p>
        </w:tc>
        <w:tc>
          <w:tcPr>
            <w:tcW w:w="3120" w:type="dxa"/>
            <w:vAlign w:val="center"/>
          </w:tcPr>
          <w:p w14:paraId="3846C19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177,056,276.33</w:t>
            </w:r>
          </w:p>
        </w:tc>
      </w:tr>
    </w:tbl>
    <w:p w14:paraId="226B84CB"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p w14:paraId="11D2165F"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249544E2" w14:textId="77777777" w:rsidTr="00B56450">
        <w:tc>
          <w:tcPr>
            <w:tcW w:w="3120" w:type="dxa"/>
            <w:vMerge w:val="restart"/>
            <w:vAlign w:val="center"/>
          </w:tcPr>
          <w:p w14:paraId="43B0FDF3"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780B190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CCC4C3A"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5B15586" w14:textId="77777777" w:rsidTr="00B56450">
        <w:tc>
          <w:tcPr>
            <w:tcW w:w="3120" w:type="dxa"/>
            <w:vMerge/>
            <w:vAlign w:val="center"/>
          </w:tcPr>
          <w:p w14:paraId="0D805697"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0F869315"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38C5574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17D7C3F7" w14:textId="77777777" w:rsidTr="00B56450">
        <w:tc>
          <w:tcPr>
            <w:tcW w:w="3120" w:type="dxa"/>
            <w:vAlign w:val="center"/>
          </w:tcPr>
          <w:p w14:paraId="7F2AA14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217A62C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36,031,734.52</w:t>
            </w:r>
          </w:p>
        </w:tc>
        <w:tc>
          <w:tcPr>
            <w:tcW w:w="3120" w:type="dxa"/>
            <w:vAlign w:val="center"/>
          </w:tcPr>
          <w:p w14:paraId="6F2C76D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36,031,734.52</w:t>
            </w:r>
          </w:p>
        </w:tc>
      </w:tr>
      <w:tr w:rsidR="00940250" w:rsidRPr="007D057A" w14:paraId="6D9BBBAA" w14:textId="77777777" w:rsidTr="00B56450">
        <w:tc>
          <w:tcPr>
            <w:tcW w:w="3120" w:type="dxa"/>
            <w:vAlign w:val="center"/>
          </w:tcPr>
          <w:p w14:paraId="4B859480"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5E9ECE10"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1,279,537.96</w:t>
            </w:r>
          </w:p>
        </w:tc>
        <w:tc>
          <w:tcPr>
            <w:tcW w:w="3120" w:type="dxa"/>
            <w:vAlign w:val="center"/>
          </w:tcPr>
          <w:p w14:paraId="0D54144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1,279,537.96</w:t>
            </w:r>
          </w:p>
        </w:tc>
      </w:tr>
      <w:tr w:rsidR="00940250" w:rsidRPr="007D057A" w14:paraId="69B25A2F" w14:textId="77777777" w:rsidTr="00B56450">
        <w:tc>
          <w:tcPr>
            <w:tcW w:w="3120" w:type="dxa"/>
            <w:vAlign w:val="center"/>
          </w:tcPr>
          <w:p w14:paraId="0A7B65F7"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3B037C4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-11,778,679.34</w:t>
            </w:r>
          </w:p>
        </w:tc>
        <w:tc>
          <w:tcPr>
            <w:tcW w:w="3120" w:type="dxa"/>
            <w:vAlign w:val="center"/>
          </w:tcPr>
          <w:p w14:paraId="0FC3E84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-11,778,679.34</w:t>
            </w:r>
          </w:p>
        </w:tc>
      </w:tr>
      <w:tr w:rsidR="00940250" w:rsidRPr="007D057A" w14:paraId="6D184EAF" w14:textId="77777777" w:rsidTr="00B56450">
        <w:tc>
          <w:tcPr>
            <w:tcW w:w="3120" w:type="dxa"/>
            <w:vAlign w:val="center"/>
          </w:tcPr>
          <w:p w14:paraId="7A3AA2F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368B2BD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25,532,593.14</w:t>
            </w:r>
          </w:p>
        </w:tc>
        <w:tc>
          <w:tcPr>
            <w:tcW w:w="3120" w:type="dxa"/>
            <w:vAlign w:val="center"/>
          </w:tcPr>
          <w:p w14:paraId="141E651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25,532,593.14</w:t>
            </w:r>
          </w:p>
        </w:tc>
      </w:tr>
    </w:tbl>
    <w:p w14:paraId="588F8609"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p w14:paraId="1515E7DB"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4ACF11C4" w14:textId="77777777" w:rsidTr="007D593F">
        <w:tc>
          <w:tcPr>
            <w:tcW w:w="3120" w:type="dxa"/>
            <w:vMerge w:val="restart"/>
            <w:vAlign w:val="center"/>
          </w:tcPr>
          <w:p w14:paraId="046C7535"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4FD93204"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A60B365"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E21C0D6" w14:textId="77777777" w:rsidTr="007D593F">
        <w:tc>
          <w:tcPr>
            <w:tcW w:w="3120" w:type="dxa"/>
            <w:vMerge/>
            <w:vAlign w:val="center"/>
          </w:tcPr>
          <w:p w14:paraId="04E97183"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0AB451E2"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42B613C8"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C714A8A" w14:textId="77777777" w:rsidTr="007D593F">
        <w:tc>
          <w:tcPr>
            <w:tcW w:w="3120" w:type="dxa"/>
            <w:vAlign w:val="center"/>
          </w:tcPr>
          <w:p w14:paraId="4FEFC222"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3BF77DE0"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328,243.68</w:t>
            </w:r>
          </w:p>
        </w:tc>
        <w:tc>
          <w:tcPr>
            <w:tcW w:w="3120" w:type="dxa"/>
            <w:vAlign w:val="center"/>
          </w:tcPr>
          <w:p w14:paraId="20A4C6F4"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328,243.68</w:t>
            </w:r>
          </w:p>
        </w:tc>
      </w:tr>
      <w:tr w:rsidR="00940250" w:rsidRPr="007D057A" w14:paraId="477A8DA2" w14:textId="77777777" w:rsidTr="007D593F">
        <w:tc>
          <w:tcPr>
            <w:tcW w:w="3120" w:type="dxa"/>
            <w:vAlign w:val="center"/>
          </w:tcPr>
          <w:p w14:paraId="51459069"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74C1E4C8"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734,417.22</w:t>
            </w:r>
          </w:p>
        </w:tc>
        <w:tc>
          <w:tcPr>
            <w:tcW w:w="3120" w:type="dxa"/>
            <w:vAlign w:val="center"/>
          </w:tcPr>
          <w:p w14:paraId="4D72C84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734,417.22</w:t>
            </w:r>
          </w:p>
        </w:tc>
      </w:tr>
      <w:tr w:rsidR="00940250" w:rsidRPr="007D057A" w14:paraId="4580EA1F" w14:textId="77777777" w:rsidTr="007D593F">
        <w:tc>
          <w:tcPr>
            <w:tcW w:w="3120" w:type="dxa"/>
            <w:vAlign w:val="center"/>
          </w:tcPr>
          <w:p w14:paraId="43985605"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4628D34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-795,711.94</w:t>
            </w:r>
          </w:p>
        </w:tc>
        <w:tc>
          <w:tcPr>
            <w:tcW w:w="3120" w:type="dxa"/>
            <w:vAlign w:val="center"/>
          </w:tcPr>
          <w:p w14:paraId="273F6135"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-795,711.94</w:t>
            </w:r>
          </w:p>
        </w:tc>
      </w:tr>
      <w:tr w:rsidR="00940250" w:rsidRPr="007D057A" w14:paraId="3C9FEE91" w14:textId="77777777" w:rsidTr="007D593F">
        <w:tc>
          <w:tcPr>
            <w:tcW w:w="3120" w:type="dxa"/>
            <w:vAlign w:val="center"/>
          </w:tcPr>
          <w:p w14:paraId="7DA2861E"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5F002B73"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266,948.96</w:t>
            </w:r>
          </w:p>
        </w:tc>
        <w:tc>
          <w:tcPr>
            <w:tcW w:w="3120" w:type="dxa"/>
            <w:vAlign w:val="center"/>
          </w:tcPr>
          <w:p w14:paraId="248FD30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266,948.96</w:t>
            </w:r>
          </w:p>
        </w:tc>
      </w:tr>
    </w:tbl>
    <w:p w14:paraId="5E8FF289"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53586502"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0127E582" w14:textId="77777777" w:rsidR="00396CEA" w:rsidRPr="00E54740" w:rsidRDefault="00396CEA" w:rsidP="00396CEA">
      <w:pPr>
        <w:spacing w:line="360" w:lineRule="auto"/>
        <w:rPr>
          <w:rFonts w:eastAsiaTheme="minorEastAsia"/>
          <w:szCs w:val="21"/>
        </w:rPr>
      </w:pPr>
      <w:r w:rsidRPr="00E54740">
        <w:rPr>
          <w:rFonts w:eastAsiaTheme="minorEastAsia"/>
          <w:szCs w:val="21"/>
        </w:rPr>
        <w:t>摩根行业轮动混合</w:t>
      </w:r>
      <w:r w:rsidRPr="00E54740">
        <w:rPr>
          <w:rFonts w:eastAsiaTheme="minorEastAsia"/>
          <w:szCs w:val="21"/>
        </w:rPr>
        <w:t>A</w:t>
      </w:r>
    </w:p>
    <w:p w14:paraId="729C4F4A"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0CC07B75" w14:textId="77777777" w:rsidTr="002E3AEC">
        <w:tc>
          <w:tcPr>
            <w:tcW w:w="2694" w:type="dxa"/>
          </w:tcPr>
          <w:p w14:paraId="719ACA62"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A530AC2"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ED0A9BD"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60C9BC3"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4EE012FB" w14:textId="77777777" w:rsidTr="002E3AEC">
        <w:tblPrEx>
          <w:tblLook w:val="04A0" w:firstRow="1" w:lastRow="0" w:firstColumn="1" w:lastColumn="0" w:noHBand="0" w:noVBand="1"/>
        </w:tblPrEx>
        <w:tc>
          <w:tcPr>
            <w:tcW w:w="2694" w:type="dxa"/>
            <w:vAlign w:val="center"/>
          </w:tcPr>
          <w:p w14:paraId="4F4CF565"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566EFEE1"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189,900,473.13</w:t>
            </w:r>
          </w:p>
        </w:tc>
        <w:tc>
          <w:tcPr>
            <w:tcW w:w="2126" w:type="dxa"/>
            <w:vAlign w:val="center"/>
          </w:tcPr>
          <w:p w14:paraId="7B34D9BF"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57,253,735.24</w:t>
            </w:r>
          </w:p>
        </w:tc>
        <w:tc>
          <w:tcPr>
            <w:tcW w:w="2268" w:type="dxa"/>
            <w:vAlign w:val="center"/>
          </w:tcPr>
          <w:p w14:paraId="359276B0"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247,154,208.37</w:t>
            </w:r>
          </w:p>
        </w:tc>
      </w:tr>
      <w:tr w:rsidR="00396CEA" w:rsidRPr="00656FC3" w14:paraId="0AF9623A" w14:textId="77777777" w:rsidTr="002E3AEC">
        <w:tblPrEx>
          <w:tblLook w:val="04A0" w:firstRow="1" w:lastRow="0" w:firstColumn="1" w:lastColumn="0" w:noHBand="0" w:noVBand="1"/>
        </w:tblPrEx>
        <w:tc>
          <w:tcPr>
            <w:tcW w:w="2694" w:type="dxa"/>
            <w:vAlign w:val="center"/>
          </w:tcPr>
          <w:p w14:paraId="0545073F"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433AA1E"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189,900,473.13</w:t>
            </w:r>
          </w:p>
        </w:tc>
        <w:tc>
          <w:tcPr>
            <w:tcW w:w="2126" w:type="dxa"/>
            <w:vAlign w:val="center"/>
          </w:tcPr>
          <w:p w14:paraId="0D121D83"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57,253,735.24</w:t>
            </w:r>
          </w:p>
        </w:tc>
        <w:tc>
          <w:tcPr>
            <w:tcW w:w="2268" w:type="dxa"/>
            <w:vAlign w:val="center"/>
          </w:tcPr>
          <w:p w14:paraId="0B02F18D"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247,154,208.37</w:t>
            </w:r>
          </w:p>
        </w:tc>
      </w:tr>
      <w:tr w:rsidR="00396CEA" w:rsidRPr="00E54740" w14:paraId="7F738FEF" w14:textId="77777777" w:rsidTr="002E3AEC">
        <w:tc>
          <w:tcPr>
            <w:tcW w:w="2694" w:type="dxa"/>
            <w:vAlign w:val="center"/>
          </w:tcPr>
          <w:p w14:paraId="1C3A00CC"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783D4EA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-34,584,930.06</w:t>
            </w:r>
          </w:p>
        </w:tc>
        <w:tc>
          <w:tcPr>
            <w:tcW w:w="2126" w:type="dxa"/>
            <w:vAlign w:val="center"/>
          </w:tcPr>
          <w:p w14:paraId="62FF2D8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-2,822,519.96</w:t>
            </w:r>
          </w:p>
        </w:tc>
        <w:tc>
          <w:tcPr>
            <w:tcW w:w="2268" w:type="dxa"/>
            <w:vAlign w:val="center"/>
          </w:tcPr>
          <w:p w14:paraId="7281FA7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-37,407,450.02</w:t>
            </w:r>
          </w:p>
        </w:tc>
      </w:tr>
      <w:tr w:rsidR="00396CEA" w:rsidRPr="00E54740" w14:paraId="29FB7478" w14:textId="77777777" w:rsidTr="002E3AEC">
        <w:tc>
          <w:tcPr>
            <w:tcW w:w="2694" w:type="dxa"/>
            <w:vAlign w:val="center"/>
          </w:tcPr>
          <w:p w14:paraId="0F65ADDA"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4ACB389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lastRenderedPageBreak/>
              <w:t>-14,876,046.00</w:t>
            </w:r>
          </w:p>
        </w:tc>
        <w:tc>
          <w:tcPr>
            <w:tcW w:w="2126" w:type="dxa"/>
            <w:vAlign w:val="center"/>
          </w:tcPr>
          <w:p w14:paraId="7146119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-2,173,362.84</w:t>
            </w:r>
          </w:p>
        </w:tc>
        <w:tc>
          <w:tcPr>
            <w:tcW w:w="2268" w:type="dxa"/>
            <w:vAlign w:val="center"/>
          </w:tcPr>
          <w:p w14:paraId="281E359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-17,049,408.84</w:t>
            </w:r>
          </w:p>
        </w:tc>
      </w:tr>
      <w:tr w:rsidR="00396CEA" w:rsidRPr="00E54740" w14:paraId="0A5EF015" w14:textId="77777777" w:rsidTr="002E3AEC">
        <w:tc>
          <w:tcPr>
            <w:tcW w:w="2694" w:type="dxa"/>
            <w:vAlign w:val="center"/>
          </w:tcPr>
          <w:p w14:paraId="2EAFEE6B"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E5A5C0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16,173,009.27</w:t>
            </w:r>
          </w:p>
        </w:tc>
        <w:tc>
          <w:tcPr>
            <w:tcW w:w="2126" w:type="dxa"/>
            <w:vAlign w:val="center"/>
          </w:tcPr>
          <w:p w14:paraId="5B888A1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5,499,161.21</w:t>
            </w:r>
          </w:p>
        </w:tc>
        <w:tc>
          <w:tcPr>
            <w:tcW w:w="2268" w:type="dxa"/>
            <w:vAlign w:val="center"/>
          </w:tcPr>
          <w:p w14:paraId="2026C4F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21,672,170.48</w:t>
            </w:r>
          </w:p>
        </w:tc>
      </w:tr>
      <w:tr w:rsidR="00396CEA" w:rsidRPr="00E54740" w14:paraId="3D8071C6" w14:textId="77777777" w:rsidTr="002E3AEC">
        <w:tc>
          <w:tcPr>
            <w:tcW w:w="2694" w:type="dxa"/>
            <w:vAlign w:val="center"/>
          </w:tcPr>
          <w:p w14:paraId="772CF984"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36D3D6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-31,049,055.27</w:t>
            </w:r>
          </w:p>
        </w:tc>
        <w:tc>
          <w:tcPr>
            <w:tcW w:w="2126" w:type="dxa"/>
            <w:vAlign w:val="center"/>
          </w:tcPr>
          <w:p w14:paraId="60D898F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-7,672,524.05</w:t>
            </w:r>
          </w:p>
        </w:tc>
        <w:tc>
          <w:tcPr>
            <w:tcW w:w="2268" w:type="dxa"/>
            <w:vAlign w:val="center"/>
          </w:tcPr>
          <w:p w14:paraId="707116B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-38,721,579.32</w:t>
            </w:r>
          </w:p>
        </w:tc>
      </w:tr>
      <w:tr w:rsidR="00396CEA" w:rsidRPr="00E54740" w14:paraId="5216DD30" w14:textId="77777777" w:rsidTr="002E3AEC">
        <w:tc>
          <w:tcPr>
            <w:tcW w:w="2694" w:type="dxa"/>
            <w:vAlign w:val="center"/>
          </w:tcPr>
          <w:p w14:paraId="03997AF2"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20E4A5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6947B15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7E6A60F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5A0FCF0E" w14:textId="77777777" w:rsidTr="002E3AEC">
        <w:tc>
          <w:tcPr>
            <w:tcW w:w="2694" w:type="dxa"/>
            <w:vAlign w:val="center"/>
          </w:tcPr>
          <w:p w14:paraId="52306536"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25A79C3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140,439,497.07</w:t>
            </w:r>
          </w:p>
        </w:tc>
        <w:tc>
          <w:tcPr>
            <w:tcW w:w="2126" w:type="dxa"/>
            <w:vAlign w:val="center"/>
          </w:tcPr>
          <w:p w14:paraId="2A219EE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52,257,852.44</w:t>
            </w:r>
          </w:p>
        </w:tc>
        <w:tc>
          <w:tcPr>
            <w:tcW w:w="2268" w:type="dxa"/>
            <w:vAlign w:val="center"/>
          </w:tcPr>
          <w:p w14:paraId="66DA26C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192,697,349.51</w:t>
            </w:r>
          </w:p>
        </w:tc>
      </w:tr>
    </w:tbl>
    <w:p w14:paraId="2B872F98"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摩根行业轮动混合</w:t>
      </w:r>
      <w:r w:rsidRPr="00E54740">
        <w:rPr>
          <w:rFonts w:eastAsiaTheme="minorEastAsia"/>
          <w:szCs w:val="21"/>
        </w:rPr>
        <w:t>H</w:t>
      </w:r>
    </w:p>
    <w:p w14:paraId="7C399615"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5704C0B8" w14:textId="77777777" w:rsidTr="002E3AEC">
        <w:tc>
          <w:tcPr>
            <w:tcW w:w="2694" w:type="dxa"/>
          </w:tcPr>
          <w:p w14:paraId="483FA8DA"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D3D8B89"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D1EE68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357EA821"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052BEEEA" w14:textId="77777777" w:rsidTr="002E3AEC">
        <w:tblPrEx>
          <w:tblLook w:val="04A0" w:firstRow="1" w:lastRow="0" w:firstColumn="1" w:lastColumn="0" w:noHBand="0" w:noVBand="1"/>
        </w:tblPrEx>
        <w:trPr>
          <w:gridAfter w:val="1"/>
          <w:wAfter w:w="59" w:type="dxa"/>
        </w:trPr>
        <w:tc>
          <w:tcPr>
            <w:tcW w:w="2694" w:type="dxa"/>
            <w:vAlign w:val="center"/>
          </w:tcPr>
          <w:p w14:paraId="6C623EAA"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00AE836"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35,498,164.41</w:t>
            </w:r>
          </w:p>
        </w:tc>
        <w:tc>
          <w:tcPr>
            <w:tcW w:w="2126" w:type="dxa"/>
            <w:vAlign w:val="center"/>
          </w:tcPr>
          <w:p w14:paraId="0D7B1B30"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10,596,984.74</w:t>
            </w:r>
          </w:p>
        </w:tc>
        <w:tc>
          <w:tcPr>
            <w:tcW w:w="2268" w:type="dxa"/>
            <w:vAlign w:val="center"/>
          </w:tcPr>
          <w:p w14:paraId="46CEC36C"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46,095,149.15</w:t>
            </w:r>
          </w:p>
        </w:tc>
      </w:tr>
      <w:tr w:rsidR="00396CEA" w:rsidRPr="00656FC3" w14:paraId="00435643" w14:textId="77777777" w:rsidTr="002E3AEC">
        <w:tblPrEx>
          <w:tblLook w:val="04A0" w:firstRow="1" w:lastRow="0" w:firstColumn="1" w:lastColumn="0" w:noHBand="0" w:noVBand="1"/>
        </w:tblPrEx>
        <w:trPr>
          <w:gridAfter w:val="1"/>
          <w:wAfter w:w="59" w:type="dxa"/>
        </w:trPr>
        <w:tc>
          <w:tcPr>
            <w:tcW w:w="2694" w:type="dxa"/>
            <w:vAlign w:val="center"/>
          </w:tcPr>
          <w:p w14:paraId="017930F9"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1586925"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35,498,164.41</w:t>
            </w:r>
          </w:p>
        </w:tc>
        <w:tc>
          <w:tcPr>
            <w:tcW w:w="2126" w:type="dxa"/>
            <w:vAlign w:val="center"/>
          </w:tcPr>
          <w:p w14:paraId="57C67C1E"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10,596,984.74</w:t>
            </w:r>
          </w:p>
        </w:tc>
        <w:tc>
          <w:tcPr>
            <w:tcW w:w="2268" w:type="dxa"/>
            <w:vAlign w:val="center"/>
          </w:tcPr>
          <w:p w14:paraId="749481C5"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46,095,149.15</w:t>
            </w:r>
          </w:p>
        </w:tc>
      </w:tr>
      <w:tr w:rsidR="00396CEA" w:rsidRPr="00E54740" w14:paraId="3946D704" w14:textId="77777777" w:rsidTr="002E3AEC">
        <w:tc>
          <w:tcPr>
            <w:tcW w:w="2694" w:type="dxa"/>
            <w:vAlign w:val="center"/>
          </w:tcPr>
          <w:p w14:paraId="3250E6D6"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64B476C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-5,761,142.28</w:t>
            </w:r>
          </w:p>
        </w:tc>
        <w:tc>
          <w:tcPr>
            <w:tcW w:w="2126" w:type="dxa"/>
            <w:vAlign w:val="center"/>
          </w:tcPr>
          <w:p w14:paraId="7A3ECDF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-939,162.59</w:t>
            </w:r>
          </w:p>
        </w:tc>
        <w:tc>
          <w:tcPr>
            <w:tcW w:w="2327" w:type="dxa"/>
            <w:gridSpan w:val="2"/>
            <w:vAlign w:val="center"/>
          </w:tcPr>
          <w:p w14:paraId="56709D1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-6,700,304.87</w:t>
            </w:r>
          </w:p>
        </w:tc>
      </w:tr>
      <w:tr w:rsidR="00396CEA" w:rsidRPr="00E54740" w14:paraId="0E88D7BE" w14:textId="77777777" w:rsidTr="002E3AEC">
        <w:tc>
          <w:tcPr>
            <w:tcW w:w="2694" w:type="dxa"/>
            <w:vAlign w:val="center"/>
          </w:tcPr>
          <w:p w14:paraId="6DB38A9E"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BD9CB4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-9,193,852.91</w:t>
            </w:r>
          </w:p>
        </w:tc>
        <w:tc>
          <w:tcPr>
            <w:tcW w:w="2126" w:type="dxa"/>
            <w:vAlign w:val="center"/>
          </w:tcPr>
          <w:p w14:paraId="0D57603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-2,097,694.59</w:t>
            </w:r>
          </w:p>
        </w:tc>
        <w:tc>
          <w:tcPr>
            <w:tcW w:w="2327" w:type="dxa"/>
            <w:gridSpan w:val="2"/>
            <w:vAlign w:val="center"/>
          </w:tcPr>
          <w:p w14:paraId="6C1220F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-11,291,547.50</w:t>
            </w:r>
          </w:p>
        </w:tc>
      </w:tr>
      <w:tr w:rsidR="00396CEA" w:rsidRPr="00E54740" w14:paraId="5861982A" w14:textId="77777777" w:rsidTr="002E3AEC">
        <w:tc>
          <w:tcPr>
            <w:tcW w:w="2694" w:type="dxa"/>
            <w:vAlign w:val="center"/>
          </w:tcPr>
          <w:p w14:paraId="32C9464D"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E9ACD3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1,058,330.62</w:t>
            </w:r>
          </w:p>
        </w:tc>
        <w:tc>
          <w:tcPr>
            <w:tcW w:w="2126" w:type="dxa"/>
            <w:vAlign w:val="center"/>
          </w:tcPr>
          <w:p w14:paraId="43C0922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395,445.00</w:t>
            </w:r>
          </w:p>
        </w:tc>
        <w:tc>
          <w:tcPr>
            <w:tcW w:w="2327" w:type="dxa"/>
            <w:gridSpan w:val="2"/>
            <w:vAlign w:val="center"/>
          </w:tcPr>
          <w:p w14:paraId="4DB29DE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1,453,775.62</w:t>
            </w:r>
          </w:p>
        </w:tc>
      </w:tr>
      <w:tr w:rsidR="00396CEA" w:rsidRPr="00E54740" w14:paraId="6CB236B9" w14:textId="77777777" w:rsidTr="002E3AEC">
        <w:tc>
          <w:tcPr>
            <w:tcW w:w="2694" w:type="dxa"/>
            <w:vAlign w:val="center"/>
          </w:tcPr>
          <w:p w14:paraId="331761E5"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313517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-10,252,183.53</w:t>
            </w:r>
          </w:p>
        </w:tc>
        <w:tc>
          <w:tcPr>
            <w:tcW w:w="2126" w:type="dxa"/>
            <w:vAlign w:val="center"/>
          </w:tcPr>
          <w:p w14:paraId="3729938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-2,493,139.59</w:t>
            </w:r>
          </w:p>
        </w:tc>
        <w:tc>
          <w:tcPr>
            <w:tcW w:w="2327" w:type="dxa"/>
            <w:gridSpan w:val="2"/>
            <w:vAlign w:val="center"/>
          </w:tcPr>
          <w:p w14:paraId="510CA21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-12,745,323.12</w:t>
            </w:r>
          </w:p>
        </w:tc>
      </w:tr>
      <w:tr w:rsidR="00396CEA" w:rsidRPr="00E54740" w14:paraId="612C60B7" w14:textId="77777777" w:rsidTr="002E3AEC">
        <w:tc>
          <w:tcPr>
            <w:tcW w:w="2694" w:type="dxa"/>
            <w:vAlign w:val="center"/>
          </w:tcPr>
          <w:p w14:paraId="0BEA3B2A"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3EC79B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1206824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1EC0AFF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134ADB18" w14:textId="77777777" w:rsidTr="002E3AEC">
        <w:tc>
          <w:tcPr>
            <w:tcW w:w="2694" w:type="dxa"/>
            <w:vAlign w:val="center"/>
          </w:tcPr>
          <w:p w14:paraId="7E872438"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21856D1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20,543,169.22</w:t>
            </w:r>
          </w:p>
        </w:tc>
        <w:tc>
          <w:tcPr>
            <w:tcW w:w="2126" w:type="dxa"/>
            <w:vAlign w:val="center"/>
          </w:tcPr>
          <w:p w14:paraId="16B6987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7,560,127.56</w:t>
            </w:r>
          </w:p>
        </w:tc>
        <w:tc>
          <w:tcPr>
            <w:tcW w:w="2327" w:type="dxa"/>
            <w:gridSpan w:val="2"/>
            <w:vAlign w:val="center"/>
          </w:tcPr>
          <w:p w14:paraId="7604054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28,103,296.78</w:t>
            </w:r>
          </w:p>
        </w:tc>
      </w:tr>
    </w:tbl>
    <w:p w14:paraId="39C3F605"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摩根行业轮动混合</w:t>
      </w:r>
      <w:r w:rsidRPr="007D057A">
        <w:rPr>
          <w:rFonts w:eastAsiaTheme="minorEastAsia"/>
          <w:bCs/>
          <w:color w:val="000000" w:themeColor="text1"/>
          <w:kern w:val="0"/>
          <w:szCs w:val="21"/>
        </w:rPr>
        <w:t>C</w:t>
      </w:r>
    </w:p>
    <w:p w14:paraId="2DC1F08A"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4A0AC76C" w14:textId="77777777" w:rsidTr="002E3AEC">
        <w:tc>
          <w:tcPr>
            <w:tcW w:w="2694" w:type="dxa"/>
          </w:tcPr>
          <w:p w14:paraId="0435A5FE"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192DBC2B"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0A988E9F"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19A42ACD"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56F84F29" w14:textId="77777777" w:rsidTr="002E3AEC">
        <w:tblPrEx>
          <w:tblLook w:val="04A0" w:firstRow="1" w:lastRow="0" w:firstColumn="1" w:lastColumn="0" w:noHBand="0" w:noVBand="1"/>
        </w:tblPrEx>
        <w:trPr>
          <w:gridAfter w:val="1"/>
          <w:wAfter w:w="59" w:type="dxa"/>
        </w:trPr>
        <w:tc>
          <w:tcPr>
            <w:tcW w:w="2694" w:type="dxa"/>
            <w:vAlign w:val="center"/>
          </w:tcPr>
          <w:p w14:paraId="1A9168FB"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57752A7E"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372,412.84</w:t>
            </w:r>
          </w:p>
        </w:tc>
        <w:tc>
          <w:tcPr>
            <w:tcW w:w="2126" w:type="dxa"/>
            <w:vAlign w:val="center"/>
          </w:tcPr>
          <w:p w14:paraId="44EBFE49"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86,395.74</w:t>
            </w:r>
          </w:p>
        </w:tc>
        <w:tc>
          <w:tcPr>
            <w:tcW w:w="2268" w:type="dxa"/>
            <w:vAlign w:val="center"/>
          </w:tcPr>
          <w:p w14:paraId="2C87208B"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458,808.58</w:t>
            </w:r>
          </w:p>
        </w:tc>
      </w:tr>
      <w:tr w:rsidR="00396CEA" w:rsidRPr="006E4562" w14:paraId="6B9C8297" w14:textId="77777777" w:rsidTr="002E3AEC">
        <w:tblPrEx>
          <w:tblLook w:val="04A0" w:firstRow="1" w:lastRow="0" w:firstColumn="1" w:lastColumn="0" w:noHBand="0" w:noVBand="1"/>
        </w:tblPrEx>
        <w:trPr>
          <w:gridAfter w:val="1"/>
          <w:wAfter w:w="59" w:type="dxa"/>
        </w:trPr>
        <w:tc>
          <w:tcPr>
            <w:tcW w:w="2694" w:type="dxa"/>
            <w:vAlign w:val="center"/>
          </w:tcPr>
          <w:p w14:paraId="0F01A97F"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DD0193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372,412.84</w:t>
            </w:r>
          </w:p>
        </w:tc>
        <w:tc>
          <w:tcPr>
            <w:tcW w:w="2126" w:type="dxa"/>
            <w:vAlign w:val="center"/>
          </w:tcPr>
          <w:p w14:paraId="43636583"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86,395.74</w:t>
            </w:r>
          </w:p>
        </w:tc>
        <w:tc>
          <w:tcPr>
            <w:tcW w:w="2268" w:type="dxa"/>
            <w:vAlign w:val="center"/>
          </w:tcPr>
          <w:p w14:paraId="573A1DF7"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458,808.58</w:t>
            </w:r>
          </w:p>
        </w:tc>
      </w:tr>
      <w:tr w:rsidR="00940250" w:rsidRPr="007D057A" w14:paraId="55624B11" w14:textId="77777777" w:rsidTr="002E3AEC">
        <w:tc>
          <w:tcPr>
            <w:tcW w:w="2694" w:type="dxa"/>
            <w:vAlign w:val="center"/>
          </w:tcPr>
          <w:p w14:paraId="6E4AD057"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4727929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-71,567.99</w:t>
            </w:r>
          </w:p>
        </w:tc>
        <w:tc>
          <w:tcPr>
            <w:tcW w:w="2126" w:type="dxa"/>
            <w:vAlign w:val="center"/>
          </w:tcPr>
          <w:p w14:paraId="5430785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4,956.52</w:t>
            </w:r>
          </w:p>
        </w:tc>
        <w:tc>
          <w:tcPr>
            <w:tcW w:w="2327" w:type="dxa"/>
            <w:gridSpan w:val="2"/>
            <w:vAlign w:val="center"/>
          </w:tcPr>
          <w:p w14:paraId="62864DC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-66,611.47</w:t>
            </w:r>
          </w:p>
        </w:tc>
      </w:tr>
      <w:tr w:rsidR="00940250" w:rsidRPr="007D057A" w14:paraId="49E9A7F0" w14:textId="77777777" w:rsidTr="002E3AEC">
        <w:tc>
          <w:tcPr>
            <w:tcW w:w="2694" w:type="dxa"/>
            <w:vAlign w:val="center"/>
          </w:tcPr>
          <w:p w14:paraId="36E6B679"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4BF31DF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-51,160.69</w:t>
            </w:r>
          </w:p>
        </w:tc>
        <w:tc>
          <w:tcPr>
            <w:tcW w:w="2126" w:type="dxa"/>
            <w:vAlign w:val="center"/>
          </w:tcPr>
          <w:p w14:paraId="48D2718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-20,664.35</w:t>
            </w:r>
          </w:p>
        </w:tc>
        <w:tc>
          <w:tcPr>
            <w:tcW w:w="2327" w:type="dxa"/>
            <w:gridSpan w:val="2"/>
            <w:vAlign w:val="center"/>
          </w:tcPr>
          <w:p w14:paraId="4C5A93E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-71,825.04</w:t>
            </w:r>
          </w:p>
        </w:tc>
      </w:tr>
      <w:tr w:rsidR="00940250" w:rsidRPr="007D057A" w14:paraId="4FF06266" w14:textId="77777777" w:rsidTr="002E3AEC">
        <w:tc>
          <w:tcPr>
            <w:tcW w:w="2694" w:type="dxa"/>
            <w:vAlign w:val="center"/>
          </w:tcPr>
          <w:p w14:paraId="23DC8EE9"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5F6349A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759,305.04</w:t>
            </w:r>
          </w:p>
        </w:tc>
        <w:tc>
          <w:tcPr>
            <w:tcW w:w="2126" w:type="dxa"/>
            <w:vAlign w:val="center"/>
          </w:tcPr>
          <w:p w14:paraId="7F0C55D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214,311.68</w:t>
            </w:r>
          </w:p>
        </w:tc>
        <w:tc>
          <w:tcPr>
            <w:tcW w:w="2327" w:type="dxa"/>
            <w:gridSpan w:val="2"/>
            <w:vAlign w:val="center"/>
          </w:tcPr>
          <w:p w14:paraId="174512D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973,616.72</w:t>
            </w:r>
          </w:p>
        </w:tc>
      </w:tr>
      <w:tr w:rsidR="00940250" w:rsidRPr="007D057A" w14:paraId="4F5553E6" w14:textId="77777777" w:rsidTr="002E3AEC">
        <w:tc>
          <w:tcPr>
            <w:tcW w:w="2694" w:type="dxa"/>
            <w:vAlign w:val="center"/>
          </w:tcPr>
          <w:p w14:paraId="53FBC7E8"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7D30FBD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-810,465.73</w:t>
            </w:r>
          </w:p>
        </w:tc>
        <w:tc>
          <w:tcPr>
            <w:tcW w:w="2126" w:type="dxa"/>
            <w:vAlign w:val="center"/>
          </w:tcPr>
          <w:p w14:paraId="5B3ABB9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-234,976.03</w:t>
            </w:r>
          </w:p>
        </w:tc>
        <w:tc>
          <w:tcPr>
            <w:tcW w:w="2327" w:type="dxa"/>
            <w:gridSpan w:val="2"/>
            <w:vAlign w:val="center"/>
          </w:tcPr>
          <w:p w14:paraId="773BE1E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-1,045,441.76</w:t>
            </w:r>
          </w:p>
        </w:tc>
      </w:tr>
      <w:tr w:rsidR="00940250" w:rsidRPr="007D057A" w14:paraId="1340A11F" w14:textId="77777777" w:rsidTr="002E3AEC">
        <w:tc>
          <w:tcPr>
            <w:tcW w:w="2694" w:type="dxa"/>
            <w:vAlign w:val="center"/>
          </w:tcPr>
          <w:p w14:paraId="17806C68"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34CBA10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02EE76A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114B5D2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DF17014" w14:textId="77777777" w:rsidTr="002E3AEC">
        <w:tc>
          <w:tcPr>
            <w:tcW w:w="2694" w:type="dxa"/>
            <w:vAlign w:val="center"/>
          </w:tcPr>
          <w:p w14:paraId="3171DC7B"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本期末</w:t>
            </w:r>
          </w:p>
        </w:tc>
        <w:tc>
          <w:tcPr>
            <w:tcW w:w="2268" w:type="dxa"/>
            <w:vAlign w:val="center"/>
          </w:tcPr>
          <w:p w14:paraId="782439B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249,684.16</w:t>
            </w:r>
          </w:p>
        </w:tc>
        <w:tc>
          <w:tcPr>
            <w:tcW w:w="2126" w:type="dxa"/>
            <w:vAlign w:val="center"/>
          </w:tcPr>
          <w:p w14:paraId="20C6216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70,687.91</w:t>
            </w:r>
          </w:p>
        </w:tc>
        <w:tc>
          <w:tcPr>
            <w:tcW w:w="2327" w:type="dxa"/>
            <w:gridSpan w:val="2"/>
            <w:vAlign w:val="center"/>
          </w:tcPr>
          <w:p w14:paraId="6BFD429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320,372.07</w:t>
            </w:r>
          </w:p>
        </w:tc>
      </w:tr>
    </w:tbl>
    <w:p w14:paraId="62659099"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6D69159F"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7FD60D06" w14:textId="77777777" w:rsidTr="006D141C">
        <w:tc>
          <w:tcPr>
            <w:tcW w:w="2912" w:type="dxa"/>
            <w:vAlign w:val="center"/>
          </w:tcPr>
          <w:p w14:paraId="736F5F0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129CBF7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2694BA9"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3C8864A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78AB888"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758F465" w14:textId="77777777" w:rsidTr="00946437">
        <w:tc>
          <w:tcPr>
            <w:tcW w:w="2912" w:type="dxa"/>
            <w:vAlign w:val="center"/>
          </w:tcPr>
          <w:p w14:paraId="51BE944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174BD77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234,563.86</w:t>
            </w:r>
          </w:p>
        </w:tc>
        <w:tc>
          <w:tcPr>
            <w:tcW w:w="2880" w:type="dxa"/>
            <w:vAlign w:val="center"/>
          </w:tcPr>
          <w:p w14:paraId="5396B2D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377,452.08</w:t>
            </w:r>
          </w:p>
        </w:tc>
      </w:tr>
      <w:tr w:rsidR="00940250" w:rsidRPr="007D057A" w14:paraId="5AC745FB" w14:textId="77777777" w:rsidTr="00946437">
        <w:tc>
          <w:tcPr>
            <w:tcW w:w="2912" w:type="dxa"/>
            <w:vAlign w:val="center"/>
          </w:tcPr>
          <w:p w14:paraId="0AA4A94D"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69FFA3F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0F4164D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1255890" w14:textId="77777777" w:rsidTr="00946437">
        <w:tc>
          <w:tcPr>
            <w:tcW w:w="2912" w:type="dxa"/>
            <w:vAlign w:val="center"/>
          </w:tcPr>
          <w:p w14:paraId="29D483E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58D506F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7F790798"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A475955" w14:textId="77777777" w:rsidTr="00946437">
        <w:tc>
          <w:tcPr>
            <w:tcW w:w="2912" w:type="dxa"/>
            <w:vAlign w:val="center"/>
          </w:tcPr>
          <w:p w14:paraId="70C3806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1720CA94"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15,812.68</w:t>
            </w:r>
          </w:p>
        </w:tc>
        <w:tc>
          <w:tcPr>
            <w:tcW w:w="2880" w:type="dxa"/>
            <w:vAlign w:val="center"/>
          </w:tcPr>
          <w:p w14:paraId="6008523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34,516.54</w:t>
            </w:r>
          </w:p>
        </w:tc>
      </w:tr>
      <w:tr w:rsidR="00940250" w:rsidRPr="007D057A" w14:paraId="586C02B1" w14:textId="77777777" w:rsidTr="00946437">
        <w:tc>
          <w:tcPr>
            <w:tcW w:w="2912" w:type="dxa"/>
            <w:vAlign w:val="center"/>
          </w:tcPr>
          <w:p w14:paraId="5E3AD8AF"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1297A45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3,098.82</w:t>
            </w:r>
          </w:p>
        </w:tc>
        <w:tc>
          <w:tcPr>
            <w:tcW w:w="2880" w:type="dxa"/>
            <w:vAlign w:val="center"/>
          </w:tcPr>
          <w:p w14:paraId="5E89681D"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5,616.48</w:t>
            </w:r>
          </w:p>
        </w:tc>
      </w:tr>
      <w:tr w:rsidR="00940250" w:rsidRPr="007D057A" w14:paraId="1DF5B91C" w14:textId="77777777" w:rsidTr="00946437">
        <w:tc>
          <w:tcPr>
            <w:tcW w:w="2912" w:type="dxa"/>
            <w:vAlign w:val="center"/>
          </w:tcPr>
          <w:p w14:paraId="42B0183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789CEC1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253,475.36</w:t>
            </w:r>
          </w:p>
        </w:tc>
        <w:tc>
          <w:tcPr>
            <w:tcW w:w="2880" w:type="dxa"/>
            <w:vAlign w:val="center"/>
          </w:tcPr>
          <w:p w14:paraId="371AE5F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417,585.10</w:t>
            </w:r>
          </w:p>
        </w:tc>
      </w:tr>
    </w:tbl>
    <w:p w14:paraId="76CB225D"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69F236A7" w14:textId="77777777" w:rsidR="00EF2332" w:rsidRPr="007D057A" w:rsidRDefault="00EF2332" w:rsidP="00EF2332">
      <w:pPr>
        <w:autoSpaceDE w:val="0"/>
        <w:autoSpaceDN w:val="0"/>
        <w:adjustRightInd w:val="0"/>
        <w:spacing w:before="29" w:line="288"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940250" w:rsidRPr="007D057A" w14:paraId="2A876D03" w14:textId="77777777" w:rsidTr="0051278A">
        <w:trPr>
          <w:trHeight w:val="300"/>
        </w:trPr>
        <w:tc>
          <w:tcPr>
            <w:tcW w:w="3755" w:type="dxa"/>
            <w:tcMar>
              <w:top w:w="15" w:type="dxa"/>
              <w:left w:w="15" w:type="dxa"/>
              <w:bottom w:w="0" w:type="dxa"/>
              <w:right w:w="15" w:type="dxa"/>
            </w:tcMar>
            <w:vAlign w:val="center"/>
          </w:tcPr>
          <w:p w14:paraId="0C27A207"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726" w:type="dxa"/>
            <w:tcMar>
              <w:top w:w="15" w:type="dxa"/>
              <w:left w:w="15" w:type="dxa"/>
              <w:bottom w:w="0" w:type="dxa"/>
              <w:right w:w="15" w:type="dxa"/>
            </w:tcMar>
            <w:vAlign w:val="center"/>
          </w:tcPr>
          <w:p w14:paraId="677F9599"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49AEB1F"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726" w:type="dxa"/>
            <w:vAlign w:val="center"/>
          </w:tcPr>
          <w:p w14:paraId="663AC440"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787A9BB" w14:textId="77777777" w:rsidR="00EF2332" w:rsidRPr="007D057A" w:rsidRDefault="00EF2332" w:rsidP="0051278A">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892E37F" w14:textId="77777777" w:rsidTr="0051278A">
        <w:trPr>
          <w:trHeight w:val="300"/>
        </w:trPr>
        <w:tc>
          <w:tcPr>
            <w:tcW w:w="3755" w:type="dxa"/>
            <w:tcMar>
              <w:top w:w="15" w:type="dxa"/>
              <w:left w:w="15" w:type="dxa"/>
              <w:bottom w:w="0" w:type="dxa"/>
              <w:right w:w="15" w:type="dxa"/>
            </w:tcMar>
            <w:vAlign w:val="center"/>
          </w:tcPr>
          <w:p w14:paraId="286DCC28"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173DD9A0"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1,459,046,795.00</w:t>
            </w:r>
          </w:p>
        </w:tc>
        <w:tc>
          <w:tcPr>
            <w:tcW w:w="2726" w:type="dxa"/>
            <w:vAlign w:val="bottom"/>
          </w:tcPr>
          <w:p w14:paraId="3AD2805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2,879,196,225.47</w:t>
            </w:r>
          </w:p>
        </w:tc>
      </w:tr>
      <w:tr w:rsidR="00940250" w:rsidRPr="007D057A" w14:paraId="4CDDDE33" w14:textId="77777777" w:rsidTr="0051278A">
        <w:trPr>
          <w:trHeight w:val="300"/>
        </w:trPr>
        <w:tc>
          <w:tcPr>
            <w:tcW w:w="3755" w:type="dxa"/>
            <w:tcMar>
              <w:top w:w="15" w:type="dxa"/>
              <w:left w:w="15" w:type="dxa"/>
              <w:bottom w:w="0" w:type="dxa"/>
              <w:right w:w="15" w:type="dxa"/>
            </w:tcMar>
            <w:vAlign w:val="center"/>
          </w:tcPr>
          <w:p w14:paraId="762E6111"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6C4EB286"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1,492,576,495.35</w:t>
            </w:r>
          </w:p>
        </w:tc>
        <w:tc>
          <w:tcPr>
            <w:tcW w:w="2726" w:type="dxa"/>
            <w:vAlign w:val="bottom"/>
          </w:tcPr>
          <w:p w14:paraId="2223A782"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3,065,445,828.76</w:t>
            </w:r>
          </w:p>
        </w:tc>
      </w:tr>
      <w:tr w:rsidR="00940250" w:rsidRPr="007D057A" w14:paraId="223FD0AA" w14:textId="77777777" w:rsidTr="0051278A">
        <w:trPr>
          <w:trHeight w:val="300"/>
        </w:trPr>
        <w:tc>
          <w:tcPr>
            <w:tcW w:w="3755" w:type="dxa"/>
            <w:tcMar>
              <w:top w:w="15" w:type="dxa"/>
              <w:left w:w="15" w:type="dxa"/>
              <w:bottom w:w="0" w:type="dxa"/>
              <w:right w:w="15" w:type="dxa"/>
            </w:tcMar>
            <w:vAlign w:val="center"/>
          </w:tcPr>
          <w:p w14:paraId="76A2184D" w14:textId="77777777" w:rsidR="00EF2332" w:rsidRPr="007D057A" w:rsidRDefault="00EF2332" w:rsidP="0051278A">
            <w:pPr>
              <w:spacing w:line="360" w:lineRule="auto"/>
              <w:rPr>
                <w:rFonts w:eastAsiaTheme="minorEastAsia"/>
                <w:color w:val="000000" w:themeColor="text1"/>
                <w:szCs w:val="21"/>
              </w:rPr>
            </w:pPr>
            <w:r w:rsidRPr="007D057A">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438B30A4"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2,887,498.81</w:t>
            </w:r>
          </w:p>
        </w:tc>
        <w:tc>
          <w:tcPr>
            <w:tcW w:w="2726" w:type="dxa"/>
            <w:vAlign w:val="bottom"/>
          </w:tcPr>
          <w:p w14:paraId="4DD5E85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8,264,176.83</w:t>
            </w:r>
          </w:p>
        </w:tc>
      </w:tr>
      <w:tr w:rsidR="00940250" w:rsidRPr="007D057A" w14:paraId="6F00AD67" w14:textId="77777777" w:rsidTr="0051278A">
        <w:trPr>
          <w:trHeight w:val="300"/>
        </w:trPr>
        <w:tc>
          <w:tcPr>
            <w:tcW w:w="3755" w:type="dxa"/>
            <w:tcMar>
              <w:top w:w="15" w:type="dxa"/>
              <w:left w:w="15" w:type="dxa"/>
              <w:bottom w:w="0" w:type="dxa"/>
              <w:right w:w="15" w:type="dxa"/>
            </w:tcMar>
            <w:vAlign w:val="center"/>
          </w:tcPr>
          <w:p w14:paraId="0534C8ED"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550CE44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-36,417,199.16</w:t>
            </w:r>
          </w:p>
        </w:tc>
        <w:tc>
          <w:tcPr>
            <w:tcW w:w="2726" w:type="dxa"/>
            <w:vAlign w:val="bottom"/>
          </w:tcPr>
          <w:p w14:paraId="6A9EF3ED"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-194,513,780.12</w:t>
            </w:r>
          </w:p>
        </w:tc>
      </w:tr>
    </w:tbl>
    <w:p w14:paraId="08092E40"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633FFB08"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7.4.7.11.1</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288E3B13"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hint="eastAsia"/>
          <w:color w:val="000000" w:themeColor="text1"/>
          <w:kern w:val="0"/>
          <w:szCs w:val="21"/>
        </w:rPr>
        <w:t>无。</w:t>
      </w:r>
    </w:p>
    <w:p w14:paraId="737D0138"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14:paraId="1DA4BFD3"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45FCC81"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7A355C4F" w14:textId="77777777" w:rsidR="001A59F9" w:rsidRPr="007D057A"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2D371FC5" w14:textId="77777777" w:rsidTr="007320FB">
        <w:tc>
          <w:tcPr>
            <w:tcW w:w="2988" w:type="dxa"/>
            <w:vAlign w:val="center"/>
          </w:tcPr>
          <w:p w14:paraId="6C232EA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tcPr>
          <w:p w14:paraId="1CC24C9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500D0B6"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tcPr>
          <w:p w14:paraId="6B53B52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55872C2"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F77E932" w14:textId="77777777" w:rsidTr="007320FB">
        <w:tc>
          <w:tcPr>
            <w:tcW w:w="2988" w:type="dxa"/>
            <w:vAlign w:val="center"/>
          </w:tcPr>
          <w:p w14:paraId="36CA913F"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股票投资产生的股利收益</w:t>
            </w:r>
          </w:p>
        </w:tc>
        <w:tc>
          <w:tcPr>
            <w:tcW w:w="3150" w:type="dxa"/>
            <w:vAlign w:val="center"/>
          </w:tcPr>
          <w:p w14:paraId="1432FF12"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3,770,832.11</w:t>
            </w:r>
          </w:p>
        </w:tc>
        <w:tc>
          <w:tcPr>
            <w:tcW w:w="3150" w:type="dxa"/>
            <w:vAlign w:val="center"/>
          </w:tcPr>
          <w:p w14:paraId="03701F92"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8,848,717.25</w:t>
            </w:r>
          </w:p>
        </w:tc>
      </w:tr>
      <w:tr w:rsidR="00940250" w:rsidRPr="007D057A" w14:paraId="7434BC7A" w14:textId="77777777" w:rsidTr="007320FB">
        <w:tc>
          <w:tcPr>
            <w:tcW w:w="2988" w:type="dxa"/>
            <w:vAlign w:val="center"/>
          </w:tcPr>
          <w:p w14:paraId="363A161B"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基金投资产生的股利收益</w:t>
            </w:r>
          </w:p>
        </w:tc>
        <w:tc>
          <w:tcPr>
            <w:tcW w:w="3150" w:type="dxa"/>
            <w:vAlign w:val="center"/>
          </w:tcPr>
          <w:p w14:paraId="6D6ED5DC"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500F40C6"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4C0898E" w14:textId="77777777" w:rsidTr="007320FB">
        <w:tc>
          <w:tcPr>
            <w:tcW w:w="2988" w:type="dxa"/>
            <w:vAlign w:val="center"/>
          </w:tcPr>
          <w:p w14:paraId="262F7847"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center"/>
          </w:tcPr>
          <w:p w14:paraId="0625FB43"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3,770,832.11</w:t>
            </w:r>
          </w:p>
        </w:tc>
        <w:tc>
          <w:tcPr>
            <w:tcW w:w="3150" w:type="dxa"/>
            <w:vAlign w:val="center"/>
          </w:tcPr>
          <w:p w14:paraId="7A24E70B"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8,848,717.25</w:t>
            </w:r>
          </w:p>
        </w:tc>
      </w:tr>
    </w:tbl>
    <w:p w14:paraId="1969F078"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103AE405"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3E4A3EAD"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1EA59CE2" w14:textId="77777777" w:rsidTr="006F788D">
        <w:trPr>
          <w:trHeight w:val="285"/>
        </w:trPr>
        <w:tc>
          <w:tcPr>
            <w:tcW w:w="2987" w:type="dxa"/>
            <w:vAlign w:val="center"/>
          </w:tcPr>
          <w:p w14:paraId="415348CA"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331C5456"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0DC30BF"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7A46F07E"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E84FB33"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6DE9543" w14:textId="77777777" w:rsidTr="006F788D">
        <w:trPr>
          <w:trHeight w:val="285"/>
        </w:trPr>
        <w:tc>
          <w:tcPr>
            <w:tcW w:w="2987" w:type="dxa"/>
            <w:vAlign w:val="center"/>
          </w:tcPr>
          <w:p w14:paraId="52805D4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218711B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-3,756,726.03</w:t>
            </w:r>
          </w:p>
        </w:tc>
        <w:tc>
          <w:tcPr>
            <w:tcW w:w="3149" w:type="dxa"/>
            <w:vAlign w:val="center"/>
          </w:tcPr>
          <w:p w14:paraId="55C021D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61,840,901.24</w:t>
            </w:r>
          </w:p>
        </w:tc>
      </w:tr>
      <w:tr w:rsidR="00940250" w:rsidRPr="007D057A" w14:paraId="365CA105" w14:textId="77777777" w:rsidTr="006F788D">
        <w:trPr>
          <w:trHeight w:val="285"/>
        </w:trPr>
        <w:tc>
          <w:tcPr>
            <w:tcW w:w="2987" w:type="dxa"/>
            <w:vAlign w:val="center"/>
          </w:tcPr>
          <w:p w14:paraId="6410FD9C"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7ADE347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-3,756,726.03</w:t>
            </w:r>
          </w:p>
        </w:tc>
        <w:tc>
          <w:tcPr>
            <w:tcW w:w="3149" w:type="dxa"/>
            <w:vAlign w:val="center"/>
          </w:tcPr>
          <w:p w14:paraId="398ECD09"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61,840,901.24</w:t>
            </w:r>
          </w:p>
        </w:tc>
      </w:tr>
      <w:tr w:rsidR="00940250" w:rsidRPr="007D057A" w14:paraId="27BF92F3" w14:textId="77777777" w:rsidTr="006F788D">
        <w:trPr>
          <w:trHeight w:val="285"/>
        </w:trPr>
        <w:tc>
          <w:tcPr>
            <w:tcW w:w="2987" w:type="dxa"/>
            <w:vAlign w:val="center"/>
          </w:tcPr>
          <w:p w14:paraId="1A9A12F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23D7230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F681A2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394A7D3" w14:textId="77777777" w:rsidTr="006F788D">
        <w:trPr>
          <w:trHeight w:val="285"/>
        </w:trPr>
        <w:tc>
          <w:tcPr>
            <w:tcW w:w="2987" w:type="dxa"/>
            <w:vAlign w:val="center"/>
          </w:tcPr>
          <w:p w14:paraId="7B752CC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5943801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D96F729"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717EDE2" w14:textId="77777777" w:rsidTr="006F788D">
        <w:trPr>
          <w:trHeight w:val="285"/>
        </w:trPr>
        <w:tc>
          <w:tcPr>
            <w:tcW w:w="2987" w:type="dxa"/>
            <w:vAlign w:val="center"/>
          </w:tcPr>
          <w:p w14:paraId="28F731E1"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2E4151B1"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AE7BBA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E034A01" w14:textId="77777777" w:rsidTr="006F788D">
        <w:trPr>
          <w:trHeight w:val="285"/>
        </w:trPr>
        <w:tc>
          <w:tcPr>
            <w:tcW w:w="2987" w:type="dxa"/>
            <w:vAlign w:val="center"/>
          </w:tcPr>
          <w:p w14:paraId="7C0DD19D"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392F5E0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938402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48000764" w14:textId="77777777" w:rsidTr="006F788D">
        <w:trPr>
          <w:trHeight w:val="285"/>
        </w:trPr>
        <w:tc>
          <w:tcPr>
            <w:tcW w:w="2987" w:type="dxa"/>
            <w:vAlign w:val="center"/>
          </w:tcPr>
          <w:p w14:paraId="4F3AD6AA"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1F4A0A7B"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7680D889"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52BD61EB" w14:textId="77777777" w:rsidTr="006F788D">
        <w:trPr>
          <w:trHeight w:val="285"/>
        </w:trPr>
        <w:tc>
          <w:tcPr>
            <w:tcW w:w="2987" w:type="dxa"/>
            <w:vAlign w:val="center"/>
          </w:tcPr>
          <w:p w14:paraId="4428587A"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5AD70F4B"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07729B53"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5CA20FDA" w14:textId="77777777" w:rsidTr="006F788D">
        <w:trPr>
          <w:trHeight w:val="285"/>
        </w:trPr>
        <w:tc>
          <w:tcPr>
            <w:tcW w:w="2987" w:type="dxa"/>
            <w:vAlign w:val="center"/>
          </w:tcPr>
          <w:p w14:paraId="46625900"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45FD2CAB"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CA76388"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6FF486C3" w14:textId="77777777" w:rsidTr="006F788D">
        <w:trPr>
          <w:trHeight w:val="285"/>
        </w:trPr>
        <w:tc>
          <w:tcPr>
            <w:tcW w:w="2987" w:type="dxa"/>
            <w:vAlign w:val="center"/>
          </w:tcPr>
          <w:p w14:paraId="504707EB"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5007A78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50B2A1C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30EEABB" w14:textId="77777777" w:rsidTr="006F788D">
        <w:trPr>
          <w:trHeight w:val="285"/>
        </w:trPr>
        <w:tc>
          <w:tcPr>
            <w:tcW w:w="2987" w:type="dxa"/>
            <w:vAlign w:val="center"/>
          </w:tcPr>
          <w:p w14:paraId="12E2C747"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21039994"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222791B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D77DF37" w14:textId="77777777" w:rsidTr="006F788D">
        <w:trPr>
          <w:trHeight w:val="285"/>
        </w:trPr>
        <w:tc>
          <w:tcPr>
            <w:tcW w:w="2987" w:type="dxa"/>
            <w:vAlign w:val="center"/>
          </w:tcPr>
          <w:p w14:paraId="4E4FF76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6CD3F539"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-3,756,726.03</w:t>
            </w:r>
          </w:p>
        </w:tc>
        <w:tc>
          <w:tcPr>
            <w:tcW w:w="3149" w:type="dxa"/>
            <w:vAlign w:val="bottom"/>
          </w:tcPr>
          <w:p w14:paraId="1A7389BD"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61,840,901.24</w:t>
            </w:r>
          </w:p>
        </w:tc>
      </w:tr>
    </w:tbl>
    <w:p w14:paraId="5ABB2CBA"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59AFBD0D"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27329F42" w14:textId="77777777" w:rsidTr="007320FB">
        <w:trPr>
          <w:trHeight w:val="255"/>
        </w:trPr>
        <w:tc>
          <w:tcPr>
            <w:tcW w:w="1985" w:type="dxa"/>
            <w:vAlign w:val="center"/>
          </w:tcPr>
          <w:p w14:paraId="45F481A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501DB22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E48C356"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687A780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3D5CABAB"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2B4D487" w14:textId="77777777" w:rsidTr="007320FB">
        <w:trPr>
          <w:trHeight w:val="255"/>
        </w:trPr>
        <w:tc>
          <w:tcPr>
            <w:tcW w:w="1985" w:type="dxa"/>
            <w:vAlign w:val="center"/>
          </w:tcPr>
          <w:p w14:paraId="5C145C2D"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lastRenderedPageBreak/>
              <w:t>基金赎回费收入</w:t>
            </w:r>
          </w:p>
        </w:tc>
        <w:tc>
          <w:tcPr>
            <w:tcW w:w="3600" w:type="dxa"/>
            <w:vAlign w:val="center"/>
          </w:tcPr>
          <w:p w14:paraId="142102D7"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65,461.48</w:t>
            </w:r>
          </w:p>
        </w:tc>
        <w:tc>
          <w:tcPr>
            <w:tcW w:w="3600" w:type="dxa"/>
            <w:vAlign w:val="center"/>
          </w:tcPr>
          <w:p w14:paraId="5176B970"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101,542.95</w:t>
            </w:r>
          </w:p>
        </w:tc>
      </w:tr>
      <w:tr w:rsidR="0098206C" w14:paraId="3BF0CE19" w14:textId="77777777">
        <w:tc>
          <w:tcPr>
            <w:tcW w:w="1984" w:type="dxa"/>
            <w:vAlign w:val="center"/>
          </w:tcPr>
          <w:p w14:paraId="7E4A2CE2" w14:textId="77777777" w:rsidR="0098206C" w:rsidRDefault="00DB25F5">
            <w:pPr>
              <w:jc w:val="left"/>
            </w:pPr>
            <w:r>
              <w:rPr>
                <w:rFonts w:eastAsiaTheme="minorEastAsia"/>
                <w:color w:val="000000" w:themeColor="text1"/>
                <w:szCs w:val="21"/>
              </w:rPr>
              <w:t>转换费收入</w:t>
            </w:r>
          </w:p>
        </w:tc>
        <w:tc>
          <w:tcPr>
            <w:tcW w:w="3598" w:type="dxa"/>
            <w:vAlign w:val="center"/>
          </w:tcPr>
          <w:p w14:paraId="7EA8E53D" w14:textId="77777777" w:rsidR="0098206C" w:rsidRDefault="00DB25F5">
            <w:pPr>
              <w:jc w:val="right"/>
            </w:pPr>
            <w:r>
              <w:rPr>
                <w:rFonts w:eastAsiaTheme="minorEastAsia"/>
                <w:color w:val="000000" w:themeColor="text1"/>
                <w:szCs w:val="21"/>
              </w:rPr>
              <w:t>1,457.81</w:t>
            </w:r>
          </w:p>
        </w:tc>
        <w:tc>
          <w:tcPr>
            <w:tcW w:w="3598" w:type="dxa"/>
            <w:vAlign w:val="center"/>
          </w:tcPr>
          <w:p w14:paraId="306F6134" w14:textId="77777777" w:rsidR="0098206C" w:rsidRDefault="00DB25F5">
            <w:pPr>
              <w:jc w:val="right"/>
            </w:pPr>
            <w:r>
              <w:rPr>
                <w:rFonts w:eastAsiaTheme="minorEastAsia"/>
                <w:color w:val="000000" w:themeColor="text1"/>
                <w:szCs w:val="21"/>
              </w:rPr>
              <w:t>3,659.69</w:t>
            </w:r>
          </w:p>
        </w:tc>
      </w:tr>
      <w:tr w:rsidR="00940250" w:rsidRPr="007D057A" w14:paraId="4F126AD7" w14:textId="77777777" w:rsidTr="007320FB">
        <w:trPr>
          <w:trHeight w:val="255"/>
        </w:trPr>
        <w:tc>
          <w:tcPr>
            <w:tcW w:w="1985" w:type="dxa"/>
            <w:vAlign w:val="center"/>
          </w:tcPr>
          <w:p w14:paraId="201F767E"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72117857"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66,919.29</w:t>
            </w:r>
          </w:p>
        </w:tc>
        <w:tc>
          <w:tcPr>
            <w:tcW w:w="3600" w:type="dxa"/>
            <w:vAlign w:val="center"/>
          </w:tcPr>
          <w:p w14:paraId="2342A721"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105,202.64</w:t>
            </w:r>
          </w:p>
        </w:tc>
      </w:tr>
    </w:tbl>
    <w:p w14:paraId="1099896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6D382ED2"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7E919FF8" w14:textId="77777777" w:rsidTr="007320FB">
        <w:tc>
          <w:tcPr>
            <w:tcW w:w="2855" w:type="dxa"/>
            <w:vAlign w:val="center"/>
          </w:tcPr>
          <w:p w14:paraId="1F690D4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1C3002B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8E5D63D"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2458CA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D53452C"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D50AE8B" w14:textId="77777777" w:rsidTr="007320FB">
        <w:tc>
          <w:tcPr>
            <w:tcW w:w="2855" w:type="dxa"/>
            <w:vAlign w:val="center"/>
          </w:tcPr>
          <w:p w14:paraId="33B2D80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6F15F31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38,000.00</w:t>
            </w:r>
          </w:p>
        </w:tc>
        <w:tc>
          <w:tcPr>
            <w:tcW w:w="3367" w:type="dxa"/>
            <w:vAlign w:val="bottom"/>
          </w:tcPr>
          <w:p w14:paraId="381B607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84,000.00</w:t>
            </w:r>
          </w:p>
        </w:tc>
      </w:tr>
      <w:tr w:rsidR="00940250" w:rsidRPr="007D057A" w14:paraId="63CD913D" w14:textId="77777777" w:rsidTr="007320FB">
        <w:tc>
          <w:tcPr>
            <w:tcW w:w="2855" w:type="dxa"/>
            <w:vAlign w:val="center"/>
          </w:tcPr>
          <w:p w14:paraId="6B44C0E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47A8E616"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14:paraId="358FAC3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98206C" w14:paraId="727D34BD" w14:textId="77777777">
        <w:tc>
          <w:tcPr>
            <w:tcW w:w="2855" w:type="dxa"/>
            <w:vAlign w:val="center"/>
          </w:tcPr>
          <w:p w14:paraId="6049CF43" w14:textId="77777777" w:rsidR="0098206C" w:rsidRDefault="00DB25F5">
            <w:pPr>
              <w:jc w:val="left"/>
            </w:pPr>
            <w:r>
              <w:rPr>
                <w:rFonts w:eastAsiaTheme="minorEastAsia"/>
                <w:color w:val="000000" w:themeColor="text1"/>
                <w:szCs w:val="21"/>
              </w:rPr>
              <w:t>银行汇划费</w:t>
            </w:r>
          </w:p>
        </w:tc>
        <w:tc>
          <w:tcPr>
            <w:tcW w:w="2893" w:type="dxa"/>
            <w:vAlign w:val="center"/>
          </w:tcPr>
          <w:p w14:paraId="0AA13215" w14:textId="77777777" w:rsidR="0098206C" w:rsidRDefault="00DB25F5">
            <w:pPr>
              <w:jc w:val="right"/>
            </w:pPr>
            <w:r>
              <w:rPr>
                <w:rFonts w:eastAsiaTheme="minorEastAsia"/>
                <w:color w:val="000000" w:themeColor="text1"/>
                <w:szCs w:val="21"/>
              </w:rPr>
              <w:t>13,278.18</w:t>
            </w:r>
          </w:p>
        </w:tc>
        <w:tc>
          <w:tcPr>
            <w:tcW w:w="3367" w:type="dxa"/>
            <w:vAlign w:val="center"/>
          </w:tcPr>
          <w:p w14:paraId="650B02F4" w14:textId="77777777" w:rsidR="0098206C" w:rsidRDefault="00DB25F5">
            <w:pPr>
              <w:jc w:val="right"/>
            </w:pPr>
            <w:r>
              <w:rPr>
                <w:rFonts w:eastAsiaTheme="minorEastAsia"/>
                <w:color w:val="000000" w:themeColor="text1"/>
                <w:szCs w:val="21"/>
              </w:rPr>
              <w:t>21,244.85</w:t>
            </w:r>
          </w:p>
        </w:tc>
      </w:tr>
      <w:tr w:rsidR="0098206C" w14:paraId="53A98D14" w14:textId="77777777">
        <w:tc>
          <w:tcPr>
            <w:tcW w:w="2855" w:type="dxa"/>
            <w:vAlign w:val="center"/>
          </w:tcPr>
          <w:p w14:paraId="485D184B" w14:textId="77777777" w:rsidR="0098206C" w:rsidRDefault="00DB25F5">
            <w:pPr>
              <w:jc w:val="left"/>
            </w:pPr>
            <w:r>
              <w:rPr>
                <w:rFonts w:eastAsiaTheme="minorEastAsia"/>
                <w:color w:val="000000" w:themeColor="text1"/>
                <w:szCs w:val="21"/>
              </w:rPr>
              <w:t>账户维护费</w:t>
            </w:r>
          </w:p>
        </w:tc>
        <w:tc>
          <w:tcPr>
            <w:tcW w:w="2893" w:type="dxa"/>
            <w:vAlign w:val="center"/>
          </w:tcPr>
          <w:p w14:paraId="3679C2CC" w14:textId="77777777" w:rsidR="0098206C" w:rsidRDefault="00DB25F5">
            <w:pPr>
              <w:jc w:val="right"/>
            </w:pPr>
            <w:r>
              <w:rPr>
                <w:rFonts w:eastAsiaTheme="minorEastAsia"/>
                <w:color w:val="000000" w:themeColor="text1"/>
                <w:szCs w:val="21"/>
              </w:rPr>
              <w:t>18,000.00</w:t>
            </w:r>
          </w:p>
        </w:tc>
        <w:tc>
          <w:tcPr>
            <w:tcW w:w="3367" w:type="dxa"/>
            <w:vAlign w:val="center"/>
          </w:tcPr>
          <w:p w14:paraId="7832E5DF" w14:textId="77777777" w:rsidR="0098206C" w:rsidRDefault="00DB25F5">
            <w:pPr>
              <w:jc w:val="right"/>
            </w:pPr>
            <w:r>
              <w:rPr>
                <w:rFonts w:eastAsiaTheme="minorEastAsia"/>
                <w:color w:val="000000" w:themeColor="text1"/>
                <w:szCs w:val="21"/>
              </w:rPr>
              <w:t>18,000.00</w:t>
            </w:r>
          </w:p>
        </w:tc>
      </w:tr>
      <w:tr w:rsidR="00940250" w:rsidRPr="007D057A" w14:paraId="3E695844" w14:textId="77777777" w:rsidTr="007320FB">
        <w:tc>
          <w:tcPr>
            <w:tcW w:w="2855" w:type="dxa"/>
            <w:vAlign w:val="center"/>
          </w:tcPr>
          <w:p w14:paraId="2A9615DA"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5AD12103"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189,278.18</w:t>
            </w:r>
          </w:p>
        </w:tc>
        <w:tc>
          <w:tcPr>
            <w:tcW w:w="3367" w:type="dxa"/>
            <w:vAlign w:val="center"/>
          </w:tcPr>
          <w:p w14:paraId="23EC619C"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243,244.85</w:t>
            </w:r>
          </w:p>
        </w:tc>
      </w:tr>
    </w:tbl>
    <w:p w14:paraId="6A6C043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4CE99D53"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3945449B"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3165C4C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283AD14C"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14:paraId="737C23A1"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4D6F4557" w14:textId="77777777" w:rsidTr="00D9526F">
        <w:tc>
          <w:tcPr>
            <w:tcW w:w="5220" w:type="dxa"/>
            <w:vAlign w:val="center"/>
          </w:tcPr>
          <w:p w14:paraId="7C6FBB37" w14:textId="77777777" w:rsidR="00B14BEA" w:rsidRPr="00885645" w:rsidRDefault="00B14BEA" w:rsidP="00D9526F">
            <w:pPr>
              <w:jc w:val="center"/>
              <w:rPr>
                <w:szCs w:val="21"/>
              </w:rPr>
            </w:pPr>
            <w:r w:rsidRPr="00885645">
              <w:rPr>
                <w:szCs w:val="21"/>
              </w:rPr>
              <w:t>关联方名称</w:t>
            </w:r>
          </w:p>
        </w:tc>
        <w:tc>
          <w:tcPr>
            <w:tcW w:w="3780" w:type="dxa"/>
            <w:vAlign w:val="center"/>
          </w:tcPr>
          <w:p w14:paraId="656E2430" w14:textId="77777777" w:rsidR="00B14BEA" w:rsidRPr="00885645" w:rsidRDefault="00B14BEA" w:rsidP="00D9526F">
            <w:pPr>
              <w:jc w:val="center"/>
              <w:rPr>
                <w:szCs w:val="21"/>
              </w:rPr>
            </w:pPr>
            <w:r w:rsidRPr="00885645">
              <w:rPr>
                <w:szCs w:val="21"/>
              </w:rPr>
              <w:t>与本基金的关系</w:t>
            </w:r>
          </w:p>
        </w:tc>
      </w:tr>
      <w:tr w:rsidR="0098206C" w14:paraId="50BC76FE" w14:textId="77777777">
        <w:tc>
          <w:tcPr>
            <w:tcW w:w="5220" w:type="dxa"/>
            <w:vAlign w:val="center"/>
          </w:tcPr>
          <w:p w14:paraId="40C3F6C4" w14:textId="77777777" w:rsidR="0098206C" w:rsidRDefault="00DB25F5">
            <w:pPr>
              <w:jc w:val="left"/>
            </w:pPr>
            <w:r>
              <w:rPr>
                <w:szCs w:val="21"/>
              </w:rPr>
              <w:t>摩根基金（亚洲）有限公司</w:t>
            </w:r>
            <w:r>
              <w:rPr>
                <w:szCs w:val="21"/>
              </w:rPr>
              <w:t>(JPMorgan Funds (Asia) Limited)</w:t>
            </w:r>
          </w:p>
        </w:tc>
        <w:tc>
          <w:tcPr>
            <w:tcW w:w="3780" w:type="dxa"/>
            <w:vAlign w:val="center"/>
          </w:tcPr>
          <w:p w14:paraId="38DEA714" w14:textId="77777777" w:rsidR="0098206C" w:rsidRDefault="00DB25F5">
            <w:pPr>
              <w:jc w:val="left"/>
            </w:pPr>
            <w:r>
              <w:rPr>
                <w:szCs w:val="21"/>
              </w:rPr>
              <w:t>基金管理人的实际控制人摩根大通公司</w:t>
            </w:r>
            <w:r>
              <w:rPr>
                <w:szCs w:val="21"/>
              </w:rPr>
              <w:t>(JPMorgan Chase &amp;Co.)</w:t>
            </w:r>
            <w:r>
              <w:rPr>
                <w:szCs w:val="21"/>
              </w:rPr>
              <w:t>控制的公司</w:t>
            </w:r>
          </w:p>
        </w:tc>
      </w:tr>
      <w:tr w:rsidR="0098206C" w14:paraId="162714A5" w14:textId="77777777">
        <w:tc>
          <w:tcPr>
            <w:tcW w:w="5220" w:type="dxa"/>
            <w:vAlign w:val="center"/>
          </w:tcPr>
          <w:p w14:paraId="692DC81C" w14:textId="77777777" w:rsidR="0098206C" w:rsidRDefault="00DB25F5">
            <w:pPr>
              <w:jc w:val="left"/>
            </w:pPr>
            <w:r>
              <w:rPr>
                <w:szCs w:val="21"/>
              </w:rPr>
              <w:t>摩根基金管理（中国）有限公司</w:t>
            </w:r>
          </w:p>
        </w:tc>
        <w:tc>
          <w:tcPr>
            <w:tcW w:w="3780" w:type="dxa"/>
            <w:vAlign w:val="center"/>
          </w:tcPr>
          <w:p w14:paraId="1C62D236" w14:textId="77777777" w:rsidR="0098206C" w:rsidRDefault="00DB25F5">
            <w:pPr>
              <w:jc w:val="left"/>
            </w:pPr>
            <w:r>
              <w:rPr>
                <w:szCs w:val="21"/>
              </w:rPr>
              <w:t>基金管理人、注册登记机构、基金销售机构</w:t>
            </w:r>
          </w:p>
        </w:tc>
      </w:tr>
      <w:tr w:rsidR="0098206C" w14:paraId="3C6983EE" w14:textId="77777777">
        <w:tc>
          <w:tcPr>
            <w:tcW w:w="5220" w:type="dxa"/>
            <w:vAlign w:val="center"/>
          </w:tcPr>
          <w:p w14:paraId="744FCC2A" w14:textId="77777777" w:rsidR="0098206C" w:rsidRDefault="00DB25F5">
            <w:pPr>
              <w:jc w:val="left"/>
            </w:pPr>
            <w:r>
              <w:rPr>
                <w:szCs w:val="21"/>
              </w:rPr>
              <w:t>招商银行股份有限公司</w:t>
            </w:r>
            <w:r>
              <w:rPr>
                <w:szCs w:val="21"/>
              </w:rPr>
              <w:t>(“</w:t>
            </w:r>
            <w:r>
              <w:rPr>
                <w:szCs w:val="21"/>
              </w:rPr>
              <w:t>招商银行</w:t>
            </w:r>
            <w:r>
              <w:rPr>
                <w:szCs w:val="21"/>
              </w:rPr>
              <w:t>”)</w:t>
            </w:r>
          </w:p>
        </w:tc>
        <w:tc>
          <w:tcPr>
            <w:tcW w:w="3780" w:type="dxa"/>
            <w:vAlign w:val="center"/>
          </w:tcPr>
          <w:p w14:paraId="34585960" w14:textId="77777777" w:rsidR="0098206C" w:rsidRDefault="00DB25F5">
            <w:pPr>
              <w:jc w:val="left"/>
            </w:pPr>
            <w:r>
              <w:rPr>
                <w:szCs w:val="21"/>
              </w:rPr>
              <w:t>基金托管人、基金销售机构</w:t>
            </w:r>
          </w:p>
        </w:tc>
      </w:tr>
      <w:tr w:rsidR="0098206C" w14:paraId="4D0F66DD" w14:textId="77777777">
        <w:tc>
          <w:tcPr>
            <w:tcW w:w="5220" w:type="dxa"/>
            <w:vAlign w:val="center"/>
          </w:tcPr>
          <w:p w14:paraId="36F702F3" w14:textId="77777777" w:rsidR="0098206C" w:rsidRDefault="00DB25F5">
            <w:pPr>
              <w:jc w:val="left"/>
            </w:pPr>
            <w:r>
              <w:rPr>
                <w:szCs w:val="21"/>
              </w:rPr>
              <w:t>摩根资产管理控股公司</w:t>
            </w:r>
            <w:r>
              <w:rPr>
                <w:szCs w:val="21"/>
              </w:rPr>
              <w:t>(JPMorgan Asset Management Holdings Inc.)</w:t>
            </w:r>
          </w:p>
        </w:tc>
        <w:tc>
          <w:tcPr>
            <w:tcW w:w="3780" w:type="dxa"/>
            <w:vAlign w:val="center"/>
          </w:tcPr>
          <w:p w14:paraId="3D38F4AD" w14:textId="77777777" w:rsidR="0098206C" w:rsidRDefault="00DB25F5">
            <w:pPr>
              <w:jc w:val="left"/>
            </w:pPr>
            <w:r>
              <w:rPr>
                <w:szCs w:val="21"/>
              </w:rPr>
              <w:t>基金管理人的股东</w:t>
            </w:r>
          </w:p>
        </w:tc>
      </w:tr>
      <w:tr w:rsidR="0098206C" w14:paraId="69AFD6B2" w14:textId="77777777">
        <w:tc>
          <w:tcPr>
            <w:tcW w:w="5220" w:type="dxa"/>
            <w:vAlign w:val="center"/>
          </w:tcPr>
          <w:p w14:paraId="62EA1A34" w14:textId="77777777" w:rsidR="0098206C" w:rsidRDefault="00DB25F5">
            <w:pPr>
              <w:jc w:val="left"/>
            </w:pPr>
            <w:r>
              <w:rPr>
                <w:szCs w:val="21"/>
              </w:rPr>
              <w:t>摩根大通公司</w:t>
            </w:r>
            <w:r>
              <w:rPr>
                <w:szCs w:val="21"/>
              </w:rPr>
              <w:t>(JPMorgan Chase &amp;Co.)</w:t>
            </w:r>
          </w:p>
        </w:tc>
        <w:tc>
          <w:tcPr>
            <w:tcW w:w="3780" w:type="dxa"/>
            <w:vAlign w:val="center"/>
          </w:tcPr>
          <w:p w14:paraId="49FC28A3" w14:textId="77777777" w:rsidR="0098206C" w:rsidRDefault="00DB25F5">
            <w:pPr>
              <w:jc w:val="left"/>
            </w:pPr>
            <w:r>
              <w:rPr>
                <w:szCs w:val="21"/>
              </w:rPr>
              <w:t>基金管理人的实际控制人</w:t>
            </w:r>
          </w:p>
        </w:tc>
      </w:tr>
      <w:tr w:rsidR="0098206C" w14:paraId="61512B8E" w14:textId="77777777">
        <w:tc>
          <w:tcPr>
            <w:tcW w:w="5220" w:type="dxa"/>
            <w:vAlign w:val="center"/>
          </w:tcPr>
          <w:p w14:paraId="19CC5092" w14:textId="77777777" w:rsidR="0098206C" w:rsidRDefault="00DB25F5">
            <w:pPr>
              <w:jc w:val="left"/>
            </w:pPr>
            <w:r>
              <w:rPr>
                <w:szCs w:val="21"/>
              </w:rPr>
              <w:t>尚腾资本管理有限公司</w:t>
            </w:r>
          </w:p>
        </w:tc>
        <w:tc>
          <w:tcPr>
            <w:tcW w:w="3780" w:type="dxa"/>
            <w:vAlign w:val="center"/>
          </w:tcPr>
          <w:p w14:paraId="4E3BA5B7" w14:textId="77777777" w:rsidR="0098206C" w:rsidRDefault="00DB25F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98206C" w14:paraId="1AC4305F" w14:textId="77777777">
        <w:tc>
          <w:tcPr>
            <w:tcW w:w="5220" w:type="dxa"/>
            <w:vAlign w:val="center"/>
          </w:tcPr>
          <w:p w14:paraId="0200CAC5" w14:textId="77777777" w:rsidR="0098206C" w:rsidRDefault="00DB25F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36F956B" w14:textId="77777777" w:rsidR="0098206C" w:rsidRDefault="00DB25F5">
            <w:pPr>
              <w:jc w:val="left"/>
            </w:pPr>
            <w:r>
              <w:rPr>
                <w:szCs w:val="21"/>
              </w:rPr>
              <w:t>基金管理人的子公司</w:t>
            </w:r>
          </w:p>
        </w:tc>
      </w:tr>
    </w:tbl>
    <w:p w14:paraId="7323D3B8" w14:textId="77777777" w:rsidR="00ED3FF2" w:rsidRPr="00ED3FF2" w:rsidRDefault="00B14BEA" w:rsidP="00ED3FF2">
      <w:pPr>
        <w:spacing w:line="360" w:lineRule="auto"/>
        <w:ind w:firstLineChars="200" w:firstLine="420"/>
        <w:rPr>
          <w:szCs w:val="21"/>
        </w:rPr>
      </w:pPr>
      <w:r w:rsidRPr="00885645">
        <w:rPr>
          <w:szCs w:val="21"/>
        </w:rPr>
        <w:t>注：</w:t>
      </w:r>
      <w:r w:rsidR="00ED3FF2" w:rsidRPr="00ED3FF2">
        <w:rPr>
          <w:rFonts w:hint="eastAsia"/>
          <w:szCs w:val="21"/>
        </w:rPr>
        <w:t>1</w:t>
      </w:r>
      <w:r w:rsidR="00ED3FF2" w:rsidRPr="00ED3FF2">
        <w:rPr>
          <w:rFonts w:hint="eastAsia"/>
          <w:szCs w:val="21"/>
        </w:rPr>
        <w:t>、下述关联交易均在正常业务范围内按一般商业条款订立。</w:t>
      </w:r>
    </w:p>
    <w:p w14:paraId="738078B6" w14:textId="6070CDC8" w:rsidR="00B14BEA" w:rsidRPr="00885645" w:rsidRDefault="00ED3FF2" w:rsidP="00ED3FF2">
      <w:pPr>
        <w:spacing w:line="360" w:lineRule="auto"/>
        <w:ind w:firstLineChars="200" w:firstLine="420"/>
        <w:rPr>
          <w:szCs w:val="21"/>
        </w:rPr>
      </w:pPr>
      <w:r w:rsidRPr="00ED3FF2">
        <w:rPr>
          <w:rFonts w:hint="eastAsia"/>
          <w:szCs w:val="21"/>
        </w:rPr>
        <w:t>2</w:t>
      </w:r>
      <w:r w:rsidRPr="00ED3FF2">
        <w:rPr>
          <w:rFonts w:hint="eastAsia"/>
          <w:szCs w:val="21"/>
        </w:rPr>
        <w:t>、尚腾资本管理有限公司已于</w:t>
      </w:r>
      <w:r w:rsidRPr="00ED3FF2">
        <w:rPr>
          <w:rFonts w:hint="eastAsia"/>
          <w:szCs w:val="21"/>
        </w:rPr>
        <w:t>2024</w:t>
      </w:r>
      <w:r w:rsidRPr="00ED3FF2">
        <w:rPr>
          <w:rFonts w:hint="eastAsia"/>
          <w:szCs w:val="21"/>
        </w:rPr>
        <w:t>年</w:t>
      </w:r>
      <w:r w:rsidRPr="00ED3FF2">
        <w:rPr>
          <w:rFonts w:hint="eastAsia"/>
          <w:szCs w:val="21"/>
        </w:rPr>
        <w:t>10</w:t>
      </w:r>
      <w:r w:rsidRPr="00ED3FF2">
        <w:rPr>
          <w:rFonts w:hint="eastAsia"/>
          <w:szCs w:val="21"/>
        </w:rPr>
        <w:t>月</w:t>
      </w:r>
      <w:r w:rsidRPr="00ED3FF2">
        <w:rPr>
          <w:rFonts w:hint="eastAsia"/>
          <w:szCs w:val="21"/>
        </w:rPr>
        <w:t>11</w:t>
      </w:r>
      <w:r w:rsidRPr="00ED3FF2">
        <w:rPr>
          <w:rFonts w:hint="eastAsia"/>
          <w:szCs w:val="21"/>
        </w:rPr>
        <w:t>日注销。</w:t>
      </w:r>
    </w:p>
    <w:p w14:paraId="22A3D3E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02053371"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1C932675"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5437170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607AF45B"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7FD2338"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454D233C" w14:textId="77777777" w:rsidTr="00FF1564">
        <w:tc>
          <w:tcPr>
            <w:tcW w:w="3686" w:type="dxa"/>
            <w:vAlign w:val="center"/>
          </w:tcPr>
          <w:p w14:paraId="753D0537"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40FE0212"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6BA24660"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B72C8E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0D926C30"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0C44682E" w14:textId="77777777" w:rsidTr="00FF1564">
        <w:tc>
          <w:tcPr>
            <w:tcW w:w="3686" w:type="dxa"/>
            <w:vAlign w:val="center"/>
          </w:tcPr>
          <w:p w14:paraId="3B4D9EAC"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BCCF936"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6,862,514.35</w:t>
            </w:r>
          </w:p>
        </w:tc>
        <w:tc>
          <w:tcPr>
            <w:tcW w:w="2657" w:type="dxa"/>
            <w:vAlign w:val="center"/>
          </w:tcPr>
          <w:p w14:paraId="7181667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9,159,216.50</w:t>
            </w:r>
          </w:p>
        </w:tc>
      </w:tr>
      <w:tr w:rsidR="00D30654" w:rsidRPr="00A31F52" w14:paraId="58845BBA" w14:textId="77777777" w:rsidTr="00FF1564">
        <w:tc>
          <w:tcPr>
            <w:tcW w:w="3686" w:type="dxa"/>
          </w:tcPr>
          <w:p w14:paraId="375D5FE3"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43463A1"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2,103,038.59</w:t>
            </w:r>
          </w:p>
        </w:tc>
        <w:tc>
          <w:tcPr>
            <w:tcW w:w="2657" w:type="dxa"/>
            <w:vAlign w:val="center"/>
          </w:tcPr>
          <w:p w14:paraId="38DEDB00"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2,588,585.00</w:t>
            </w:r>
          </w:p>
        </w:tc>
      </w:tr>
      <w:tr w:rsidR="00D30654" w:rsidRPr="00A31F52" w14:paraId="51092DA6" w14:textId="77777777" w:rsidTr="00FF1564">
        <w:tc>
          <w:tcPr>
            <w:tcW w:w="3686" w:type="dxa"/>
          </w:tcPr>
          <w:p w14:paraId="68BFC868" w14:textId="77777777" w:rsidR="00D30654" w:rsidRPr="00C55572" w:rsidRDefault="00D30654"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207835D2"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4,759,475.76</w:t>
            </w:r>
          </w:p>
        </w:tc>
        <w:tc>
          <w:tcPr>
            <w:tcW w:w="2657" w:type="dxa"/>
            <w:vAlign w:val="center"/>
          </w:tcPr>
          <w:p w14:paraId="3EB56C51"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6,570,631.50</w:t>
            </w:r>
          </w:p>
        </w:tc>
      </w:tr>
    </w:tbl>
    <w:p w14:paraId="68292B6B" w14:textId="77777777" w:rsidR="0098206C" w:rsidRDefault="00DB25F5">
      <w:pPr>
        <w:widowControl/>
        <w:spacing w:line="360" w:lineRule="auto"/>
        <w:ind w:firstLineChars="200" w:firstLine="420"/>
        <w:jc w:val="left"/>
        <w:rPr>
          <w:rFonts w:eastAsiaTheme="minorEastAsia"/>
          <w:kern w:val="0"/>
          <w:szCs w:val="21"/>
        </w:rPr>
      </w:pPr>
      <w:r>
        <w:rPr>
          <w:rFonts w:eastAsiaTheme="minorEastAsia"/>
          <w:kern w:val="0"/>
          <w:szCs w:val="21"/>
        </w:rPr>
        <w:t>注：支付基金管理人</w:t>
      </w:r>
      <w:r>
        <w:rPr>
          <w:rFonts w:eastAsiaTheme="minorEastAsia"/>
          <w:kern w:val="0"/>
          <w:szCs w:val="21"/>
        </w:rPr>
        <w:t xml:space="preserve"> </w:t>
      </w:r>
      <w:r>
        <w:rPr>
          <w:rFonts w:eastAsiaTheme="minorEastAsia"/>
          <w:kern w:val="0"/>
          <w:szCs w:val="21"/>
        </w:rPr>
        <w:t>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0E739A37" w14:textId="77777777" w:rsidR="0098206C" w:rsidRDefault="00DB25F5">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03EFEA81" w14:textId="77777777" w:rsidR="00D30654" w:rsidRPr="00A31F52" w:rsidRDefault="00D30654" w:rsidP="00D30654">
      <w:pPr>
        <w:widowControl/>
        <w:spacing w:line="360" w:lineRule="auto"/>
        <w:ind w:firstLineChars="200" w:firstLine="420"/>
        <w:jc w:val="left"/>
        <w:rPr>
          <w:rFonts w:eastAsiaTheme="minorEastAsia"/>
          <w:kern w:val="0"/>
          <w:szCs w:val="21"/>
        </w:rPr>
      </w:pPr>
    </w:p>
    <w:p w14:paraId="2604050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03416677"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63678224" w14:textId="77777777" w:rsidTr="005B1208">
        <w:tc>
          <w:tcPr>
            <w:tcW w:w="3686" w:type="dxa"/>
            <w:vAlign w:val="center"/>
          </w:tcPr>
          <w:p w14:paraId="7F0487F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6BE028E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18E1C88"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13E9559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9844C14"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5677927" w14:textId="77777777" w:rsidTr="005B1208">
        <w:tc>
          <w:tcPr>
            <w:tcW w:w="3686" w:type="dxa"/>
            <w:vAlign w:val="center"/>
          </w:tcPr>
          <w:p w14:paraId="14F8880E"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1D8846EC"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1,143,752.39</w:t>
            </w:r>
          </w:p>
        </w:tc>
        <w:tc>
          <w:tcPr>
            <w:tcW w:w="2657" w:type="dxa"/>
            <w:vAlign w:val="center"/>
          </w:tcPr>
          <w:p w14:paraId="10158A4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1,526,536.06</w:t>
            </w:r>
          </w:p>
        </w:tc>
      </w:tr>
    </w:tbl>
    <w:p w14:paraId="0D9F8418"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3B9B45AA" w14:textId="77777777" w:rsidR="0098206C" w:rsidRDefault="00DB25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14:paraId="4ECC6665"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p>
    <w:p w14:paraId="1281102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7C556B60"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28F70EC4" w14:textId="77777777" w:rsidTr="007D593F">
        <w:tc>
          <w:tcPr>
            <w:tcW w:w="2127" w:type="dxa"/>
            <w:vMerge w:val="restart"/>
            <w:vAlign w:val="center"/>
          </w:tcPr>
          <w:p w14:paraId="74053F74"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lastRenderedPageBreak/>
              <w:t>获得销售服务费的各关联方名称</w:t>
            </w:r>
          </w:p>
        </w:tc>
        <w:tc>
          <w:tcPr>
            <w:tcW w:w="7512" w:type="dxa"/>
            <w:gridSpan w:val="4"/>
            <w:vAlign w:val="center"/>
          </w:tcPr>
          <w:p w14:paraId="08602F78"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6D09B87A"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9C221F2" w14:textId="77777777" w:rsidTr="007D593F">
        <w:tc>
          <w:tcPr>
            <w:tcW w:w="2127" w:type="dxa"/>
            <w:vMerge/>
          </w:tcPr>
          <w:p w14:paraId="28FE4527"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3DAFBBBD"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652518CF" w14:textId="77777777" w:rsidTr="007D593F">
        <w:tc>
          <w:tcPr>
            <w:tcW w:w="2127" w:type="dxa"/>
            <w:vMerge/>
          </w:tcPr>
          <w:p w14:paraId="479D040D"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6DB136F8"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928" w:type="dxa"/>
            <w:vAlign w:val="center"/>
          </w:tcPr>
          <w:p w14:paraId="4296B68A"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928" w:type="dxa"/>
            <w:vAlign w:val="center"/>
          </w:tcPr>
          <w:p w14:paraId="2AE59C15"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929" w:type="dxa"/>
            <w:vAlign w:val="center"/>
          </w:tcPr>
          <w:p w14:paraId="45A1A433"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98206C" w14:paraId="772FA094" w14:textId="77777777">
        <w:tc>
          <w:tcPr>
            <w:tcW w:w="2127" w:type="dxa"/>
            <w:vAlign w:val="center"/>
          </w:tcPr>
          <w:p w14:paraId="5B35A6B2" w14:textId="77777777" w:rsidR="0098206C" w:rsidRDefault="00DB25F5">
            <w:pPr>
              <w:jc w:val="left"/>
            </w:pPr>
            <w:r>
              <w:rPr>
                <w:rFonts w:eastAsiaTheme="minorEastAsia"/>
                <w:color w:val="000000" w:themeColor="text1"/>
                <w:szCs w:val="21"/>
              </w:rPr>
              <w:t>招商银行</w:t>
            </w:r>
          </w:p>
        </w:tc>
        <w:tc>
          <w:tcPr>
            <w:tcW w:w="1727" w:type="dxa"/>
            <w:vAlign w:val="center"/>
          </w:tcPr>
          <w:p w14:paraId="3448F147" w14:textId="77777777" w:rsidR="0098206C" w:rsidRDefault="00DB25F5">
            <w:pPr>
              <w:jc w:val="right"/>
            </w:pPr>
            <w:r>
              <w:rPr>
                <w:rFonts w:eastAsiaTheme="minorEastAsia"/>
                <w:color w:val="000000" w:themeColor="text1"/>
                <w:szCs w:val="21"/>
              </w:rPr>
              <w:t>-</w:t>
            </w:r>
          </w:p>
        </w:tc>
        <w:tc>
          <w:tcPr>
            <w:tcW w:w="1928" w:type="dxa"/>
            <w:vAlign w:val="center"/>
          </w:tcPr>
          <w:p w14:paraId="6D5CF8DF" w14:textId="77777777" w:rsidR="0098206C" w:rsidRDefault="00DB25F5">
            <w:pPr>
              <w:jc w:val="right"/>
            </w:pPr>
            <w:r>
              <w:rPr>
                <w:rFonts w:eastAsiaTheme="minorEastAsia"/>
                <w:color w:val="000000" w:themeColor="text1"/>
                <w:szCs w:val="21"/>
              </w:rPr>
              <w:t>-</w:t>
            </w:r>
          </w:p>
        </w:tc>
        <w:tc>
          <w:tcPr>
            <w:tcW w:w="1928" w:type="dxa"/>
            <w:vAlign w:val="center"/>
          </w:tcPr>
          <w:p w14:paraId="22C4792D" w14:textId="77777777" w:rsidR="0098206C" w:rsidRDefault="00DB25F5">
            <w:pPr>
              <w:jc w:val="right"/>
            </w:pPr>
            <w:r>
              <w:rPr>
                <w:rFonts w:eastAsiaTheme="minorEastAsia"/>
                <w:color w:val="000000" w:themeColor="text1"/>
                <w:szCs w:val="21"/>
              </w:rPr>
              <w:t>717.54</w:t>
            </w:r>
          </w:p>
        </w:tc>
        <w:tc>
          <w:tcPr>
            <w:tcW w:w="1929" w:type="dxa"/>
            <w:vAlign w:val="center"/>
          </w:tcPr>
          <w:p w14:paraId="6669780E" w14:textId="77777777" w:rsidR="0098206C" w:rsidRDefault="00DB25F5">
            <w:pPr>
              <w:jc w:val="right"/>
            </w:pPr>
            <w:r>
              <w:rPr>
                <w:rFonts w:eastAsiaTheme="minorEastAsia"/>
                <w:color w:val="000000" w:themeColor="text1"/>
                <w:szCs w:val="21"/>
              </w:rPr>
              <w:t>717.54</w:t>
            </w:r>
          </w:p>
        </w:tc>
      </w:tr>
      <w:tr w:rsidR="0098206C" w14:paraId="75D33D99" w14:textId="77777777">
        <w:tc>
          <w:tcPr>
            <w:tcW w:w="2127" w:type="dxa"/>
            <w:vAlign w:val="center"/>
          </w:tcPr>
          <w:p w14:paraId="79303264" w14:textId="77777777" w:rsidR="0098206C" w:rsidRDefault="00DB25F5">
            <w:pPr>
              <w:jc w:val="left"/>
            </w:pPr>
            <w:r>
              <w:rPr>
                <w:rFonts w:eastAsiaTheme="minorEastAsia"/>
                <w:color w:val="000000" w:themeColor="text1"/>
                <w:szCs w:val="21"/>
              </w:rPr>
              <w:t>摩根基金管理（中国）有限公司</w:t>
            </w:r>
          </w:p>
        </w:tc>
        <w:tc>
          <w:tcPr>
            <w:tcW w:w="1727" w:type="dxa"/>
            <w:vAlign w:val="center"/>
          </w:tcPr>
          <w:p w14:paraId="490A246F" w14:textId="77777777" w:rsidR="0098206C" w:rsidRDefault="00DB25F5">
            <w:pPr>
              <w:jc w:val="right"/>
            </w:pPr>
            <w:r>
              <w:rPr>
                <w:rFonts w:eastAsiaTheme="minorEastAsia"/>
                <w:color w:val="000000" w:themeColor="text1"/>
                <w:szCs w:val="21"/>
              </w:rPr>
              <w:t>-</w:t>
            </w:r>
          </w:p>
        </w:tc>
        <w:tc>
          <w:tcPr>
            <w:tcW w:w="1928" w:type="dxa"/>
            <w:vAlign w:val="center"/>
          </w:tcPr>
          <w:p w14:paraId="252484C7" w14:textId="77777777" w:rsidR="0098206C" w:rsidRDefault="00DB25F5">
            <w:pPr>
              <w:jc w:val="right"/>
            </w:pPr>
            <w:r>
              <w:rPr>
                <w:rFonts w:eastAsiaTheme="minorEastAsia"/>
                <w:color w:val="000000" w:themeColor="text1"/>
                <w:szCs w:val="21"/>
              </w:rPr>
              <w:t>-</w:t>
            </w:r>
          </w:p>
        </w:tc>
        <w:tc>
          <w:tcPr>
            <w:tcW w:w="1928" w:type="dxa"/>
            <w:vAlign w:val="center"/>
          </w:tcPr>
          <w:p w14:paraId="05068097" w14:textId="77777777" w:rsidR="0098206C" w:rsidRDefault="00DB25F5">
            <w:pPr>
              <w:jc w:val="right"/>
            </w:pPr>
            <w:r>
              <w:rPr>
                <w:rFonts w:eastAsiaTheme="minorEastAsia"/>
                <w:color w:val="000000" w:themeColor="text1"/>
                <w:szCs w:val="21"/>
              </w:rPr>
              <w:t>335.54</w:t>
            </w:r>
          </w:p>
        </w:tc>
        <w:tc>
          <w:tcPr>
            <w:tcW w:w="1929" w:type="dxa"/>
            <w:vAlign w:val="center"/>
          </w:tcPr>
          <w:p w14:paraId="657FE078" w14:textId="77777777" w:rsidR="0098206C" w:rsidRDefault="00DB25F5">
            <w:pPr>
              <w:jc w:val="right"/>
            </w:pPr>
            <w:r>
              <w:rPr>
                <w:rFonts w:eastAsiaTheme="minorEastAsia"/>
                <w:color w:val="000000" w:themeColor="text1"/>
                <w:szCs w:val="21"/>
              </w:rPr>
              <w:t>335.54</w:t>
            </w:r>
          </w:p>
        </w:tc>
      </w:tr>
      <w:tr w:rsidR="00940250" w:rsidRPr="007D057A" w14:paraId="6DFF184A" w14:textId="77777777" w:rsidTr="007D593F">
        <w:tc>
          <w:tcPr>
            <w:tcW w:w="2127" w:type="dxa"/>
            <w:vAlign w:val="center"/>
          </w:tcPr>
          <w:p w14:paraId="43EF06E6"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43E88A2F"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4B0A04BD"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5A64B46E"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1,053.08</w:t>
            </w:r>
          </w:p>
        </w:tc>
        <w:tc>
          <w:tcPr>
            <w:tcW w:w="1929" w:type="dxa"/>
          </w:tcPr>
          <w:p w14:paraId="646ABDC5"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1,053.08</w:t>
            </w:r>
          </w:p>
        </w:tc>
      </w:tr>
      <w:tr w:rsidR="00940250" w:rsidRPr="007D057A" w14:paraId="64AE117B" w14:textId="77777777" w:rsidTr="007D593F">
        <w:tc>
          <w:tcPr>
            <w:tcW w:w="2127" w:type="dxa"/>
            <w:vMerge w:val="restart"/>
            <w:vAlign w:val="center"/>
          </w:tcPr>
          <w:p w14:paraId="6E53B409"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1C2E9F8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43A9D06F"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FDC86D1" w14:textId="77777777" w:rsidTr="007D593F">
        <w:tc>
          <w:tcPr>
            <w:tcW w:w="2127" w:type="dxa"/>
            <w:vMerge/>
          </w:tcPr>
          <w:p w14:paraId="04E18FC0"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5C547A16"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1F96EB17" w14:textId="77777777" w:rsidTr="007D593F">
        <w:tc>
          <w:tcPr>
            <w:tcW w:w="2127" w:type="dxa"/>
            <w:vMerge/>
          </w:tcPr>
          <w:p w14:paraId="3A2CDE30"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66549E3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928" w:type="dxa"/>
            <w:vAlign w:val="center"/>
          </w:tcPr>
          <w:p w14:paraId="5747A350"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928" w:type="dxa"/>
            <w:vAlign w:val="center"/>
          </w:tcPr>
          <w:p w14:paraId="7251186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1929" w:type="dxa"/>
            <w:vAlign w:val="center"/>
          </w:tcPr>
          <w:p w14:paraId="2C21967C"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98206C" w14:paraId="5151E6E9" w14:textId="77777777">
        <w:tc>
          <w:tcPr>
            <w:tcW w:w="2127" w:type="dxa"/>
            <w:vAlign w:val="center"/>
          </w:tcPr>
          <w:p w14:paraId="7BC5953D" w14:textId="77777777" w:rsidR="0098206C" w:rsidRDefault="00DB25F5">
            <w:pPr>
              <w:jc w:val="left"/>
            </w:pPr>
            <w:r>
              <w:rPr>
                <w:rFonts w:eastAsiaTheme="minorEastAsia"/>
                <w:color w:val="000000" w:themeColor="text1"/>
                <w:szCs w:val="21"/>
              </w:rPr>
              <w:t>招商银行</w:t>
            </w:r>
          </w:p>
        </w:tc>
        <w:tc>
          <w:tcPr>
            <w:tcW w:w="1727" w:type="dxa"/>
            <w:vAlign w:val="center"/>
          </w:tcPr>
          <w:p w14:paraId="65FB34BA" w14:textId="77777777" w:rsidR="0098206C" w:rsidRDefault="00DB25F5">
            <w:pPr>
              <w:jc w:val="right"/>
            </w:pPr>
            <w:r>
              <w:rPr>
                <w:rFonts w:eastAsiaTheme="minorEastAsia"/>
                <w:color w:val="000000" w:themeColor="text1"/>
                <w:szCs w:val="21"/>
              </w:rPr>
              <w:t>-</w:t>
            </w:r>
          </w:p>
        </w:tc>
        <w:tc>
          <w:tcPr>
            <w:tcW w:w="1928" w:type="dxa"/>
            <w:vAlign w:val="center"/>
          </w:tcPr>
          <w:p w14:paraId="7122AF3D" w14:textId="77777777" w:rsidR="0098206C" w:rsidRDefault="00DB25F5">
            <w:pPr>
              <w:jc w:val="right"/>
            </w:pPr>
            <w:r>
              <w:rPr>
                <w:rFonts w:eastAsiaTheme="minorEastAsia"/>
                <w:color w:val="000000" w:themeColor="text1"/>
                <w:szCs w:val="21"/>
              </w:rPr>
              <w:t>-</w:t>
            </w:r>
          </w:p>
        </w:tc>
        <w:tc>
          <w:tcPr>
            <w:tcW w:w="1928" w:type="dxa"/>
            <w:vAlign w:val="center"/>
          </w:tcPr>
          <w:p w14:paraId="5AA9B809" w14:textId="77777777" w:rsidR="0098206C" w:rsidRDefault="00DB25F5">
            <w:pPr>
              <w:jc w:val="right"/>
            </w:pPr>
            <w:r>
              <w:rPr>
                <w:rFonts w:eastAsiaTheme="minorEastAsia"/>
                <w:color w:val="000000" w:themeColor="text1"/>
                <w:szCs w:val="21"/>
              </w:rPr>
              <w:t>118.11</w:t>
            </w:r>
          </w:p>
        </w:tc>
        <w:tc>
          <w:tcPr>
            <w:tcW w:w="1929" w:type="dxa"/>
            <w:vAlign w:val="center"/>
          </w:tcPr>
          <w:p w14:paraId="3C061B4B" w14:textId="77777777" w:rsidR="0098206C" w:rsidRDefault="00DB25F5">
            <w:pPr>
              <w:jc w:val="right"/>
            </w:pPr>
            <w:r>
              <w:rPr>
                <w:rFonts w:eastAsiaTheme="minorEastAsia"/>
                <w:color w:val="000000" w:themeColor="text1"/>
                <w:szCs w:val="21"/>
              </w:rPr>
              <w:t>118.11</w:t>
            </w:r>
          </w:p>
        </w:tc>
      </w:tr>
      <w:tr w:rsidR="0098206C" w14:paraId="715D0BFB" w14:textId="77777777">
        <w:tc>
          <w:tcPr>
            <w:tcW w:w="2127" w:type="dxa"/>
            <w:vAlign w:val="center"/>
          </w:tcPr>
          <w:p w14:paraId="4E144A3E" w14:textId="77777777" w:rsidR="0098206C" w:rsidRDefault="00DB25F5">
            <w:pPr>
              <w:jc w:val="left"/>
            </w:pPr>
            <w:r>
              <w:rPr>
                <w:rFonts w:eastAsiaTheme="minorEastAsia"/>
                <w:color w:val="000000" w:themeColor="text1"/>
                <w:szCs w:val="21"/>
              </w:rPr>
              <w:t>摩根基金管理（中国）有限公司</w:t>
            </w:r>
          </w:p>
        </w:tc>
        <w:tc>
          <w:tcPr>
            <w:tcW w:w="1727" w:type="dxa"/>
            <w:vAlign w:val="center"/>
          </w:tcPr>
          <w:p w14:paraId="7B70FEF1" w14:textId="77777777" w:rsidR="0098206C" w:rsidRDefault="00DB25F5">
            <w:pPr>
              <w:jc w:val="right"/>
            </w:pPr>
            <w:r>
              <w:rPr>
                <w:rFonts w:eastAsiaTheme="minorEastAsia"/>
                <w:color w:val="000000" w:themeColor="text1"/>
                <w:szCs w:val="21"/>
              </w:rPr>
              <w:t>-</w:t>
            </w:r>
          </w:p>
        </w:tc>
        <w:tc>
          <w:tcPr>
            <w:tcW w:w="1928" w:type="dxa"/>
            <w:vAlign w:val="center"/>
          </w:tcPr>
          <w:p w14:paraId="38F15C43" w14:textId="77777777" w:rsidR="0098206C" w:rsidRDefault="00DB25F5">
            <w:pPr>
              <w:jc w:val="right"/>
            </w:pPr>
            <w:r>
              <w:rPr>
                <w:rFonts w:eastAsiaTheme="minorEastAsia"/>
                <w:color w:val="000000" w:themeColor="text1"/>
                <w:szCs w:val="21"/>
              </w:rPr>
              <w:t>-</w:t>
            </w:r>
          </w:p>
        </w:tc>
        <w:tc>
          <w:tcPr>
            <w:tcW w:w="1928" w:type="dxa"/>
            <w:vAlign w:val="center"/>
          </w:tcPr>
          <w:p w14:paraId="1E6D41CC" w14:textId="77777777" w:rsidR="0098206C" w:rsidRDefault="00DB25F5">
            <w:pPr>
              <w:jc w:val="right"/>
            </w:pPr>
            <w:r>
              <w:rPr>
                <w:rFonts w:eastAsiaTheme="minorEastAsia"/>
                <w:color w:val="000000" w:themeColor="text1"/>
                <w:szCs w:val="21"/>
              </w:rPr>
              <w:t>408.81</w:t>
            </w:r>
          </w:p>
        </w:tc>
        <w:tc>
          <w:tcPr>
            <w:tcW w:w="1929" w:type="dxa"/>
            <w:vAlign w:val="center"/>
          </w:tcPr>
          <w:p w14:paraId="6081DF36" w14:textId="77777777" w:rsidR="0098206C" w:rsidRDefault="00DB25F5">
            <w:pPr>
              <w:jc w:val="right"/>
            </w:pPr>
            <w:r>
              <w:rPr>
                <w:rFonts w:eastAsiaTheme="minorEastAsia"/>
                <w:color w:val="000000" w:themeColor="text1"/>
                <w:szCs w:val="21"/>
              </w:rPr>
              <w:t>408.81</w:t>
            </w:r>
          </w:p>
        </w:tc>
      </w:tr>
      <w:tr w:rsidR="00940250" w:rsidRPr="007D057A" w14:paraId="78C2A82B" w14:textId="77777777" w:rsidTr="007D593F">
        <w:tc>
          <w:tcPr>
            <w:tcW w:w="2127" w:type="dxa"/>
            <w:vAlign w:val="center"/>
          </w:tcPr>
          <w:p w14:paraId="19A19592"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66F3BF67"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3002C98E"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75FB1F14"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526.92</w:t>
            </w:r>
          </w:p>
        </w:tc>
        <w:tc>
          <w:tcPr>
            <w:tcW w:w="1929" w:type="dxa"/>
            <w:vAlign w:val="center"/>
          </w:tcPr>
          <w:p w14:paraId="3DE441F2"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526.92</w:t>
            </w:r>
          </w:p>
        </w:tc>
      </w:tr>
    </w:tbl>
    <w:p w14:paraId="5EBA6FDB" w14:textId="77777777"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注：支付基金销售机构的销售服务费按前一日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0.50%</w:t>
      </w:r>
      <w:r w:rsidRPr="007D057A">
        <w:rPr>
          <w:rFonts w:eastAsiaTheme="minorEastAsia"/>
          <w:color w:val="000000" w:themeColor="text1"/>
          <w:kern w:val="0"/>
          <w:szCs w:val="21"/>
        </w:rPr>
        <w:t>的年费率计提，逐日累计至每月月底，按月支付给管理人，再由管理人计算并支付给各基金销售机构。</w:t>
      </w:r>
      <w:r w:rsidRPr="007D057A">
        <w:rPr>
          <w:rFonts w:eastAsiaTheme="minorEastAsia"/>
          <w:color w:val="000000" w:themeColor="text1"/>
          <w:kern w:val="0"/>
          <w:szCs w:val="21"/>
        </w:rPr>
        <w:t>A</w:t>
      </w:r>
      <w:r w:rsidRPr="007D057A">
        <w:rPr>
          <w:rFonts w:eastAsiaTheme="minorEastAsia"/>
          <w:color w:val="000000" w:themeColor="text1"/>
          <w:kern w:val="0"/>
          <w:szCs w:val="21"/>
        </w:rPr>
        <w:t>类和</w:t>
      </w:r>
      <w:r w:rsidRPr="007D057A">
        <w:rPr>
          <w:rFonts w:eastAsiaTheme="minorEastAsia"/>
          <w:color w:val="000000" w:themeColor="text1"/>
          <w:kern w:val="0"/>
          <w:szCs w:val="21"/>
        </w:rPr>
        <w:t>H</w:t>
      </w:r>
      <w:r w:rsidRPr="007D057A">
        <w:rPr>
          <w:rFonts w:eastAsiaTheme="minorEastAsia"/>
          <w:color w:val="000000" w:themeColor="text1"/>
          <w:kern w:val="0"/>
          <w:szCs w:val="21"/>
        </w:rPr>
        <w:t>类基金份额不收取销售服务费。其计算公式为：日销售服务费＝前一日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 xml:space="preserve"> X0.50%/ </w:t>
      </w:r>
      <w:r w:rsidRPr="007D057A">
        <w:rPr>
          <w:rFonts w:eastAsiaTheme="minorEastAsia"/>
          <w:color w:val="000000" w:themeColor="text1"/>
          <w:kern w:val="0"/>
          <w:szCs w:val="21"/>
        </w:rPr>
        <w:t>当年天数。</w:t>
      </w:r>
    </w:p>
    <w:p w14:paraId="316216AD"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1B0CB6D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51CE9D89" w14:textId="77777777" w:rsidR="001A59F9"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7E7E6549"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52009D86"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7CA80F31"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565BD21F"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B98CAE7"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FACB90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304291AA"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04DAFDFA" w14:textId="77777777" w:rsidR="001A59F9" w:rsidRPr="007D057A" w:rsidRDefault="001A59F9" w:rsidP="00026C9C">
      <w:pPr>
        <w:autoSpaceDE w:val="0"/>
        <w:autoSpaceDN w:val="0"/>
        <w:adjustRightInd w:val="0"/>
        <w:spacing w:before="29" w:line="360" w:lineRule="auto"/>
        <w:ind w:left="15" w:right="90"/>
        <w:jc w:val="right"/>
        <w:rPr>
          <w:rFonts w:eastAsiaTheme="minorEastAsia"/>
          <w:color w:val="000000" w:themeColor="text1"/>
          <w:szCs w:val="21"/>
        </w:rPr>
      </w:pPr>
      <w:r w:rsidRPr="007D057A">
        <w:rPr>
          <w:rFonts w:eastAsiaTheme="minorEastAsia"/>
          <w:color w:val="000000" w:themeColor="text1"/>
          <w:szCs w:val="21"/>
        </w:rPr>
        <w:t>份额单位：份</w:t>
      </w:r>
    </w:p>
    <w:tbl>
      <w:tblPr>
        <w:tblW w:w="9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2410"/>
        <w:gridCol w:w="2835"/>
        <w:gridCol w:w="2886"/>
        <w:gridCol w:w="14"/>
      </w:tblGrid>
      <w:tr w:rsidR="00B360A6" w:rsidRPr="007D057A" w14:paraId="03FFE8B2" w14:textId="77777777" w:rsidTr="00AA4472">
        <w:trPr>
          <w:trHeight w:val="340"/>
        </w:trPr>
        <w:tc>
          <w:tcPr>
            <w:tcW w:w="1701" w:type="dxa"/>
            <w:vMerge w:val="restart"/>
            <w:vAlign w:val="center"/>
          </w:tcPr>
          <w:p w14:paraId="604E23C7"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8145" w:type="dxa"/>
            <w:gridSpan w:val="4"/>
            <w:vAlign w:val="center"/>
          </w:tcPr>
          <w:p w14:paraId="30BF7FD5"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3D97CF7E"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B360A6" w:rsidRPr="007D057A" w14:paraId="38B1629D" w14:textId="77777777" w:rsidTr="00AA4472">
        <w:trPr>
          <w:gridAfter w:val="1"/>
          <w:wAfter w:w="14" w:type="dxa"/>
          <w:trHeight w:val="340"/>
        </w:trPr>
        <w:tc>
          <w:tcPr>
            <w:tcW w:w="1701" w:type="dxa"/>
            <w:vMerge/>
            <w:vAlign w:val="center"/>
          </w:tcPr>
          <w:p w14:paraId="0B8EB8ED" w14:textId="77777777" w:rsidR="0030084A" w:rsidRPr="007D057A" w:rsidRDefault="0030084A" w:rsidP="0030084A">
            <w:pPr>
              <w:widowControl/>
              <w:spacing w:line="360" w:lineRule="auto"/>
              <w:jc w:val="left"/>
              <w:rPr>
                <w:rFonts w:eastAsiaTheme="minorEastAsia"/>
                <w:color w:val="000000" w:themeColor="text1"/>
                <w:szCs w:val="21"/>
              </w:rPr>
            </w:pPr>
          </w:p>
        </w:tc>
        <w:tc>
          <w:tcPr>
            <w:tcW w:w="2410" w:type="dxa"/>
            <w:vAlign w:val="center"/>
          </w:tcPr>
          <w:p w14:paraId="7D5921C7"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2835" w:type="dxa"/>
            <w:vAlign w:val="center"/>
          </w:tcPr>
          <w:p w14:paraId="5F71CCA5"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2886" w:type="dxa"/>
            <w:vAlign w:val="center"/>
          </w:tcPr>
          <w:p w14:paraId="2BC4D1CD"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B360A6" w:rsidRPr="007D057A" w14:paraId="3A9258C6" w14:textId="77777777" w:rsidTr="00AA4472">
        <w:trPr>
          <w:gridAfter w:val="1"/>
          <w:wAfter w:w="14" w:type="dxa"/>
          <w:trHeight w:val="340"/>
        </w:trPr>
        <w:tc>
          <w:tcPr>
            <w:tcW w:w="1701" w:type="dxa"/>
            <w:vAlign w:val="center"/>
          </w:tcPr>
          <w:p w14:paraId="08210345" w14:textId="77777777" w:rsidR="0030084A" w:rsidRPr="007D057A" w:rsidRDefault="007B6A4B" w:rsidP="0030084A">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t>报告</w:t>
            </w:r>
            <w:r w:rsidR="0030084A" w:rsidRPr="007D057A">
              <w:rPr>
                <w:rFonts w:eastAsiaTheme="minorEastAsia"/>
                <w:color w:val="000000" w:themeColor="text1"/>
                <w:sz w:val="21"/>
                <w:szCs w:val="21"/>
              </w:rPr>
              <w:t>期初持有的基金份额</w:t>
            </w:r>
          </w:p>
        </w:tc>
        <w:tc>
          <w:tcPr>
            <w:tcW w:w="2410" w:type="dxa"/>
            <w:vAlign w:val="center"/>
          </w:tcPr>
          <w:p w14:paraId="7587268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35" w:type="dxa"/>
            <w:vAlign w:val="center"/>
          </w:tcPr>
          <w:p w14:paraId="5CDF3A8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7AD438C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360A6" w:rsidRPr="007D057A" w14:paraId="360EE953" w14:textId="77777777" w:rsidTr="00AA4472">
        <w:trPr>
          <w:gridAfter w:val="1"/>
          <w:wAfter w:w="14" w:type="dxa"/>
          <w:trHeight w:val="340"/>
        </w:trPr>
        <w:tc>
          <w:tcPr>
            <w:tcW w:w="1701" w:type="dxa"/>
            <w:vAlign w:val="center"/>
          </w:tcPr>
          <w:p w14:paraId="1B6465CB"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期间申购</w:t>
            </w:r>
            <w:r w:rsidR="0030084A" w:rsidRPr="007D057A">
              <w:rPr>
                <w:rFonts w:eastAsiaTheme="minorEastAsia"/>
                <w:color w:val="000000" w:themeColor="text1"/>
                <w:szCs w:val="21"/>
              </w:rPr>
              <w:t>/</w:t>
            </w:r>
            <w:r w:rsidR="0030084A" w:rsidRPr="007D057A">
              <w:rPr>
                <w:rFonts w:eastAsiaTheme="minorEastAsia"/>
                <w:color w:val="000000" w:themeColor="text1"/>
                <w:szCs w:val="21"/>
              </w:rPr>
              <w:t>买入总份额</w:t>
            </w:r>
          </w:p>
        </w:tc>
        <w:tc>
          <w:tcPr>
            <w:tcW w:w="2410" w:type="dxa"/>
            <w:vAlign w:val="center"/>
          </w:tcPr>
          <w:p w14:paraId="75A1E99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37,528.92</w:t>
            </w:r>
          </w:p>
        </w:tc>
        <w:tc>
          <w:tcPr>
            <w:tcW w:w="2835" w:type="dxa"/>
            <w:vAlign w:val="center"/>
          </w:tcPr>
          <w:p w14:paraId="5F8C608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276057A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360A6" w:rsidRPr="007D057A" w14:paraId="55F8918B" w14:textId="77777777" w:rsidTr="00AA4472">
        <w:trPr>
          <w:gridAfter w:val="1"/>
          <w:wAfter w:w="14" w:type="dxa"/>
          <w:trHeight w:val="340"/>
        </w:trPr>
        <w:tc>
          <w:tcPr>
            <w:tcW w:w="1701" w:type="dxa"/>
            <w:vAlign w:val="center"/>
          </w:tcPr>
          <w:p w14:paraId="7519D836"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期间因拆分变动份额</w:t>
            </w:r>
          </w:p>
        </w:tc>
        <w:tc>
          <w:tcPr>
            <w:tcW w:w="2410" w:type="dxa"/>
            <w:vAlign w:val="center"/>
          </w:tcPr>
          <w:p w14:paraId="7B887F4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35" w:type="dxa"/>
            <w:vAlign w:val="center"/>
          </w:tcPr>
          <w:p w14:paraId="3E86F9B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5B25D8B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360A6" w:rsidRPr="007D057A" w14:paraId="4F4A202D" w14:textId="77777777" w:rsidTr="00AA4472">
        <w:trPr>
          <w:gridAfter w:val="1"/>
          <w:wAfter w:w="14" w:type="dxa"/>
          <w:trHeight w:val="340"/>
        </w:trPr>
        <w:tc>
          <w:tcPr>
            <w:tcW w:w="1701" w:type="dxa"/>
            <w:vAlign w:val="center"/>
          </w:tcPr>
          <w:p w14:paraId="3BF454E4" w14:textId="77777777" w:rsidR="0030084A" w:rsidRPr="007D057A" w:rsidRDefault="0030084A" w:rsidP="0030084A">
            <w:pPr>
              <w:spacing w:line="360" w:lineRule="auto"/>
              <w:rPr>
                <w:rFonts w:eastAsiaTheme="minorEastAsia"/>
                <w:color w:val="000000" w:themeColor="text1"/>
                <w:szCs w:val="21"/>
              </w:rPr>
            </w:pPr>
            <w:r w:rsidRPr="007D057A">
              <w:rPr>
                <w:rFonts w:eastAsiaTheme="minorEastAsia"/>
                <w:color w:val="000000" w:themeColor="text1"/>
                <w:szCs w:val="21"/>
              </w:rPr>
              <w:t>减：</w:t>
            </w:r>
            <w:r w:rsidR="007B6A4B">
              <w:rPr>
                <w:rFonts w:eastAsiaTheme="minorEastAsia" w:hint="eastAsia"/>
                <w:color w:val="000000" w:themeColor="text1"/>
                <w:szCs w:val="21"/>
              </w:rPr>
              <w:t>报告</w:t>
            </w:r>
            <w:r w:rsidRPr="007D057A">
              <w:rPr>
                <w:rFonts w:eastAsiaTheme="minorEastAsia"/>
                <w:color w:val="000000" w:themeColor="text1"/>
                <w:szCs w:val="21"/>
              </w:rPr>
              <w:t>期间赎回</w:t>
            </w:r>
            <w:r w:rsidRPr="007D057A">
              <w:rPr>
                <w:rFonts w:eastAsiaTheme="minorEastAsia"/>
                <w:color w:val="000000" w:themeColor="text1"/>
                <w:szCs w:val="21"/>
              </w:rPr>
              <w:t>/</w:t>
            </w:r>
            <w:r w:rsidRPr="007D057A">
              <w:rPr>
                <w:rFonts w:eastAsiaTheme="minorEastAsia"/>
                <w:color w:val="000000" w:themeColor="text1"/>
                <w:szCs w:val="21"/>
              </w:rPr>
              <w:t>卖出总份额</w:t>
            </w:r>
          </w:p>
        </w:tc>
        <w:tc>
          <w:tcPr>
            <w:tcW w:w="2410" w:type="dxa"/>
            <w:vAlign w:val="center"/>
          </w:tcPr>
          <w:p w14:paraId="27698F0A"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35" w:type="dxa"/>
            <w:vAlign w:val="center"/>
          </w:tcPr>
          <w:p w14:paraId="17A12ECE"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1D8D42D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360A6" w:rsidRPr="007D057A" w14:paraId="12054CC9" w14:textId="77777777" w:rsidTr="00AA4472">
        <w:trPr>
          <w:gridAfter w:val="1"/>
          <w:wAfter w:w="14" w:type="dxa"/>
          <w:trHeight w:val="340"/>
        </w:trPr>
        <w:tc>
          <w:tcPr>
            <w:tcW w:w="1701" w:type="dxa"/>
            <w:vAlign w:val="center"/>
          </w:tcPr>
          <w:p w14:paraId="69C131AA"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w:t>
            </w:r>
          </w:p>
        </w:tc>
        <w:tc>
          <w:tcPr>
            <w:tcW w:w="2410" w:type="dxa"/>
            <w:vAlign w:val="center"/>
          </w:tcPr>
          <w:p w14:paraId="339B465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37,528.92</w:t>
            </w:r>
          </w:p>
        </w:tc>
        <w:tc>
          <w:tcPr>
            <w:tcW w:w="2835" w:type="dxa"/>
            <w:vAlign w:val="center"/>
          </w:tcPr>
          <w:p w14:paraId="66E71E1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4B7992E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360A6" w:rsidRPr="007D057A" w14:paraId="75BD9AAE" w14:textId="77777777" w:rsidTr="00AA4472">
        <w:trPr>
          <w:gridAfter w:val="1"/>
          <w:wAfter w:w="14" w:type="dxa"/>
          <w:trHeight w:val="340"/>
        </w:trPr>
        <w:tc>
          <w:tcPr>
            <w:tcW w:w="1701" w:type="dxa"/>
            <w:vAlign w:val="center"/>
          </w:tcPr>
          <w:p w14:paraId="705F7C94"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期末持有的基金份额占基金总份额比例</w:t>
            </w:r>
          </w:p>
        </w:tc>
        <w:tc>
          <w:tcPr>
            <w:tcW w:w="2410" w:type="dxa"/>
            <w:vAlign w:val="center"/>
          </w:tcPr>
          <w:p w14:paraId="1A3B377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0.02%</w:t>
            </w:r>
          </w:p>
        </w:tc>
        <w:tc>
          <w:tcPr>
            <w:tcW w:w="2835" w:type="dxa"/>
            <w:vAlign w:val="center"/>
          </w:tcPr>
          <w:p w14:paraId="6CCCD52E"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6" w:type="dxa"/>
            <w:vAlign w:val="center"/>
          </w:tcPr>
          <w:p w14:paraId="091B41F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05E40724"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17F2A25C"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24B525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2EA22F1E"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1CC2C79E" w14:textId="77777777" w:rsidTr="00C915A6">
        <w:tc>
          <w:tcPr>
            <w:tcW w:w="2268" w:type="dxa"/>
            <w:vMerge w:val="restart"/>
            <w:vAlign w:val="center"/>
          </w:tcPr>
          <w:p w14:paraId="1EF65A22"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6BEC81B9"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B3978F6"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16E25EC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55B5B1B"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02AAFB4" w14:textId="77777777" w:rsidTr="00C915A6">
        <w:tc>
          <w:tcPr>
            <w:tcW w:w="2268" w:type="dxa"/>
            <w:vMerge/>
            <w:vAlign w:val="center"/>
          </w:tcPr>
          <w:p w14:paraId="7770C3B3"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3C1098EC"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63C768FA"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74133774"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204347EA"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98206C" w14:paraId="2CD68DC6" w14:textId="77777777">
        <w:tc>
          <w:tcPr>
            <w:tcW w:w="2268" w:type="dxa"/>
            <w:vAlign w:val="center"/>
          </w:tcPr>
          <w:p w14:paraId="10A3621D" w14:textId="77777777" w:rsidR="0098206C" w:rsidRDefault="00DB25F5">
            <w:pPr>
              <w:jc w:val="left"/>
            </w:pPr>
            <w:r>
              <w:rPr>
                <w:rFonts w:eastAsiaTheme="minorEastAsia"/>
                <w:color w:val="000000" w:themeColor="text1"/>
                <w:szCs w:val="21"/>
              </w:rPr>
              <w:t>招商银行</w:t>
            </w:r>
          </w:p>
        </w:tc>
        <w:tc>
          <w:tcPr>
            <w:tcW w:w="1683" w:type="dxa"/>
            <w:vAlign w:val="center"/>
          </w:tcPr>
          <w:p w14:paraId="66F79E37" w14:textId="77777777" w:rsidR="0098206C" w:rsidRDefault="00DB25F5">
            <w:pPr>
              <w:jc w:val="right"/>
            </w:pPr>
            <w:r>
              <w:rPr>
                <w:rFonts w:eastAsiaTheme="minorEastAsia"/>
                <w:color w:val="000000" w:themeColor="text1"/>
                <w:szCs w:val="21"/>
              </w:rPr>
              <w:t>63,477,177.84</w:t>
            </w:r>
          </w:p>
        </w:tc>
        <w:tc>
          <w:tcPr>
            <w:tcW w:w="1683" w:type="dxa"/>
            <w:vAlign w:val="center"/>
          </w:tcPr>
          <w:p w14:paraId="447DA036" w14:textId="77777777" w:rsidR="0098206C" w:rsidRDefault="00DB25F5">
            <w:pPr>
              <w:jc w:val="right"/>
            </w:pPr>
            <w:r>
              <w:rPr>
                <w:rFonts w:eastAsiaTheme="minorEastAsia"/>
                <w:color w:val="000000" w:themeColor="text1"/>
                <w:szCs w:val="21"/>
              </w:rPr>
              <w:t>234,563.86</w:t>
            </w:r>
          </w:p>
        </w:tc>
        <w:tc>
          <w:tcPr>
            <w:tcW w:w="1683" w:type="dxa"/>
            <w:vAlign w:val="center"/>
          </w:tcPr>
          <w:p w14:paraId="2278179A" w14:textId="77777777" w:rsidR="0098206C" w:rsidRDefault="00DB25F5">
            <w:pPr>
              <w:jc w:val="right"/>
            </w:pPr>
            <w:r>
              <w:rPr>
                <w:rFonts w:eastAsiaTheme="minorEastAsia"/>
                <w:color w:val="000000" w:themeColor="text1"/>
                <w:szCs w:val="21"/>
              </w:rPr>
              <w:t>62,859,326.03</w:t>
            </w:r>
          </w:p>
        </w:tc>
        <w:tc>
          <w:tcPr>
            <w:tcW w:w="1683" w:type="dxa"/>
            <w:vAlign w:val="center"/>
          </w:tcPr>
          <w:p w14:paraId="742E3C91" w14:textId="77777777" w:rsidR="0098206C" w:rsidRDefault="00DB25F5">
            <w:pPr>
              <w:jc w:val="right"/>
            </w:pPr>
            <w:r>
              <w:rPr>
                <w:rFonts w:eastAsiaTheme="minorEastAsia"/>
                <w:color w:val="000000" w:themeColor="text1"/>
                <w:szCs w:val="21"/>
              </w:rPr>
              <w:t>377,452.08</w:t>
            </w:r>
          </w:p>
        </w:tc>
      </w:tr>
    </w:tbl>
    <w:p w14:paraId="3E09AB96"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注：本基金的银行存款由基金托管人招商银行保管，按银行同业利率计息。</w:t>
      </w:r>
    </w:p>
    <w:p w14:paraId="14087E5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24E3E28B"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576A98A"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4452F211"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3D1D5556"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lastRenderedPageBreak/>
        <w:t>无。</w:t>
      </w:r>
    </w:p>
    <w:p w14:paraId="295F91F2"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526EB240"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7BB92A12"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098FF92A" w14:textId="77777777"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14:paraId="7356873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598E2358"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3CEEC335"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2EC392B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1FE0FEE8"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59FBE2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2C4DEC81"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4476D5A6"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1DEF116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777B7CEC"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57746823"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27CBF10A"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55EADCC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2E25B250"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77367AFB"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主动管理的混合型证券投资基金，属于证券投资基金的较高风险品种，预期风险收益水平风险高于债券基金和货币市场基金，低于股票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color w:val="000000" w:themeColor="text1"/>
          <w:kern w:val="0"/>
          <w:szCs w:val="21"/>
        </w:rPr>
        <w:t xml:space="preserve"> </w:t>
      </w:r>
    </w:p>
    <w:p w14:paraId="0018D9D0"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54689FF5"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4CCD57F7"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B47DA9"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3345C1EB"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62D2239"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C86B3F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36B384C4"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FF93237"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0827B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w:t>
      </w:r>
      <w:r>
        <w:rPr>
          <w:rFonts w:eastAsiaTheme="minorEastAsia"/>
          <w:color w:val="000000" w:themeColor="text1"/>
          <w:kern w:val="0"/>
          <w:szCs w:val="21"/>
        </w:rPr>
        <w:lastRenderedPageBreak/>
        <w:t>券登记结算有限责任公司为交易对手完成证券交收和款项清算，违约风险可能性很小；在银行间同业市场进行交易前均对交易对手进行信用评估并对证券交割方式进行限制以控制相应的信用风险。</w:t>
      </w:r>
    </w:p>
    <w:p w14:paraId="71E993F7"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DE52C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741B8E36"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2BA49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日，本基金未持有债券投资</w:t>
      </w: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日：同</w:t>
      </w:r>
      <w:r w:rsidRPr="007D057A">
        <w:rPr>
          <w:rFonts w:eastAsiaTheme="minorEastAsia"/>
          <w:color w:val="000000" w:themeColor="text1"/>
          <w:kern w:val="0"/>
          <w:szCs w:val="21"/>
        </w:rPr>
        <w:t>)</w:t>
      </w:r>
      <w:r w:rsidRPr="007D057A">
        <w:rPr>
          <w:rFonts w:eastAsiaTheme="minorEastAsia"/>
          <w:color w:val="000000" w:themeColor="text1"/>
          <w:kern w:val="0"/>
          <w:szCs w:val="21"/>
        </w:rPr>
        <w:t>。</w:t>
      </w:r>
    </w:p>
    <w:p w14:paraId="055692DF"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654D303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5D3F27C3"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AE53AC1"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0BF2EE"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0734EC2"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A12818"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日，本基金所承担的全部金融负债的合约约定到期日均为一个月以内且不计息，可赎回基金份额净值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无固定到期日且不计息，因此账面余额即为未折现的合约到期现金流量。</w:t>
      </w:r>
    </w:p>
    <w:p w14:paraId="6B8BDC5C"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6F91A5BD"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190284A"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5266769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FE1A680"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4EBD5630"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50A05989"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97BE67"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27042E6"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C31DFD"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36241BE"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80BD6F"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4F039F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4EEDAA0D"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EA19A5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68AA47AE"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78CBCC5" w14:textId="77777777" w:rsidR="0098206C" w:rsidRDefault="0098206C">
      <w:pPr>
        <w:widowControl/>
        <w:spacing w:line="360" w:lineRule="auto"/>
        <w:ind w:firstLineChars="200" w:firstLine="420"/>
        <w:rPr>
          <w:rFonts w:eastAsiaTheme="minorEastAsia"/>
          <w:color w:val="000000" w:themeColor="text1"/>
          <w:kern w:val="0"/>
          <w:szCs w:val="21"/>
        </w:rPr>
      </w:pPr>
    </w:p>
    <w:p w14:paraId="1D32B440"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3D39B731"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6A35B8A0"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428"/>
        <w:gridCol w:w="1432"/>
      </w:tblGrid>
      <w:tr w:rsidR="00940250" w:rsidRPr="007D057A" w14:paraId="1E8A5738" w14:textId="77777777" w:rsidTr="00AA4472">
        <w:trPr>
          <w:trHeight w:val="280"/>
        </w:trPr>
        <w:tc>
          <w:tcPr>
            <w:tcW w:w="1833" w:type="dxa"/>
            <w:vAlign w:val="center"/>
          </w:tcPr>
          <w:p w14:paraId="29F8CC8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48CC5C2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62F7DB3E"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59A2D7A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573709D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428" w:type="dxa"/>
            <w:vAlign w:val="center"/>
          </w:tcPr>
          <w:p w14:paraId="75823CF9"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432" w:type="dxa"/>
            <w:vAlign w:val="center"/>
          </w:tcPr>
          <w:p w14:paraId="206A068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33A9945A" w14:textId="77777777" w:rsidTr="00AA4472">
        <w:trPr>
          <w:trHeight w:val="280"/>
        </w:trPr>
        <w:tc>
          <w:tcPr>
            <w:tcW w:w="1833" w:type="dxa"/>
          </w:tcPr>
          <w:p w14:paraId="3C40CCD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1CFE6716"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66C585D1"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42AB8010" w14:textId="77777777" w:rsidR="00751A4E" w:rsidRPr="007D057A" w:rsidRDefault="00751A4E" w:rsidP="006F788D">
            <w:pPr>
              <w:spacing w:line="360" w:lineRule="auto"/>
              <w:jc w:val="right"/>
              <w:rPr>
                <w:rFonts w:eastAsiaTheme="minorEastAsia"/>
                <w:color w:val="000000" w:themeColor="text1"/>
                <w:szCs w:val="21"/>
              </w:rPr>
            </w:pPr>
          </w:p>
        </w:tc>
        <w:tc>
          <w:tcPr>
            <w:tcW w:w="1428" w:type="dxa"/>
            <w:vAlign w:val="center"/>
          </w:tcPr>
          <w:p w14:paraId="485CB72F" w14:textId="77777777" w:rsidR="00751A4E" w:rsidRPr="007D057A" w:rsidRDefault="00751A4E" w:rsidP="006F788D">
            <w:pPr>
              <w:spacing w:line="360" w:lineRule="auto"/>
              <w:jc w:val="right"/>
              <w:rPr>
                <w:rFonts w:eastAsiaTheme="minorEastAsia"/>
                <w:color w:val="000000" w:themeColor="text1"/>
                <w:szCs w:val="21"/>
              </w:rPr>
            </w:pPr>
          </w:p>
        </w:tc>
        <w:tc>
          <w:tcPr>
            <w:tcW w:w="1432" w:type="dxa"/>
            <w:vAlign w:val="center"/>
          </w:tcPr>
          <w:p w14:paraId="27EC69F5" w14:textId="77777777" w:rsidR="00751A4E" w:rsidRPr="007D057A" w:rsidRDefault="00751A4E" w:rsidP="006F788D">
            <w:pPr>
              <w:spacing w:line="360" w:lineRule="auto"/>
              <w:jc w:val="right"/>
              <w:rPr>
                <w:rFonts w:eastAsiaTheme="minorEastAsia"/>
                <w:b/>
                <w:color w:val="000000" w:themeColor="text1"/>
                <w:szCs w:val="21"/>
              </w:rPr>
            </w:pPr>
          </w:p>
        </w:tc>
      </w:tr>
      <w:tr w:rsidR="0098206C" w14:paraId="699ACF7F" w14:textId="77777777" w:rsidTr="00AA4472">
        <w:tc>
          <w:tcPr>
            <w:tcW w:w="1833" w:type="dxa"/>
            <w:vAlign w:val="center"/>
          </w:tcPr>
          <w:p w14:paraId="0BAD0AF4" w14:textId="77777777" w:rsidR="0098206C" w:rsidRDefault="00DB25F5">
            <w:pPr>
              <w:jc w:val="center"/>
            </w:pPr>
            <w:r>
              <w:rPr>
                <w:rFonts w:eastAsiaTheme="minorEastAsia"/>
                <w:color w:val="000000" w:themeColor="text1"/>
                <w:szCs w:val="21"/>
              </w:rPr>
              <w:t>货币资金</w:t>
            </w:r>
          </w:p>
        </w:tc>
        <w:tc>
          <w:tcPr>
            <w:tcW w:w="1701" w:type="dxa"/>
            <w:vAlign w:val="center"/>
          </w:tcPr>
          <w:p w14:paraId="0889E658" w14:textId="77777777" w:rsidR="0098206C" w:rsidRDefault="00DB25F5">
            <w:pPr>
              <w:jc w:val="right"/>
            </w:pPr>
            <w:r>
              <w:rPr>
                <w:rFonts w:eastAsiaTheme="minorEastAsia"/>
                <w:color w:val="000000" w:themeColor="text1"/>
                <w:szCs w:val="21"/>
              </w:rPr>
              <w:t>63,477,177.84</w:t>
            </w:r>
          </w:p>
        </w:tc>
        <w:tc>
          <w:tcPr>
            <w:tcW w:w="1701" w:type="dxa"/>
            <w:vAlign w:val="center"/>
          </w:tcPr>
          <w:p w14:paraId="2D567E2F" w14:textId="77777777" w:rsidR="0098206C" w:rsidRDefault="00DB25F5">
            <w:pPr>
              <w:jc w:val="right"/>
            </w:pPr>
            <w:r>
              <w:rPr>
                <w:rFonts w:eastAsiaTheme="minorEastAsia"/>
                <w:color w:val="000000" w:themeColor="text1"/>
                <w:szCs w:val="21"/>
              </w:rPr>
              <w:t>-</w:t>
            </w:r>
          </w:p>
        </w:tc>
        <w:tc>
          <w:tcPr>
            <w:tcW w:w="1559" w:type="dxa"/>
            <w:vAlign w:val="center"/>
          </w:tcPr>
          <w:p w14:paraId="6A339E19" w14:textId="77777777" w:rsidR="0098206C" w:rsidRDefault="00DB25F5">
            <w:pPr>
              <w:jc w:val="right"/>
            </w:pPr>
            <w:r>
              <w:rPr>
                <w:rFonts w:eastAsiaTheme="minorEastAsia"/>
                <w:color w:val="000000" w:themeColor="text1"/>
                <w:szCs w:val="21"/>
              </w:rPr>
              <w:t>-</w:t>
            </w:r>
          </w:p>
        </w:tc>
        <w:tc>
          <w:tcPr>
            <w:tcW w:w="1428" w:type="dxa"/>
            <w:vAlign w:val="center"/>
          </w:tcPr>
          <w:p w14:paraId="59451ACB" w14:textId="77777777" w:rsidR="0098206C" w:rsidRDefault="00DB25F5">
            <w:pPr>
              <w:jc w:val="right"/>
            </w:pPr>
            <w:r>
              <w:rPr>
                <w:rFonts w:eastAsiaTheme="minorEastAsia"/>
                <w:color w:val="000000" w:themeColor="text1"/>
                <w:szCs w:val="21"/>
              </w:rPr>
              <w:t>-</w:t>
            </w:r>
          </w:p>
        </w:tc>
        <w:tc>
          <w:tcPr>
            <w:tcW w:w="1432" w:type="dxa"/>
            <w:vAlign w:val="center"/>
          </w:tcPr>
          <w:p w14:paraId="4B21C54C" w14:textId="77777777" w:rsidR="0098206C" w:rsidRDefault="00DB25F5">
            <w:pPr>
              <w:jc w:val="right"/>
            </w:pPr>
            <w:r>
              <w:rPr>
                <w:rFonts w:eastAsiaTheme="minorEastAsia"/>
                <w:color w:val="000000" w:themeColor="text1"/>
                <w:szCs w:val="21"/>
              </w:rPr>
              <w:t>63,477,177.84</w:t>
            </w:r>
          </w:p>
        </w:tc>
      </w:tr>
      <w:tr w:rsidR="0098206C" w14:paraId="0F54E623" w14:textId="77777777" w:rsidTr="00AA4472">
        <w:tc>
          <w:tcPr>
            <w:tcW w:w="1833" w:type="dxa"/>
            <w:vAlign w:val="center"/>
          </w:tcPr>
          <w:p w14:paraId="731721A3" w14:textId="77777777" w:rsidR="0098206C" w:rsidRDefault="00DB25F5">
            <w:pPr>
              <w:jc w:val="center"/>
            </w:pPr>
            <w:r>
              <w:rPr>
                <w:rFonts w:eastAsiaTheme="minorEastAsia"/>
                <w:color w:val="000000" w:themeColor="text1"/>
                <w:szCs w:val="21"/>
              </w:rPr>
              <w:t>结算备付金</w:t>
            </w:r>
          </w:p>
        </w:tc>
        <w:tc>
          <w:tcPr>
            <w:tcW w:w="1701" w:type="dxa"/>
            <w:vAlign w:val="center"/>
          </w:tcPr>
          <w:p w14:paraId="597256A3" w14:textId="77777777" w:rsidR="0098206C" w:rsidRDefault="00DB25F5">
            <w:pPr>
              <w:jc w:val="right"/>
            </w:pPr>
            <w:r>
              <w:rPr>
                <w:rFonts w:eastAsiaTheme="minorEastAsia"/>
                <w:color w:val="000000" w:themeColor="text1"/>
                <w:szCs w:val="21"/>
              </w:rPr>
              <w:t>1,069,395.99</w:t>
            </w:r>
          </w:p>
        </w:tc>
        <w:tc>
          <w:tcPr>
            <w:tcW w:w="1701" w:type="dxa"/>
            <w:vAlign w:val="center"/>
          </w:tcPr>
          <w:p w14:paraId="12727EC3" w14:textId="77777777" w:rsidR="0098206C" w:rsidRDefault="00DB25F5">
            <w:pPr>
              <w:jc w:val="right"/>
            </w:pPr>
            <w:r>
              <w:rPr>
                <w:rFonts w:eastAsiaTheme="minorEastAsia"/>
                <w:color w:val="000000" w:themeColor="text1"/>
                <w:szCs w:val="21"/>
              </w:rPr>
              <w:t>-</w:t>
            </w:r>
          </w:p>
        </w:tc>
        <w:tc>
          <w:tcPr>
            <w:tcW w:w="1559" w:type="dxa"/>
            <w:vAlign w:val="center"/>
          </w:tcPr>
          <w:p w14:paraId="4D75C69F" w14:textId="77777777" w:rsidR="0098206C" w:rsidRDefault="00DB25F5">
            <w:pPr>
              <w:jc w:val="right"/>
            </w:pPr>
            <w:r>
              <w:rPr>
                <w:rFonts w:eastAsiaTheme="minorEastAsia"/>
                <w:color w:val="000000" w:themeColor="text1"/>
                <w:szCs w:val="21"/>
              </w:rPr>
              <w:t>-</w:t>
            </w:r>
          </w:p>
        </w:tc>
        <w:tc>
          <w:tcPr>
            <w:tcW w:w="1428" w:type="dxa"/>
            <w:vAlign w:val="center"/>
          </w:tcPr>
          <w:p w14:paraId="3A519C0D" w14:textId="77777777" w:rsidR="0098206C" w:rsidRDefault="00DB25F5">
            <w:pPr>
              <w:jc w:val="right"/>
            </w:pPr>
            <w:r>
              <w:rPr>
                <w:rFonts w:eastAsiaTheme="minorEastAsia"/>
                <w:color w:val="000000" w:themeColor="text1"/>
                <w:szCs w:val="21"/>
              </w:rPr>
              <w:t>-</w:t>
            </w:r>
          </w:p>
        </w:tc>
        <w:tc>
          <w:tcPr>
            <w:tcW w:w="1432" w:type="dxa"/>
            <w:vAlign w:val="center"/>
          </w:tcPr>
          <w:p w14:paraId="67DC73D7" w14:textId="77777777" w:rsidR="0098206C" w:rsidRDefault="00DB25F5">
            <w:pPr>
              <w:jc w:val="right"/>
            </w:pPr>
            <w:r>
              <w:rPr>
                <w:rFonts w:eastAsiaTheme="minorEastAsia"/>
                <w:color w:val="000000" w:themeColor="text1"/>
                <w:szCs w:val="21"/>
              </w:rPr>
              <w:t>1,069,395.99</w:t>
            </w:r>
          </w:p>
        </w:tc>
      </w:tr>
      <w:tr w:rsidR="0098206C" w14:paraId="209F89BA" w14:textId="77777777" w:rsidTr="00AA4472">
        <w:tc>
          <w:tcPr>
            <w:tcW w:w="1833" w:type="dxa"/>
            <w:vAlign w:val="center"/>
          </w:tcPr>
          <w:p w14:paraId="470D76D3" w14:textId="77777777" w:rsidR="0098206C" w:rsidRDefault="00DB25F5">
            <w:pPr>
              <w:jc w:val="center"/>
            </w:pPr>
            <w:r>
              <w:rPr>
                <w:rFonts w:eastAsiaTheme="minorEastAsia"/>
                <w:color w:val="000000" w:themeColor="text1"/>
                <w:szCs w:val="21"/>
              </w:rPr>
              <w:t>存出保证金</w:t>
            </w:r>
          </w:p>
        </w:tc>
        <w:tc>
          <w:tcPr>
            <w:tcW w:w="1701" w:type="dxa"/>
            <w:vAlign w:val="center"/>
          </w:tcPr>
          <w:p w14:paraId="6A9459A3" w14:textId="77777777" w:rsidR="0098206C" w:rsidRDefault="00DB25F5">
            <w:pPr>
              <w:jc w:val="right"/>
            </w:pPr>
            <w:r>
              <w:rPr>
                <w:rFonts w:eastAsiaTheme="minorEastAsia"/>
                <w:color w:val="000000" w:themeColor="text1"/>
                <w:szCs w:val="21"/>
              </w:rPr>
              <w:t>149,658.19</w:t>
            </w:r>
          </w:p>
        </w:tc>
        <w:tc>
          <w:tcPr>
            <w:tcW w:w="1701" w:type="dxa"/>
            <w:vAlign w:val="center"/>
          </w:tcPr>
          <w:p w14:paraId="583FAC03" w14:textId="77777777" w:rsidR="0098206C" w:rsidRDefault="00DB25F5">
            <w:pPr>
              <w:jc w:val="right"/>
            </w:pPr>
            <w:r>
              <w:rPr>
                <w:rFonts w:eastAsiaTheme="minorEastAsia"/>
                <w:color w:val="000000" w:themeColor="text1"/>
                <w:szCs w:val="21"/>
              </w:rPr>
              <w:t>-</w:t>
            </w:r>
          </w:p>
        </w:tc>
        <w:tc>
          <w:tcPr>
            <w:tcW w:w="1559" w:type="dxa"/>
            <w:vAlign w:val="center"/>
          </w:tcPr>
          <w:p w14:paraId="1DB6DB37" w14:textId="77777777" w:rsidR="0098206C" w:rsidRDefault="00DB25F5">
            <w:pPr>
              <w:jc w:val="right"/>
            </w:pPr>
            <w:r>
              <w:rPr>
                <w:rFonts w:eastAsiaTheme="minorEastAsia"/>
                <w:color w:val="000000" w:themeColor="text1"/>
                <w:szCs w:val="21"/>
              </w:rPr>
              <w:t>-</w:t>
            </w:r>
          </w:p>
        </w:tc>
        <w:tc>
          <w:tcPr>
            <w:tcW w:w="1428" w:type="dxa"/>
            <w:vAlign w:val="center"/>
          </w:tcPr>
          <w:p w14:paraId="0B048495" w14:textId="77777777" w:rsidR="0098206C" w:rsidRDefault="00DB25F5">
            <w:pPr>
              <w:jc w:val="right"/>
            </w:pPr>
            <w:r>
              <w:rPr>
                <w:rFonts w:eastAsiaTheme="minorEastAsia"/>
                <w:color w:val="000000" w:themeColor="text1"/>
                <w:szCs w:val="21"/>
              </w:rPr>
              <w:t>-</w:t>
            </w:r>
          </w:p>
        </w:tc>
        <w:tc>
          <w:tcPr>
            <w:tcW w:w="1432" w:type="dxa"/>
            <w:vAlign w:val="center"/>
          </w:tcPr>
          <w:p w14:paraId="475EF310" w14:textId="77777777" w:rsidR="0098206C" w:rsidRDefault="00DB25F5">
            <w:pPr>
              <w:jc w:val="right"/>
            </w:pPr>
            <w:r>
              <w:rPr>
                <w:rFonts w:eastAsiaTheme="minorEastAsia"/>
                <w:color w:val="000000" w:themeColor="text1"/>
                <w:szCs w:val="21"/>
              </w:rPr>
              <w:t>149,658.19</w:t>
            </w:r>
          </w:p>
        </w:tc>
      </w:tr>
      <w:tr w:rsidR="0098206C" w14:paraId="599673F3" w14:textId="77777777" w:rsidTr="00AA4472">
        <w:tc>
          <w:tcPr>
            <w:tcW w:w="1833" w:type="dxa"/>
            <w:vAlign w:val="center"/>
          </w:tcPr>
          <w:p w14:paraId="2373610A" w14:textId="77777777" w:rsidR="0098206C" w:rsidRDefault="00DB25F5">
            <w:pPr>
              <w:jc w:val="center"/>
            </w:pPr>
            <w:r>
              <w:rPr>
                <w:rFonts w:eastAsiaTheme="minorEastAsia"/>
                <w:color w:val="000000" w:themeColor="text1"/>
                <w:szCs w:val="21"/>
              </w:rPr>
              <w:t>交易性金融资产</w:t>
            </w:r>
          </w:p>
        </w:tc>
        <w:tc>
          <w:tcPr>
            <w:tcW w:w="1701" w:type="dxa"/>
            <w:vAlign w:val="center"/>
          </w:tcPr>
          <w:p w14:paraId="1C5E8684" w14:textId="77777777" w:rsidR="0098206C" w:rsidRDefault="00DB25F5">
            <w:pPr>
              <w:jc w:val="right"/>
            </w:pPr>
            <w:r>
              <w:rPr>
                <w:rFonts w:eastAsiaTheme="minorEastAsia"/>
                <w:color w:val="000000" w:themeColor="text1"/>
                <w:szCs w:val="21"/>
              </w:rPr>
              <w:t>-</w:t>
            </w:r>
          </w:p>
        </w:tc>
        <w:tc>
          <w:tcPr>
            <w:tcW w:w="1701" w:type="dxa"/>
            <w:vAlign w:val="center"/>
          </w:tcPr>
          <w:p w14:paraId="715B2D2C" w14:textId="77777777" w:rsidR="0098206C" w:rsidRDefault="00DB25F5">
            <w:pPr>
              <w:jc w:val="right"/>
            </w:pPr>
            <w:r>
              <w:rPr>
                <w:rFonts w:eastAsiaTheme="minorEastAsia"/>
                <w:color w:val="000000" w:themeColor="text1"/>
                <w:szCs w:val="21"/>
              </w:rPr>
              <w:t>-</w:t>
            </w:r>
          </w:p>
        </w:tc>
        <w:tc>
          <w:tcPr>
            <w:tcW w:w="1559" w:type="dxa"/>
            <w:vAlign w:val="center"/>
          </w:tcPr>
          <w:p w14:paraId="51E0EC2A" w14:textId="77777777" w:rsidR="0098206C" w:rsidRDefault="00DB25F5">
            <w:pPr>
              <w:jc w:val="right"/>
            </w:pPr>
            <w:r>
              <w:rPr>
                <w:rFonts w:eastAsiaTheme="minorEastAsia"/>
                <w:color w:val="000000" w:themeColor="text1"/>
                <w:szCs w:val="21"/>
              </w:rPr>
              <w:t>-</w:t>
            </w:r>
          </w:p>
        </w:tc>
        <w:tc>
          <w:tcPr>
            <w:tcW w:w="1428" w:type="dxa"/>
            <w:vAlign w:val="center"/>
          </w:tcPr>
          <w:p w14:paraId="3CD0F8C6" w14:textId="77777777" w:rsidR="0098206C" w:rsidRDefault="00DB25F5">
            <w:pPr>
              <w:jc w:val="right"/>
            </w:pPr>
            <w:r>
              <w:rPr>
                <w:rFonts w:eastAsiaTheme="minorEastAsia"/>
                <w:color w:val="000000" w:themeColor="text1"/>
                <w:szCs w:val="21"/>
              </w:rPr>
              <w:t>364,145,926.94</w:t>
            </w:r>
          </w:p>
        </w:tc>
        <w:tc>
          <w:tcPr>
            <w:tcW w:w="1432" w:type="dxa"/>
            <w:vAlign w:val="center"/>
          </w:tcPr>
          <w:p w14:paraId="37E4A4E3" w14:textId="77777777" w:rsidR="0098206C" w:rsidRDefault="00DB25F5">
            <w:pPr>
              <w:jc w:val="right"/>
            </w:pPr>
            <w:r>
              <w:rPr>
                <w:rFonts w:eastAsiaTheme="minorEastAsia"/>
                <w:color w:val="000000" w:themeColor="text1"/>
                <w:szCs w:val="21"/>
              </w:rPr>
              <w:t>364,145,926.94</w:t>
            </w:r>
          </w:p>
        </w:tc>
      </w:tr>
      <w:tr w:rsidR="0098206C" w14:paraId="3F87537B" w14:textId="77777777" w:rsidTr="00AA4472">
        <w:tc>
          <w:tcPr>
            <w:tcW w:w="1833" w:type="dxa"/>
            <w:vAlign w:val="center"/>
          </w:tcPr>
          <w:p w14:paraId="7BEB2929" w14:textId="77777777" w:rsidR="0098206C" w:rsidRDefault="00DB25F5">
            <w:pPr>
              <w:jc w:val="center"/>
            </w:pPr>
            <w:r>
              <w:rPr>
                <w:rFonts w:eastAsiaTheme="minorEastAsia"/>
                <w:color w:val="000000" w:themeColor="text1"/>
                <w:szCs w:val="21"/>
              </w:rPr>
              <w:t>应收清算款</w:t>
            </w:r>
          </w:p>
        </w:tc>
        <w:tc>
          <w:tcPr>
            <w:tcW w:w="1701" w:type="dxa"/>
            <w:vAlign w:val="center"/>
          </w:tcPr>
          <w:p w14:paraId="0796FBB7" w14:textId="77777777" w:rsidR="0098206C" w:rsidRDefault="00DB25F5">
            <w:pPr>
              <w:jc w:val="right"/>
            </w:pPr>
            <w:r>
              <w:rPr>
                <w:rFonts w:eastAsiaTheme="minorEastAsia"/>
                <w:color w:val="000000" w:themeColor="text1"/>
                <w:szCs w:val="21"/>
              </w:rPr>
              <w:t>-</w:t>
            </w:r>
          </w:p>
        </w:tc>
        <w:tc>
          <w:tcPr>
            <w:tcW w:w="1701" w:type="dxa"/>
            <w:vAlign w:val="center"/>
          </w:tcPr>
          <w:p w14:paraId="46434BA9" w14:textId="77777777" w:rsidR="0098206C" w:rsidRDefault="00DB25F5">
            <w:pPr>
              <w:jc w:val="right"/>
            </w:pPr>
            <w:r>
              <w:rPr>
                <w:rFonts w:eastAsiaTheme="minorEastAsia"/>
                <w:color w:val="000000" w:themeColor="text1"/>
                <w:szCs w:val="21"/>
              </w:rPr>
              <w:t>-</w:t>
            </w:r>
          </w:p>
        </w:tc>
        <w:tc>
          <w:tcPr>
            <w:tcW w:w="1559" w:type="dxa"/>
            <w:vAlign w:val="center"/>
          </w:tcPr>
          <w:p w14:paraId="1EBA645E" w14:textId="77777777" w:rsidR="0098206C" w:rsidRDefault="00DB25F5">
            <w:pPr>
              <w:jc w:val="right"/>
            </w:pPr>
            <w:r>
              <w:rPr>
                <w:rFonts w:eastAsiaTheme="minorEastAsia"/>
                <w:color w:val="000000" w:themeColor="text1"/>
                <w:szCs w:val="21"/>
              </w:rPr>
              <w:t>-</w:t>
            </w:r>
          </w:p>
        </w:tc>
        <w:tc>
          <w:tcPr>
            <w:tcW w:w="1428" w:type="dxa"/>
            <w:vAlign w:val="center"/>
          </w:tcPr>
          <w:p w14:paraId="6FA9390C" w14:textId="77777777" w:rsidR="0098206C" w:rsidRDefault="00DB25F5">
            <w:pPr>
              <w:jc w:val="right"/>
            </w:pPr>
            <w:r>
              <w:rPr>
                <w:rFonts w:eastAsiaTheme="minorEastAsia"/>
                <w:color w:val="000000" w:themeColor="text1"/>
                <w:szCs w:val="21"/>
              </w:rPr>
              <w:t>922,214.49</w:t>
            </w:r>
          </w:p>
        </w:tc>
        <w:tc>
          <w:tcPr>
            <w:tcW w:w="1432" w:type="dxa"/>
            <w:vAlign w:val="center"/>
          </w:tcPr>
          <w:p w14:paraId="49FE6577" w14:textId="77777777" w:rsidR="0098206C" w:rsidRDefault="00DB25F5">
            <w:pPr>
              <w:jc w:val="right"/>
            </w:pPr>
            <w:r>
              <w:rPr>
                <w:rFonts w:eastAsiaTheme="minorEastAsia"/>
                <w:color w:val="000000" w:themeColor="text1"/>
                <w:szCs w:val="21"/>
              </w:rPr>
              <w:t>922,214.49</w:t>
            </w:r>
          </w:p>
        </w:tc>
      </w:tr>
      <w:tr w:rsidR="0098206C" w14:paraId="7F6721DF" w14:textId="77777777" w:rsidTr="00AA4472">
        <w:tc>
          <w:tcPr>
            <w:tcW w:w="1833" w:type="dxa"/>
            <w:vAlign w:val="center"/>
          </w:tcPr>
          <w:p w14:paraId="459A79F0" w14:textId="77777777" w:rsidR="0098206C" w:rsidRDefault="00DB25F5">
            <w:pPr>
              <w:jc w:val="center"/>
            </w:pPr>
            <w:r>
              <w:rPr>
                <w:rFonts w:eastAsiaTheme="minorEastAsia"/>
                <w:color w:val="000000" w:themeColor="text1"/>
                <w:szCs w:val="21"/>
              </w:rPr>
              <w:t>应收申购款</w:t>
            </w:r>
          </w:p>
        </w:tc>
        <w:tc>
          <w:tcPr>
            <w:tcW w:w="1701" w:type="dxa"/>
            <w:vAlign w:val="center"/>
          </w:tcPr>
          <w:p w14:paraId="5244C760" w14:textId="77777777" w:rsidR="0098206C" w:rsidRDefault="00DB25F5">
            <w:pPr>
              <w:jc w:val="right"/>
            </w:pPr>
            <w:r>
              <w:rPr>
                <w:rFonts w:eastAsiaTheme="minorEastAsia"/>
                <w:color w:val="000000" w:themeColor="text1"/>
                <w:szCs w:val="21"/>
              </w:rPr>
              <w:t>-</w:t>
            </w:r>
          </w:p>
        </w:tc>
        <w:tc>
          <w:tcPr>
            <w:tcW w:w="1701" w:type="dxa"/>
            <w:vAlign w:val="center"/>
          </w:tcPr>
          <w:p w14:paraId="33A189E3" w14:textId="77777777" w:rsidR="0098206C" w:rsidRDefault="00DB25F5">
            <w:pPr>
              <w:jc w:val="right"/>
            </w:pPr>
            <w:r>
              <w:rPr>
                <w:rFonts w:eastAsiaTheme="minorEastAsia"/>
                <w:color w:val="000000" w:themeColor="text1"/>
                <w:szCs w:val="21"/>
              </w:rPr>
              <w:t>-</w:t>
            </w:r>
          </w:p>
        </w:tc>
        <w:tc>
          <w:tcPr>
            <w:tcW w:w="1559" w:type="dxa"/>
            <w:vAlign w:val="center"/>
          </w:tcPr>
          <w:p w14:paraId="5733A567" w14:textId="77777777" w:rsidR="0098206C" w:rsidRDefault="00DB25F5">
            <w:pPr>
              <w:jc w:val="right"/>
            </w:pPr>
            <w:r>
              <w:rPr>
                <w:rFonts w:eastAsiaTheme="minorEastAsia"/>
                <w:color w:val="000000" w:themeColor="text1"/>
                <w:szCs w:val="21"/>
              </w:rPr>
              <w:t>-</w:t>
            </w:r>
          </w:p>
        </w:tc>
        <w:tc>
          <w:tcPr>
            <w:tcW w:w="1428" w:type="dxa"/>
            <w:vAlign w:val="center"/>
          </w:tcPr>
          <w:p w14:paraId="735D3562" w14:textId="77777777" w:rsidR="0098206C" w:rsidRDefault="00DB25F5">
            <w:pPr>
              <w:jc w:val="right"/>
            </w:pPr>
            <w:r>
              <w:rPr>
                <w:rFonts w:eastAsiaTheme="minorEastAsia"/>
                <w:color w:val="000000" w:themeColor="text1"/>
                <w:szCs w:val="21"/>
              </w:rPr>
              <w:t>35,416.49</w:t>
            </w:r>
          </w:p>
        </w:tc>
        <w:tc>
          <w:tcPr>
            <w:tcW w:w="1432" w:type="dxa"/>
            <w:vAlign w:val="center"/>
          </w:tcPr>
          <w:p w14:paraId="59D5F00E" w14:textId="77777777" w:rsidR="0098206C" w:rsidRDefault="00DB25F5">
            <w:pPr>
              <w:jc w:val="right"/>
            </w:pPr>
            <w:r>
              <w:rPr>
                <w:rFonts w:eastAsiaTheme="minorEastAsia"/>
                <w:color w:val="000000" w:themeColor="text1"/>
                <w:szCs w:val="21"/>
              </w:rPr>
              <w:t>35,416.49</w:t>
            </w:r>
          </w:p>
        </w:tc>
      </w:tr>
      <w:tr w:rsidR="00940250" w:rsidRPr="007D057A" w14:paraId="71D1B8EC" w14:textId="77777777" w:rsidTr="00AA4472">
        <w:trPr>
          <w:trHeight w:val="280"/>
        </w:trPr>
        <w:tc>
          <w:tcPr>
            <w:tcW w:w="1833" w:type="dxa"/>
          </w:tcPr>
          <w:p w14:paraId="328B7195"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2A91277D"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64,696,232.02</w:t>
            </w:r>
          </w:p>
        </w:tc>
        <w:tc>
          <w:tcPr>
            <w:tcW w:w="1701" w:type="dxa"/>
          </w:tcPr>
          <w:p w14:paraId="1DA4AF65"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51E96605"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14:paraId="01FBADBB"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365,103,557.92</w:t>
            </w:r>
          </w:p>
        </w:tc>
        <w:tc>
          <w:tcPr>
            <w:tcW w:w="1432" w:type="dxa"/>
          </w:tcPr>
          <w:p w14:paraId="2F447F3B"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429,799,789.94</w:t>
            </w:r>
          </w:p>
        </w:tc>
      </w:tr>
      <w:tr w:rsidR="00940250" w:rsidRPr="007D057A" w14:paraId="5E3113A2" w14:textId="77777777" w:rsidTr="00AA4472">
        <w:trPr>
          <w:trHeight w:val="280"/>
        </w:trPr>
        <w:tc>
          <w:tcPr>
            <w:tcW w:w="1833" w:type="dxa"/>
          </w:tcPr>
          <w:p w14:paraId="15B03950"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center"/>
          </w:tcPr>
          <w:p w14:paraId="2493640B"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14:paraId="4571B364"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35FBE26A" w14:textId="77777777" w:rsidR="00751A4E" w:rsidRPr="007D057A" w:rsidRDefault="00751A4E" w:rsidP="006F788D">
            <w:pPr>
              <w:spacing w:line="360" w:lineRule="auto"/>
              <w:jc w:val="right"/>
              <w:rPr>
                <w:rFonts w:eastAsiaTheme="minorEastAsia"/>
                <w:color w:val="000000" w:themeColor="text1"/>
                <w:szCs w:val="21"/>
              </w:rPr>
            </w:pPr>
          </w:p>
        </w:tc>
        <w:tc>
          <w:tcPr>
            <w:tcW w:w="1428" w:type="dxa"/>
            <w:vAlign w:val="center"/>
          </w:tcPr>
          <w:p w14:paraId="1B29C33E" w14:textId="77777777" w:rsidR="00751A4E" w:rsidRPr="007D057A" w:rsidRDefault="00751A4E" w:rsidP="006F788D">
            <w:pPr>
              <w:spacing w:line="360" w:lineRule="auto"/>
              <w:jc w:val="right"/>
              <w:rPr>
                <w:rFonts w:eastAsiaTheme="minorEastAsia"/>
                <w:color w:val="000000" w:themeColor="text1"/>
                <w:szCs w:val="21"/>
              </w:rPr>
            </w:pPr>
          </w:p>
        </w:tc>
        <w:tc>
          <w:tcPr>
            <w:tcW w:w="1432" w:type="dxa"/>
            <w:vAlign w:val="center"/>
          </w:tcPr>
          <w:p w14:paraId="2C33E6FC" w14:textId="77777777" w:rsidR="00751A4E" w:rsidRPr="007D057A" w:rsidRDefault="00751A4E" w:rsidP="006F788D">
            <w:pPr>
              <w:spacing w:line="360" w:lineRule="auto"/>
              <w:jc w:val="right"/>
              <w:rPr>
                <w:rFonts w:eastAsiaTheme="minorEastAsia"/>
                <w:color w:val="000000" w:themeColor="text1"/>
                <w:szCs w:val="21"/>
              </w:rPr>
            </w:pPr>
          </w:p>
        </w:tc>
      </w:tr>
      <w:tr w:rsidR="0098206C" w14:paraId="5A7608C6" w14:textId="77777777" w:rsidTr="00AA4472">
        <w:tc>
          <w:tcPr>
            <w:tcW w:w="1833" w:type="dxa"/>
            <w:vAlign w:val="center"/>
          </w:tcPr>
          <w:p w14:paraId="1BCB0FA3" w14:textId="77777777" w:rsidR="0098206C" w:rsidRDefault="00DB25F5">
            <w:pPr>
              <w:jc w:val="center"/>
            </w:pPr>
            <w:r>
              <w:rPr>
                <w:rFonts w:eastAsiaTheme="minorEastAsia"/>
                <w:color w:val="000000" w:themeColor="text1"/>
                <w:szCs w:val="21"/>
              </w:rPr>
              <w:t>应付清算款</w:t>
            </w:r>
          </w:p>
        </w:tc>
        <w:tc>
          <w:tcPr>
            <w:tcW w:w="1701" w:type="dxa"/>
            <w:vAlign w:val="center"/>
          </w:tcPr>
          <w:p w14:paraId="58239543" w14:textId="77777777" w:rsidR="0098206C" w:rsidRDefault="00DB25F5">
            <w:pPr>
              <w:jc w:val="right"/>
            </w:pPr>
            <w:r>
              <w:rPr>
                <w:rFonts w:eastAsiaTheme="minorEastAsia"/>
                <w:color w:val="000000" w:themeColor="text1"/>
                <w:szCs w:val="21"/>
              </w:rPr>
              <w:t>-</w:t>
            </w:r>
          </w:p>
        </w:tc>
        <w:tc>
          <w:tcPr>
            <w:tcW w:w="1701" w:type="dxa"/>
            <w:vAlign w:val="center"/>
          </w:tcPr>
          <w:p w14:paraId="68221C41" w14:textId="77777777" w:rsidR="0098206C" w:rsidRDefault="00DB25F5">
            <w:pPr>
              <w:jc w:val="right"/>
            </w:pPr>
            <w:r>
              <w:rPr>
                <w:rFonts w:eastAsiaTheme="minorEastAsia"/>
                <w:color w:val="000000" w:themeColor="text1"/>
                <w:szCs w:val="21"/>
              </w:rPr>
              <w:t>-</w:t>
            </w:r>
          </w:p>
        </w:tc>
        <w:tc>
          <w:tcPr>
            <w:tcW w:w="1559" w:type="dxa"/>
            <w:vAlign w:val="center"/>
          </w:tcPr>
          <w:p w14:paraId="7FA2DF8C" w14:textId="77777777" w:rsidR="0098206C" w:rsidRDefault="00DB25F5">
            <w:pPr>
              <w:jc w:val="right"/>
            </w:pPr>
            <w:r>
              <w:rPr>
                <w:rFonts w:eastAsiaTheme="minorEastAsia"/>
                <w:color w:val="000000" w:themeColor="text1"/>
                <w:szCs w:val="21"/>
              </w:rPr>
              <w:t>-</w:t>
            </w:r>
          </w:p>
        </w:tc>
        <w:tc>
          <w:tcPr>
            <w:tcW w:w="1428" w:type="dxa"/>
            <w:vAlign w:val="center"/>
          </w:tcPr>
          <w:p w14:paraId="2666FA51" w14:textId="77777777" w:rsidR="0098206C" w:rsidRDefault="00DB25F5">
            <w:pPr>
              <w:jc w:val="right"/>
            </w:pPr>
            <w:r>
              <w:rPr>
                <w:rFonts w:eastAsiaTheme="minorEastAsia"/>
                <w:color w:val="000000" w:themeColor="text1"/>
                <w:szCs w:val="21"/>
              </w:rPr>
              <w:t>4,259,003.88</w:t>
            </w:r>
          </w:p>
        </w:tc>
        <w:tc>
          <w:tcPr>
            <w:tcW w:w="1432" w:type="dxa"/>
            <w:vAlign w:val="center"/>
          </w:tcPr>
          <w:p w14:paraId="579DC406" w14:textId="77777777" w:rsidR="0098206C" w:rsidRDefault="00DB25F5">
            <w:pPr>
              <w:jc w:val="right"/>
            </w:pPr>
            <w:r>
              <w:rPr>
                <w:rFonts w:eastAsiaTheme="minorEastAsia"/>
                <w:color w:val="000000" w:themeColor="text1"/>
                <w:szCs w:val="21"/>
              </w:rPr>
              <w:t>4,259,003.88</w:t>
            </w:r>
          </w:p>
        </w:tc>
      </w:tr>
      <w:tr w:rsidR="0098206C" w14:paraId="43EED775" w14:textId="77777777" w:rsidTr="00AA4472">
        <w:tc>
          <w:tcPr>
            <w:tcW w:w="1833" w:type="dxa"/>
            <w:vAlign w:val="center"/>
          </w:tcPr>
          <w:p w14:paraId="7D3B71A9" w14:textId="77777777" w:rsidR="0098206C" w:rsidRDefault="00DB25F5">
            <w:pPr>
              <w:jc w:val="center"/>
            </w:pPr>
            <w:r>
              <w:rPr>
                <w:rFonts w:eastAsiaTheme="minorEastAsia"/>
                <w:color w:val="000000" w:themeColor="text1"/>
                <w:szCs w:val="21"/>
              </w:rPr>
              <w:t>应付赎回款</w:t>
            </w:r>
          </w:p>
        </w:tc>
        <w:tc>
          <w:tcPr>
            <w:tcW w:w="1701" w:type="dxa"/>
            <w:vAlign w:val="center"/>
          </w:tcPr>
          <w:p w14:paraId="6C846983" w14:textId="77777777" w:rsidR="0098206C" w:rsidRDefault="00DB25F5">
            <w:pPr>
              <w:jc w:val="right"/>
            </w:pPr>
            <w:r>
              <w:rPr>
                <w:rFonts w:eastAsiaTheme="minorEastAsia"/>
                <w:color w:val="000000" w:themeColor="text1"/>
                <w:szCs w:val="21"/>
              </w:rPr>
              <w:t>-</w:t>
            </w:r>
          </w:p>
        </w:tc>
        <w:tc>
          <w:tcPr>
            <w:tcW w:w="1701" w:type="dxa"/>
            <w:vAlign w:val="center"/>
          </w:tcPr>
          <w:p w14:paraId="2ED0B004" w14:textId="77777777" w:rsidR="0098206C" w:rsidRDefault="00DB25F5">
            <w:pPr>
              <w:jc w:val="right"/>
            </w:pPr>
            <w:r>
              <w:rPr>
                <w:rFonts w:eastAsiaTheme="minorEastAsia"/>
                <w:color w:val="000000" w:themeColor="text1"/>
                <w:szCs w:val="21"/>
              </w:rPr>
              <w:t>-</w:t>
            </w:r>
          </w:p>
        </w:tc>
        <w:tc>
          <w:tcPr>
            <w:tcW w:w="1559" w:type="dxa"/>
            <w:vAlign w:val="center"/>
          </w:tcPr>
          <w:p w14:paraId="16FD52D0" w14:textId="77777777" w:rsidR="0098206C" w:rsidRDefault="00DB25F5">
            <w:pPr>
              <w:jc w:val="right"/>
            </w:pPr>
            <w:r>
              <w:rPr>
                <w:rFonts w:eastAsiaTheme="minorEastAsia"/>
                <w:color w:val="000000" w:themeColor="text1"/>
                <w:szCs w:val="21"/>
              </w:rPr>
              <w:t>-</w:t>
            </w:r>
          </w:p>
        </w:tc>
        <w:tc>
          <w:tcPr>
            <w:tcW w:w="1428" w:type="dxa"/>
            <w:vAlign w:val="center"/>
          </w:tcPr>
          <w:p w14:paraId="0F5EA25F" w14:textId="77777777" w:rsidR="0098206C" w:rsidRDefault="00DB25F5">
            <w:pPr>
              <w:jc w:val="right"/>
            </w:pPr>
            <w:r>
              <w:rPr>
                <w:rFonts w:eastAsiaTheme="minorEastAsia"/>
                <w:color w:val="000000" w:themeColor="text1"/>
                <w:szCs w:val="21"/>
              </w:rPr>
              <w:t>419,097.20</w:t>
            </w:r>
          </w:p>
        </w:tc>
        <w:tc>
          <w:tcPr>
            <w:tcW w:w="1432" w:type="dxa"/>
            <w:vAlign w:val="center"/>
          </w:tcPr>
          <w:p w14:paraId="3C87E1D1" w14:textId="77777777" w:rsidR="0098206C" w:rsidRDefault="00DB25F5">
            <w:pPr>
              <w:jc w:val="right"/>
            </w:pPr>
            <w:r>
              <w:rPr>
                <w:rFonts w:eastAsiaTheme="minorEastAsia"/>
                <w:color w:val="000000" w:themeColor="text1"/>
                <w:szCs w:val="21"/>
              </w:rPr>
              <w:t>419,097.20</w:t>
            </w:r>
          </w:p>
        </w:tc>
      </w:tr>
      <w:tr w:rsidR="0098206C" w14:paraId="3138B840" w14:textId="77777777" w:rsidTr="00AA4472">
        <w:tc>
          <w:tcPr>
            <w:tcW w:w="1833" w:type="dxa"/>
            <w:vAlign w:val="center"/>
          </w:tcPr>
          <w:p w14:paraId="3CCC76C0" w14:textId="77777777" w:rsidR="0098206C" w:rsidRDefault="00DB25F5">
            <w:pPr>
              <w:jc w:val="center"/>
            </w:pPr>
            <w:r>
              <w:rPr>
                <w:rFonts w:eastAsiaTheme="minorEastAsia"/>
                <w:color w:val="000000" w:themeColor="text1"/>
                <w:szCs w:val="21"/>
              </w:rPr>
              <w:t>应付管理人报酬</w:t>
            </w:r>
          </w:p>
        </w:tc>
        <w:tc>
          <w:tcPr>
            <w:tcW w:w="1701" w:type="dxa"/>
            <w:vAlign w:val="center"/>
          </w:tcPr>
          <w:p w14:paraId="0AF47606" w14:textId="77777777" w:rsidR="0098206C" w:rsidRDefault="00DB25F5">
            <w:pPr>
              <w:jc w:val="right"/>
            </w:pPr>
            <w:r>
              <w:rPr>
                <w:rFonts w:eastAsiaTheme="minorEastAsia"/>
                <w:color w:val="000000" w:themeColor="text1"/>
                <w:szCs w:val="21"/>
              </w:rPr>
              <w:t>-</w:t>
            </w:r>
          </w:p>
        </w:tc>
        <w:tc>
          <w:tcPr>
            <w:tcW w:w="1701" w:type="dxa"/>
            <w:vAlign w:val="center"/>
          </w:tcPr>
          <w:p w14:paraId="5F608896" w14:textId="77777777" w:rsidR="0098206C" w:rsidRDefault="00DB25F5">
            <w:pPr>
              <w:jc w:val="right"/>
            </w:pPr>
            <w:r>
              <w:rPr>
                <w:rFonts w:eastAsiaTheme="minorEastAsia"/>
                <w:color w:val="000000" w:themeColor="text1"/>
                <w:szCs w:val="21"/>
              </w:rPr>
              <w:t>-</w:t>
            </w:r>
          </w:p>
        </w:tc>
        <w:tc>
          <w:tcPr>
            <w:tcW w:w="1559" w:type="dxa"/>
            <w:vAlign w:val="center"/>
          </w:tcPr>
          <w:p w14:paraId="1564DC7A" w14:textId="77777777" w:rsidR="0098206C" w:rsidRDefault="00DB25F5">
            <w:pPr>
              <w:jc w:val="right"/>
            </w:pPr>
            <w:r>
              <w:rPr>
                <w:rFonts w:eastAsiaTheme="minorEastAsia"/>
                <w:color w:val="000000" w:themeColor="text1"/>
                <w:szCs w:val="21"/>
              </w:rPr>
              <w:t>-</w:t>
            </w:r>
          </w:p>
        </w:tc>
        <w:tc>
          <w:tcPr>
            <w:tcW w:w="1428" w:type="dxa"/>
            <w:vAlign w:val="center"/>
          </w:tcPr>
          <w:p w14:paraId="596B0312" w14:textId="77777777" w:rsidR="0098206C" w:rsidRDefault="00DB25F5">
            <w:pPr>
              <w:jc w:val="right"/>
            </w:pPr>
            <w:r>
              <w:rPr>
                <w:rFonts w:eastAsiaTheme="minorEastAsia"/>
                <w:color w:val="000000" w:themeColor="text1"/>
                <w:szCs w:val="21"/>
              </w:rPr>
              <w:t>543,350.92</w:t>
            </w:r>
          </w:p>
        </w:tc>
        <w:tc>
          <w:tcPr>
            <w:tcW w:w="1432" w:type="dxa"/>
            <w:vAlign w:val="center"/>
          </w:tcPr>
          <w:p w14:paraId="79619FB4" w14:textId="77777777" w:rsidR="0098206C" w:rsidRDefault="00DB25F5">
            <w:pPr>
              <w:jc w:val="right"/>
            </w:pPr>
            <w:r>
              <w:rPr>
                <w:rFonts w:eastAsiaTheme="minorEastAsia"/>
                <w:color w:val="000000" w:themeColor="text1"/>
                <w:szCs w:val="21"/>
              </w:rPr>
              <w:t>543,350.92</w:t>
            </w:r>
          </w:p>
        </w:tc>
      </w:tr>
      <w:tr w:rsidR="0098206C" w14:paraId="0352207F" w14:textId="77777777" w:rsidTr="00AA4472">
        <w:tc>
          <w:tcPr>
            <w:tcW w:w="1833" w:type="dxa"/>
            <w:vAlign w:val="center"/>
          </w:tcPr>
          <w:p w14:paraId="68012C77" w14:textId="77777777" w:rsidR="0098206C" w:rsidRDefault="00DB25F5">
            <w:pPr>
              <w:jc w:val="center"/>
            </w:pPr>
            <w:r>
              <w:rPr>
                <w:rFonts w:eastAsiaTheme="minorEastAsia"/>
                <w:color w:val="000000" w:themeColor="text1"/>
                <w:szCs w:val="21"/>
              </w:rPr>
              <w:t>应付托管费</w:t>
            </w:r>
          </w:p>
        </w:tc>
        <w:tc>
          <w:tcPr>
            <w:tcW w:w="1701" w:type="dxa"/>
            <w:vAlign w:val="center"/>
          </w:tcPr>
          <w:p w14:paraId="1013BA6F" w14:textId="77777777" w:rsidR="0098206C" w:rsidRDefault="00DB25F5">
            <w:pPr>
              <w:jc w:val="right"/>
            </w:pPr>
            <w:r>
              <w:rPr>
                <w:rFonts w:eastAsiaTheme="minorEastAsia"/>
                <w:color w:val="000000" w:themeColor="text1"/>
                <w:szCs w:val="21"/>
              </w:rPr>
              <w:t>-</w:t>
            </w:r>
          </w:p>
        </w:tc>
        <w:tc>
          <w:tcPr>
            <w:tcW w:w="1701" w:type="dxa"/>
            <w:vAlign w:val="center"/>
          </w:tcPr>
          <w:p w14:paraId="5FE3E8B3" w14:textId="77777777" w:rsidR="0098206C" w:rsidRDefault="00DB25F5">
            <w:pPr>
              <w:jc w:val="right"/>
            </w:pPr>
            <w:r>
              <w:rPr>
                <w:rFonts w:eastAsiaTheme="minorEastAsia"/>
                <w:color w:val="000000" w:themeColor="text1"/>
                <w:szCs w:val="21"/>
              </w:rPr>
              <w:t>-</w:t>
            </w:r>
          </w:p>
        </w:tc>
        <w:tc>
          <w:tcPr>
            <w:tcW w:w="1559" w:type="dxa"/>
            <w:vAlign w:val="center"/>
          </w:tcPr>
          <w:p w14:paraId="4562F398" w14:textId="77777777" w:rsidR="0098206C" w:rsidRDefault="00DB25F5">
            <w:pPr>
              <w:jc w:val="right"/>
            </w:pPr>
            <w:r>
              <w:rPr>
                <w:rFonts w:eastAsiaTheme="minorEastAsia"/>
                <w:color w:val="000000" w:themeColor="text1"/>
                <w:szCs w:val="21"/>
              </w:rPr>
              <w:t>-</w:t>
            </w:r>
          </w:p>
        </w:tc>
        <w:tc>
          <w:tcPr>
            <w:tcW w:w="1428" w:type="dxa"/>
            <w:vAlign w:val="center"/>
          </w:tcPr>
          <w:p w14:paraId="0027DC86" w14:textId="77777777" w:rsidR="0098206C" w:rsidRDefault="00DB25F5">
            <w:pPr>
              <w:jc w:val="right"/>
            </w:pPr>
            <w:r>
              <w:rPr>
                <w:rFonts w:eastAsiaTheme="minorEastAsia"/>
                <w:color w:val="000000" w:themeColor="text1"/>
                <w:szCs w:val="21"/>
              </w:rPr>
              <w:t>90,558.50</w:t>
            </w:r>
          </w:p>
        </w:tc>
        <w:tc>
          <w:tcPr>
            <w:tcW w:w="1432" w:type="dxa"/>
            <w:vAlign w:val="center"/>
          </w:tcPr>
          <w:p w14:paraId="1443AD0A" w14:textId="77777777" w:rsidR="0098206C" w:rsidRDefault="00DB25F5">
            <w:pPr>
              <w:jc w:val="right"/>
            </w:pPr>
            <w:r>
              <w:rPr>
                <w:rFonts w:eastAsiaTheme="minorEastAsia"/>
                <w:color w:val="000000" w:themeColor="text1"/>
                <w:szCs w:val="21"/>
              </w:rPr>
              <w:t>90,558.50</w:t>
            </w:r>
          </w:p>
        </w:tc>
      </w:tr>
      <w:tr w:rsidR="0098206C" w14:paraId="1B9F3704" w14:textId="77777777" w:rsidTr="00AA4472">
        <w:tc>
          <w:tcPr>
            <w:tcW w:w="1833" w:type="dxa"/>
            <w:vAlign w:val="center"/>
          </w:tcPr>
          <w:p w14:paraId="00B54B0A" w14:textId="77777777" w:rsidR="0098206C" w:rsidRDefault="00DB25F5">
            <w:pPr>
              <w:jc w:val="center"/>
            </w:pPr>
            <w:r>
              <w:rPr>
                <w:rFonts w:eastAsiaTheme="minorEastAsia"/>
                <w:color w:val="000000" w:themeColor="text1"/>
                <w:szCs w:val="21"/>
              </w:rPr>
              <w:t>应付销售服务费</w:t>
            </w:r>
          </w:p>
        </w:tc>
        <w:tc>
          <w:tcPr>
            <w:tcW w:w="1701" w:type="dxa"/>
            <w:vAlign w:val="center"/>
          </w:tcPr>
          <w:p w14:paraId="460C6C53" w14:textId="77777777" w:rsidR="0098206C" w:rsidRDefault="00DB25F5">
            <w:pPr>
              <w:jc w:val="right"/>
            </w:pPr>
            <w:r>
              <w:rPr>
                <w:rFonts w:eastAsiaTheme="minorEastAsia"/>
                <w:color w:val="000000" w:themeColor="text1"/>
                <w:szCs w:val="21"/>
              </w:rPr>
              <w:t>-</w:t>
            </w:r>
          </w:p>
        </w:tc>
        <w:tc>
          <w:tcPr>
            <w:tcW w:w="1701" w:type="dxa"/>
            <w:vAlign w:val="center"/>
          </w:tcPr>
          <w:p w14:paraId="65A476D4" w14:textId="77777777" w:rsidR="0098206C" w:rsidRDefault="00DB25F5">
            <w:pPr>
              <w:jc w:val="right"/>
            </w:pPr>
            <w:r>
              <w:rPr>
                <w:rFonts w:eastAsiaTheme="minorEastAsia"/>
                <w:color w:val="000000" w:themeColor="text1"/>
                <w:szCs w:val="21"/>
              </w:rPr>
              <w:t>-</w:t>
            </w:r>
          </w:p>
        </w:tc>
        <w:tc>
          <w:tcPr>
            <w:tcW w:w="1559" w:type="dxa"/>
            <w:vAlign w:val="center"/>
          </w:tcPr>
          <w:p w14:paraId="716F9B93" w14:textId="77777777" w:rsidR="0098206C" w:rsidRDefault="00DB25F5">
            <w:pPr>
              <w:jc w:val="right"/>
            </w:pPr>
            <w:r>
              <w:rPr>
                <w:rFonts w:eastAsiaTheme="minorEastAsia"/>
                <w:color w:val="000000" w:themeColor="text1"/>
                <w:szCs w:val="21"/>
              </w:rPr>
              <w:t>-</w:t>
            </w:r>
          </w:p>
        </w:tc>
        <w:tc>
          <w:tcPr>
            <w:tcW w:w="1428" w:type="dxa"/>
            <w:vAlign w:val="center"/>
          </w:tcPr>
          <w:p w14:paraId="61B03A35" w14:textId="77777777" w:rsidR="0098206C" w:rsidRDefault="00DB25F5">
            <w:pPr>
              <w:jc w:val="right"/>
            </w:pPr>
            <w:r>
              <w:rPr>
                <w:rFonts w:eastAsiaTheme="minorEastAsia"/>
                <w:color w:val="000000" w:themeColor="text1"/>
                <w:szCs w:val="21"/>
              </w:rPr>
              <w:t>248.83</w:t>
            </w:r>
          </w:p>
        </w:tc>
        <w:tc>
          <w:tcPr>
            <w:tcW w:w="1432" w:type="dxa"/>
            <w:vAlign w:val="center"/>
          </w:tcPr>
          <w:p w14:paraId="40B5DAFF" w14:textId="77777777" w:rsidR="0098206C" w:rsidRDefault="00DB25F5">
            <w:pPr>
              <w:jc w:val="right"/>
            </w:pPr>
            <w:r>
              <w:rPr>
                <w:rFonts w:eastAsiaTheme="minorEastAsia"/>
                <w:color w:val="000000" w:themeColor="text1"/>
                <w:szCs w:val="21"/>
              </w:rPr>
              <w:t>248.83</w:t>
            </w:r>
          </w:p>
        </w:tc>
      </w:tr>
      <w:tr w:rsidR="0098206C" w14:paraId="2E25EE2E" w14:textId="77777777" w:rsidTr="00AA4472">
        <w:tc>
          <w:tcPr>
            <w:tcW w:w="1833" w:type="dxa"/>
            <w:vAlign w:val="center"/>
          </w:tcPr>
          <w:p w14:paraId="460E47C7" w14:textId="77777777" w:rsidR="0098206C" w:rsidRDefault="00DB25F5">
            <w:pPr>
              <w:jc w:val="center"/>
            </w:pPr>
            <w:r>
              <w:rPr>
                <w:rFonts w:eastAsiaTheme="minorEastAsia"/>
                <w:color w:val="000000" w:themeColor="text1"/>
                <w:szCs w:val="21"/>
              </w:rPr>
              <w:t>其他负债</w:t>
            </w:r>
          </w:p>
        </w:tc>
        <w:tc>
          <w:tcPr>
            <w:tcW w:w="1701" w:type="dxa"/>
            <w:vAlign w:val="center"/>
          </w:tcPr>
          <w:p w14:paraId="2CE48765" w14:textId="77777777" w:rsidR="0098206C" w:rsidRDefault="00DB25F5">
            <w:pPr>
              <w:jc w:val="right"/>
            </w:pPr>
            <w:r>
              <w:rPr>
                <w:rFonts w:eastAsiaTheme="minorEastAsia"/>
                <w:color w:val="000000" w:themeColor="text1"/>
                <w:szCs w:val="21"/>
              </w:rPr>
              <w:t>-</w:t>
            </w:r>
          </w:p>
        </w:tc>
        <w:tc>
          <w:tcPr>
            <w:tcW w:w="1701" w:type="dxa"/>
            <w:vAlign w:val="center"/>
          </w:tcPr>
          <w:p w14:paraId="562AE8F5" w14:textId="77777777" w:rsidR="0098206C" w:rsidRDefault="00DB25F5">
            <w:pPr>
              <w:jc w:val="right"/>
            </w:pPr>
            <w:r>
              <w:rPr>
                <w:rFonts w:eastAsiaTheme="minorEastAsia"/>
                <w:color w:val="000000" w:themeColor="text1"/>
                <w:szCs w:val="21"/>
              </w:rPr>
              <w:t>-</w:t>
            </w:r>
          </w:p>
        </w:tc>
        <w:tc>
          <w:tcPr>
            <w:tcW w:w="1559" w:type="dxa"/>
            <w:vAlign w:val="center"/>
          </w:tcPr>
          <w:p w14:paraId="4737F2D8" w14:textId="77777777" w:rsidR="0098206C" w:rsidRDefault="00DB25F5">
            <w:pPr>
              <w:jc w:val="right"/>
            </w:pPr>
            <w:r>
              <w:rPr>
                <w:rFonts w:eastAsiaTheme="minorEastAsia"/>
                <w:color w:val="000000" w:themeColor="text1"/>
                <w:szCs w:val="21"/>
              </w:rPr>
              <w:t>-</w:t>
            </w:r>
          </w:p>
        </w:tc>
        <w:tc>
          <w:tcPr>
            <w:tcW w:w="1428" w:type="dxa"/>
            <w:vAlign w:val="center"/>
          </w:tcPr>
          <w:p w14:paraId="486C1B44" w14:textId="77777777" w:rsidR="0098206C" w:rsidRDefault="00DB25F5">
            <w:pPr>
              <w:jc w:val="right"/>
            </w:pPr>
            <w:r>
              <w:rPr>
                <w:rFonts w:eastAsiaTheme="minorEastAsia"/>
                <w:color w:val="000000" w:themeColor="text1"/>
                <w:szCs w:val="21"/>
              </w:rPr>
              <w:t>510,693.82</w:t>
            </w:r>
          </w:p>
        </w:tc>
        <w:tc>
          <w:tcPr>
            <w:tcW w:w="1432" w:type="dxa"/>
            <w:vAlign w:val="center"/>
          </w:tcPr>
          <w:p w14:paraId="765ECE86" w14:textId="77777777" w:rsidR="0098206C" w:rsidRDefault="00DB25F5">
            <w:pPr>
              <w:jc w:val="right"/>
            </w:pPr>
            <w:r>
              <w:rPr>
                <w:rFonts w:eastAsiaTheme="minorEastAsia"/>
                <w:color w:val="000000" w:themeColor="text1"/>
                <w:szCs w:val="21"/>
              </w:rPr>
              <w:t>510,693.82</w:t>
            </w:r>
          </w:p>
        </w:tc>
      </w:tr>
      <w:tr w:rsidR="00940250" w:rsidRPr="007D057A" w14:paraId="548ACFCC" w14:textId="77777777" w:rsidTr="00AA4472">
        <w:trPr>
          <w:trHeight w:val="280"/>
        </w:trPr>
        <w:tc>
          <w:tcPr>
            <w:tcW w:w="1833" w:type="dxa"/>
          </w:tcPr>
          <w:p w14:paraId="002F2C2A"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2CBDE56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C1594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32FB620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14:paraId="70EC9EA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5,822,953.15</w:t>
            </w:r>
          </w:p>
        </w:tc>
        <w:tc>
          <w:tcPr>
            <w:tcW w:w="1432" w:type="dxa"/>
          </w:tcPr>
          <w:p w14:paraId="408F4D07"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5,822,953.15</w:t>
            </w:r>
          </w:p>
        </w:tc>
      </w:tr>
      <w:tr w:rsidR="00940250" w:rsidRPr="007D057A" w14:paraId="149A8E2F" w14:textId="77777777" w:rsidTr="00AA4472">
        <w:trPr>
          <w:trHeight w:val="280"/>
        </w:trPr>
        <w:tc>
          <w:tcPr>
            <w:tcW w:w="1833" w:type="dxa"/>
          </w:tcPr>
          <w:p w14:paraId="6C529F2C"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38B1419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64,696,232.02</w:t>
            </w:r>
          </w:p>
        </w:tc>
        <w:tc>
          <w:tcPr>
            <w:tcW w:w="1701" w:type="dxa"/>
          </w:tcPr>
          <w:p w14:paraId="032CFE6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7028FED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14:paraId="6FC4C81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359,280,604.77</w:t>
            </w:r>
          </w:p>
        </w:tc>
        <w:tc>
          <w:tcPr>
            <w:tcW w:w="1432" w:type="dxa"/>
          </w:tcPr>
          <w:p w14:paraId="6B3CBFE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423,976,836.79</w:t>
            </w:r>
          </w:p>
        </w:tc>
      </w:tr>
      <w:tr w:rsidR="00940250" w:rsidRPr="007D057A" w14:paraId="1FA64FFA" w14:textId="77777777" w:rsidTr="00AA4472">
        <w:trPr>
          <w:trHeight w:val="280"/>
        </w:trPr>
        <w:tc>
          <w:tcPr>
            <w:tcW w:w="1833" w:type="dxa"/>
            <w:vAlign w:val="center"/>
          </w:tcPr>
          <w:p w14:paraId="084D5A6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1A91ACC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619F4C0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37357A2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199CAF9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428" w:type="dxa"/>
            <w:vAlign w:val="center"/>
          </w:tcPr>
          <w:p w14:paraId="2B092A3E"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432" w:type="dxa"/>
            <w:vAlign w:val="center"/>
          </w:tcPr>
          <w:p w14:paraId="19A66611"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6DF105B8" w14:textId="77777777" w:rsidTr="00AA4472">
        <w:trPr>
          <w:trHeight w:val="280"/>
        </w:trPr>
        <w:tc>
          <w:tcPr>
            <w:tcW w:w="1833" w:type="dxa"/>
          </w:tcPr>
          <w:p w14:paraId="4A56ED5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03DBA29C"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1BF9EE26"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5E31F97A" w14:textId="77777777" w:rsidR="00751A4E" w:rsidRPr="007D057A" w:rsidRDefault="00751A4E" w:rsidP="006F788D">
            <w:pPr>
              <w:spacing w:line="360" w:lineRule="auto"/>
              <w:jc w:val="right"/>
              <w:rPr>
                <w:rFonts w:eastAsiaTheme="minorEastAsia"/>
                <w:b/>
                <w:color w:val="000000" w:themeColor="text1"/>
                <w:szCs w:val="21"/>
              </w:rPr>
            </w:pPr>
          </w:p>
        </w:tc>
        <w:tc>
          <w:tcPr>
            <w:tcW w:w="1428" w:type="dxa"/>
            <w:vAlign w:val="center"/>
          </w:tcPr>
          <w:p w14:paraId="3E3C96B6" w14:textId="77777777" w:rsidR="00751A4E" w:rsidRPr="007D057A" w:rsidRDefault="00751A4E" w:rsidP="006F788D">
            <w:pPr>
              <w:spacing w:line="360" w:lineRule="auto"/>
              <w:jc w:val="right"/>
              <w:rPr>
                <w:rFonts w:eastAsiaTheme="minorEastAsia"/>
                <w:b/>
                <w:color w:val="000000" w:themeColor="text1"/>
                <w:szCs w:val="21"/>
              </w:rPr>
            </w:pPr>
          </w:p>
        </w:tc>
        <w:tc>
          <w:tcPr>
            <w:tcW w:w="1432" w:type="dxa"/>
            <w:vAlign w:val="center"/>
          </w:tcPr>
          <w:p w14:paraId="356E9258" w14:textId="77777777" w:rsidR="00751A4E" w:rsidRPr="007D057A" w:rsidRDefault="00751A4E" w:rsidP="006F788D">
            <w:pPr>
              <w:spacing w:line="360" w:lineRule="auto"/>
              <w:jc w:val="right"/>
              <w:rPr>
                <w:rFonts w:eastAsiaTheme="minorEastAsia"/>
                <w:b/>
                <w:color w:val="000000" w:themeColor="text1"/>
                <w:szCs w:val="21"/>
              </w:rPr>
            </w:pPr>
          </w:p>
        </w:tc>
      </w:tr>
      <w:tr w:rsidR="0098206C" w14:paraId="387C40F4" w14:textId="77777777" w:rsidTr="00AA4472">
        <w:tc>
          <w:tcPr>
            <w:tcW w:w="1833" w:type="dxa"/>
            <w:vAlign w:val="center"/>
          </w:tcPr>
          <w:p w14:paraId="5275562F" w14:textId="77777777" w:rsidR="0098206C" w:rsidRDefault="00DB25F5">
            <w:pPr>
              <w:jc w:val="center"/>
            </w:pPr>
            <w:r>
              <w:rPr>
                <w:rFonts w:eastAsiaTheme="minorEastAsia"/>
                <w:color w:val="000000" w:themeColor="text1"/>
                <w:szCs w:val="21"/>
              </w:rPr>
              <w:t>货币资金</w:t>
            </w:r>
          </w:p>
        </w:tc>
        <w:tc>
          <w:tcPr>
            <w:tcW w:w="1701" w:type="dxa"/>
            <w:vAlign w:val="center"/>
          </w:tcPr>
          <w:p w14:paraId="7A782A1A" w14:textId="77777777" w:rsidR="0098206C" w:rsidRDefault="00DB25F5">
            <w:pPr>
              <w:jc w:val="right"/>
            </w:pPr>
            <w:r>
              <w:rPr>
                <w:rFonts w:eastAsiaTheme="minorEastAsia"/>
                <w:color w:val="000000" w:themeColor="text1"/>
                <w:szCs w:val="21"/>
              </w:rPr>
              <w:t>62,859,326.03</w:t>
            </w:r>
          </w:p>
        </w:tc>
        <w:tc>
          <w:tcPr>
            <w:tcW w:w="1701" w:type="dxa"/>
            <w:vAlign w:val="center"/>
          </w:tcPr>
          <w:p w14:paraId="6EF43043" w14:textId="77777777" w:rsidR="0098206C" w:rsidRDefault="00DB25F5">
            <w:pPr>
              <w:jc w:val="right"/>
            </w:pPr>
            <w:r>
              <w:rPr>
                <w:rFonts w:eastAsiaTheme="minorEastAsia"/>
                <w:color w:val="000000" w:themeColor="text1"/>
                <w:szCs w:val="21"/>
              </w:rPr>
              <w:t>-</w:t>
            </w:r>
          </w:p>
        </w:tc>
        <w:tc>
          <w:tcPr>
            <w:tcW w:w="1559" w:type="dxa"/>
            <w:vAlign w:val="center"/>
          </w:tcPr>
          <w:p w14:paraId="28EC6E41" w14:textId="77777777" w:rsidR="0098206C" w:rsidRDefault="00DB25F5">
            <w:pPr>
              <w:jc w:val="right"/>
            </w:pPr>
            <w:r>
              <w:rPr>
                <w:rFonts w:eastAsiaTheme="minorEastAsia"/>
                <w:color w:val="000000" w:themeColor="text1"/>
                <w:szCs w:val="21"/>
              </w:rPr>
              <w:t>-</w:t>
            </w:r>
          </w:p>
        </w:tc>
        <w:tc>
          <w:tcPr>
            <w:tcW w:w="1428" w:type="dxa"/>
            <w:vAlign w:val="center"/>
          </w:tcPr>
          <w:p w14:paraId="114E8D75" w14:textId="77777777" w:rsidR="0098206C" w:rsidRDefault="00DB25F5">
            <w:pPr>
              <w:jc w:val="right"/>
            </w:pPr>
            <w:r>
              <w:rPr>
                <w:rFonts w:eastAsiaTheme="minorEastAsia"/>
                <w:color w:val="000000" w:themeColor="text1"/>
                <w:szCs w:val="21"/>
              </w:rPr>
              <w:t>-</w:t>
            </w:r>
          </w:p>
        </w:tc>
        <w:tc>
          <w:tcPr>
            <w:tcW w:w="1432" w:type="dxa"/>
            <w:vAlign w:val="center"/>
          </w:tcPr>
          <w:p w14:paraId="0D956CD1" w14:textId="77777777" w:rsidR="0098206C" w:rsidRDefault="00DB25F5">
            <w:pPr>
              <w:jc w:val="right"/>
            </w:pPr>
            <w:r>
              <w:rPr>
                <w:rFonts w:eastAsiaTheme="minorEastAsia"/>
                <w:color w:val="000000" w:themeColor="text1"/>
                <w:szCs w:val="21"/>
              </w:rPr>
              <w:t>62,859,326.03</w:t>
            </w:r>
          </w:p>
        </w:tc>
      </w:tr>
      <w:tr w:rsidR="0098206C" w14:paraId="44724651" w14:textId="77777777" w:rsidTr="00AA4472">
        <w:tc>
          <w:tcPr>
            <w:tcW w:w="1833" w:type="dxa"/>
            <w:vAlign w:val="center"/>
          </w:tcPr>
          <w:p w14:paraId="11D49EDE" w14:textId="77777777" w:rsidR="0098206C" w:rsidRDefault="00DB25F5">
            <w:pPr>
              <w:jc w:val="center"/>
            </w:pPr>
            <w:r>
              <w:rPr>
                <w:rFonts w:eastAsiaTheme="minorEastAsia"/>
                <w:color w:val="000000" w:themeColor="text1"/>
                <w:szCs w:val="21"/>
              </w:rPr>
              <w:t>结算备付金</w:t>
            </w:r>
          </w:p>
        </w:tc>
        <w:tc>
          <w:tcPr>
            <w:tcW w:w="1701" w:type="dxa"/>
            <w:vAlign w:val="center"/>
          </w:tcPr>
          <w:p w14:paraId="24DF7667" w14:textId="77777777" w:rsidR="0098206C" w:rsidRDefault="00DB25F5">
            <w:pPr>
              <w:jc w:val="right"/>
            </w:pPr>
            <w:r>
              <w:rPr>
                <w:rFonts w:eastAsiaTheme="minorEastAsia"/>
                <w:color w:val="000000" w:themeColor="text1"/>
                <w:szCs w:val="21"/>
              </w:rPr>
              <w:t>840,395.68</w:t>
            </w:r>
          </w:p>
        </w:tc>
        <w:tc>
          <w:tcPr>
            <w:tcW w:w="1701" w:type="dxa"/>
            <w:vAlign w:val="center"/>
          </w:tcPr>
          <w:p w14:paraId="2BCE1966" w14:textId="77777777" w:rsidR="0098206C" w:rsidRDefault="00DB25F5">
            <w:pPr>
              <w:jc w:val="right"/>
            </w:pPr>
            <w:r>
              <w:rPr>
                <w:rFonts w:eastAsiaTheme="minorEastAsia"/>
                <w:color w:val="000000" w:themeColor="text1"/>
                <w:szCs w:val="21"/>
              </w:rPr>
              <w:t>-</w:t>
            </w:r>
          </w:p>
        </w:tc>
        <w:tc>
          <w:tcPr>
            <w:tcW w:w="1559" w:type="dxa"/>
            <w:vAlign w:val="center"/>
          </w:tcPr>
          <w:p w14:paraId="1CB11893" w14:textId="77777777" w:rsidR="0098206C" w:rsidRDefault="00DB25F5">
            <w:pPr>
              <w:jc w:val="right"/>
            </w:pPr>
            <w:r>
              <w:rPr>
                <w:rFonts w:eastAsiaTheme="minorEastAsia"/>
                <w:color w:val="000000" w:themeColor="text1"/>
                <w:szCs w:val="21"/>
              </w:rPr>
              <w:t>-</w:t>
            </w:r>
          </w:p>
        </w:tc>
        <w:tc>
          <w:tcPr>
            <w:tcW w:w="1428" w:type="dxa"/>
            <w:vAlign w:val="center"/>
          </w:tcPr>
          <w:p w14:paraId="510893EC" w14:textId="77777777" w:rsidR="0098206C" w:rsidRDefault="00DB25F5">
            <w:pPr>
              <w:jc w:val="right"/>
            </w:pPr>
            <w:r>
              <w:rPr>
                <w:rFonts w:eastAsiaTheme="minorEastAsia"/>
                <w:color w:val="000000" w:themeColor="text1"/>
                <w:szCs w:val="21"/>
              </w:rPr>
              <w:t>-</w:t>
            </w:r>
          </w:p>
        </w:tc>
        <w:tc>
          <w:tcPr>
            <w:tcW w:w="1432" w:type="dxa"/>
            <w:vAlign w:val="center"/>
          </w:tcPr>
          <w:p w14:paraId="511F9A60" w14:textId="77777777" w:rsidR="0098206C" w:rsidRDefault="00DB25F5">
            <w:pPr>
              <w:jc w:val="right"/>
            </w:pPr>
            <w:r>
              <w:rPr>
                <w:rFonts w:eastAsiaTheme="minorEastAsia"/>
                <w:color w:val="000000" w:themeColor="text1"/>
                <w:szCs w:val="21"/>
              </w:rPr>
              <w:t>840,395.68</w:t>
            </w:r>
          </w:p>
        </w:tc>
      </w:tr>
      <w:tr w:rsidR="0098206C" w14:paraId="3DD45224" w14:textId="77777777" w:rsidTr="00AA4472">
        <w:tc>
          <w:tcPr>
            <w:tcW w:w="1833" w:type="dxa"/>
            <w:vAlign w:val="center"/>
          </w:tcPr>
          <w:p w14:paraId="6F006B6A" w14:textId="77777777" w:rsidR="0098206C" w:rsidRDefault="00DB25F5">
            <w:pPr>
              <w:jc w:val="center"/>
            </w:pPr>
            <w:r>
              <w:rPr>
                <w:rFonts w:eastAsiaTheme="minorEastAsia"/>
                <w:color w:val="000000" w:themeColor="text1"/>
                <w:szCs w:val="21"/>
              </w:rPr>
              <w:t>存出保证金</w:t>
            </w:r>
          </w:p>
        </w:tc>
        <w:tc>
          <w:tcPr>
            <w:tcW w:w="1701" w:type="dxa"/>
            <w:vAlign w:val="center"/>
          </w:tcPr>
          <w:p w14:paraId="7E25A11D" w14:textId="77777777" w:rsidR="0098206C" w:rsidRDefault="00DB25F5">
            <w:pPr>
              <w:jc w:val="right"/>
            </w:pPr>
            <w:r>
              <w:rPr>
                <w:rFonts w:eastAsiaTheme="minorEastAsia"/>
                <w:color w:val="000000" w:themeColor="text1"/>
                <w:szCs w:val="21"/>
              </w:rPr>
              <w:t>247,058.85</w:t>
            </w:r>
          </w:p>
        </w:tc>
        <w:tc>
          <w:tcPr>
            <w:tcW w:w="1701" w:type="dxa"/>
            <w:vAlign w:val="center"/>
          </w:tcPr>
          <w:p w14:paraId="04A2CD0D" w14:textId="77777777" w:rsidR="0098206C" w:rsidRDefault="00DB25F5">
            <w:pPr>
              <w:jc w:val="right"/>
            </w:pPr>
            <w:r>
              <w:rPr>
                <w:rFonts w:eastAsiaTheme="minorEastAsia"/>
                <w:color w:val="000000" w:themeColor="text1"/>
                <w:szCs w:val="21"/>
              </w:rPr>
              <w:t>-</w:t>
            </w:r>
          </w:p>
        </w:tc>
        <w:tc>
          <w:tcPr>
            <w:tcW w:w="1559" w:type="dxa"/>
            <w:vAlign w:val="center"/>
          </w:tcPr>
          <w:p w14:paraId="74A11468" w14:textId="77777777" w:rsidR="0098206C" w:rsidRDefault="00DB25F5">
            <w:pPr>
              <w:jc w:val="right"/>
            </w:pPr>
            <w:r>
              <w:rPr>
                <w:rFonts w:eastAsiaTheme="minorEastAsia"/>
                <w:color w:val="000000" w:themeColor="text1"/>
                <w:szCs w:val="21"/>
              </w:rPr>
              <w:t>-</w:t>
            </w:r>
          </w:p>
        </w:tc>
        <w:tc>
          <w:tcPr>
            <w:tcW w:w="1428" w:type="dxa"/>
            <w:vAlign w:val="center"/>
          </w:tcPr>
          <w:p w14:paraId="6298CBD2" w14:textId="77777777" w:rsidR="0098206C" w:rsidRDefault="00DB25F5">
            <w:pPr>
              <w:jc w:val="right"/>
            </w:pPr>
            <w:r>
              <w:rPr>
                <w:rFonts w:eastAsiaTheme="minorEastAsia"/>
                <w:color w:val="000000" w:themeColor="text1"/>
                <w:szCs w:val="21"/>
              </w:rPr>
              <w:t>-</w:t>
            </w:r>
          </w:p>
        </w:tc>
        <w:tc>
          <w:tcPr>
            <w:tcW w:w="1432" w:type="dxa"/>
            <w:vAlign w:val="center"/>
          </w:tcPr>
          <w:p w14:paraId="1AD022D0" w14:textId="77777777" w:rsidR="0098206C" w:rsidRDefault="00DB25F5">
            <w:pPr>
              <w:jc w:val="right"/>
            </w:pPr>
            <w:r>
              <w:rPr>
                <w:rFonts w:eastAsiaTheme="minorEastAsia"/>
                <w:color w:val="000000" w:themeColor="text1"/>
                <w:szCs w:val="21"/>
              </w:rPr>
              <w:t>247,058.85</w:t>
            </w:r>
          </w:p>
        </w:tc>
      </w:tr>
      <w:tr w:rsidR="0098206C" w14:paraId="42763A78" w14:textId="77777777" w:rsidTr="00AA4472">
        <w:tc>
          <w:tcPr>
            <w:tcW w:w="1833" w:type="dxa"/>
            <w:vAlign w:val="center"/>
          </w:tcPr>
          <w:p w14:paraId="155FFAFC" w14:textId="77777777" w:rsidR="0098206C" w:rsidRDefault="00DB25F5">
            <w:pPr>
              <w:jc w:val="center"/>
            </w:pPr>
            <w:r>
              <w:rPr>
                <w:rFonts w:eastAsiaTheme="minorEastAsia"/>
                <w:color w:val="000000" w:themeColor="text1"/>
                <w:szCs w:val="21"/>
              </w:rPr>
              <w:t>交易性金融资产</w:t>
            </w:r>
          </w:p>
        </w:tc>
        <w:tc>
          <w:tcPr>
            <w:tcW w:w="1701" w:type="dxa"/>
            <w:vAlign w:val="center"/>
          </w:tcPr>
          <w:p w14:paraId="1E2C491A" w14:textId="77777777" w:rsidR="0098206C" w:rsidRDefault="00DB25F5">
            <w:pPr>
              <w:jc w:val="right"/>
            </w:pPr>
            <w:r>
              <w:rPr>
                <w:rFonts w:eastAsiaTheme="minorEastAsia"/>
                <w:color w:val="000000" w:themeColor="text1"/>
                <w:szCs w:val="21"/>
              </w:rPr>
              <w:t>-</w:t>
            </w:r>
          </w:p>
        </w:tc>
        <w:tc>
          <w:tcPr>
            <w:tcW w:w="1701" w:type="dxa"/>
            <w:vAlign w:val="center"/>
          </w:tcPr>
          <w:p w14:paraId="23FD1CB9" w14:textId="77777777" w:rsidR="0098206C" w:rsidRDefault="00DB25F5">
            <w:pPr>
              <w:jc w:val="right"/>
            </w:pPr>
            <w:r>
              <w:rPr>
                <w:rFonts w:eastAsiaTheme="minorEastAsia"/>
                <w:color w:val="000000" w:themeColor="text1"/>
                <w:szCs w:val="21"/>
              </w:rPr>
              <w:t>-</w:t>
            </w:r>
          </w:p>
        </w:tc>
        <w:tc>
          <w:tcPr>
            <w:tcW w:w="1559" w:type="dxa"/>
            <w:vAlign w:val="center"/>
          </w:tcPr>
          <w:p w14:paraId="4043BA7A" w14:textId="77777777" w:rsidR="0098206C" w:rsidRDefault="00DB25F5">
            <w:pPr>
              <w:jc w:val="right"/>
            </w:pPr>
            <w:r>
              <w:rPr>
                <w:rFonts w:eastAsiaTheme="minorEastAsia"/>
                <w:color w:val="000000" w:themeColor="text1"/>
                <w:szCs w:val="21"/>
              </w:rPr>
              <w:t>-</w:t>
            </w:r>
          </w:p>
        </w:tc>
        <w:tc>
          <w:tcPr>
            <w:tcW w:w="1428" w:type="dxa"/>
            <w:vAlign w:val="center"/>
          </w:tcPr>
          <w:p w14:paraId="0155A8ED" w14:textId="77777777" w:rsidR="0098206C" w:rsidRDefault="00DB25F5">
            <w:pPr>
              <w:jc w:val="right"/>
            </w:pPr>
            <w:r>
              <w:rPr>
                <w:rFonts w:eastAsiaTheme="minorEastAsia"/>
                <w:color w:val="000000" w:themeColor="text1"/>
                <w:szCs w:val="21"/>
              </w:rPr>
              <w:t>463,719,624.21</w:t>
            </w:r>
          </w:p>
        </w:tc>
        <w:tc>
          <w:tcPr>
            <w:tcW w:w="1432" w:type="dxa"/>
            <w:vAlign w:val="center"/>
          </w:tcPr>
          <w:p w14:paraId="4E3E2DF7" w14:textId="77777777" w:rsidR="0098206C" w:rsidRDefault="00DB25F5">
            <w:pPr>
              <w:jc w:val="right"/>
            </w:pPr>
            <w:r>
              <w:rPr>
                <w:rFonts w:eastAsiaTheme="minorEastAsia"/>
                <w:color w:val="000000" w:themeColor="text1"/>
                <w:szCs w:val="21"/>
              </w:rPr>
              <w:t>463,719,624.21</w:t>
            </w:r>
          </w:p>
        </w:tc>
      </w:tr>
      <w:tr w:rsidR="0098206C" w14:paraId="420FAD04" w14:textId="77777777" w:rsidTr="00AA4472">
        <w:tc>
          <w:tcPr>
            <w:tcW w:w="1833" w:type="dxa"/>
            <w:vAlign w:val="center"/>
          </w:tcPr>
          <w:p w14:paraId="4CADD573" w14:textId="77777777" w:rsidR="0098206C" w:rsidRDefault="00DB25F5">
            <w:pPr>
              <w:jc w:val="center"/>
            </w:pPr>
            <w:r>
              <w:rPr>
                <w:rFonts w:eastAsiaTheme="minorEastAsia"/>
                <w:color w:val="000000" w:themeColor="text1"/>
                <w:szCs w:val="21"/>
              </w:rPr>
              <w:lastRenderedPageBreak/>
              <w:t>应收申购款</w:t>
            </w:r>
          </w:p>
        </w:tc>
        <w:tc>
          <w:tcPr>
            <w:tcW w:w="1701" w:type="dxa"/>
            <w:vAlign w:val="center"/>
          </w:tcPr>
          <w:p w14:paraId="43E27E09" w14:textId="77777777" w:rsidR="0098206C" w:rsidRDefault="00DB25F5">
            <w:pPr>
              <w:jc w:val="right"/>
            </w:pPr>
            <w:r>
              <w:rPr>
                <w:rFonts w:eastAsiaTheme="minorEastAsia"/>
                <w:color w:val="000000" w:themeColor="text1"/>
                <w:szCs w:val="21"/>
              </w:rPr>
              <w:t>-</w:t>
            </w:r>
          </w:p>
        </w:tc>
        <w:tc>
          <w:tcPr>
            <w:tcW w:w="1701" w:type="dxa"/>
            <w:vAlign w:val="center"/>
          </w:tcPr>
          <w:p w14:paraId="6309F044" w14:textId="77777777" w:rsidR="0098206C" w:rsidRDefault="00DB25F5">
            <w:pPr>
              <w:jc w:val="right"/>
            </w:pPr>
            <w:r>
              <w:rPr>
                <w:rFonts w:eastAsiaTheme="minorEastAsia"/>
                <w:color w:val="000000" w:themeColor="text1"/>
                <w:szCs w:val="21"/>
              </w:rPr>
              <w:t>-</w:t>
            </w:r>
          </w:p>
        </w:tc>
        <w:tc>
          <w:tcPr>
            <w:tcW w:w="1559" w:type="dxa"/>
            <w:vAlign w:val="center"/>
          </w:tcPr>
          <w:p w14:paraId="0F53481C" w14:textId="77777777" w:rsidR="0098206C" w:rsidRDefault="00DB25F5">
            <w:pPr>
              <w:jc w:val="right"/>
            </w:pPr>
            <w:r>
              <w:rPr>
                <w:rFonts w:eastAsiaTheme="minorEastAsia"/>
                <w:color w:val="000000" w:themeColor="text1"/>
                <w:szCs w:val="21"/>
              </w:rPr>
              <w:t>-</w:t>
            </w:r>
          </w:p>
        </w:tc>
        <w:tc>
          <w:tcPr>
            <w:tcW w:w="1428" w:type="dxa"/>
            <w:vAlign w:val="center"/>
          </w:tcPr>
          <w:p w14:paraId="090200C3" w14:textId="77777777" w:rsidR="0098206C" w:rsidRDefault="00DB25F5">
            <w:pPr>
              <w:jc w:val="right"/>
            </w:pPr>
            <w:r>
              <w:rPr>
                <w:rFonts w:eastAsiaTheme="minorEastAsia"/>
                <w:color w:val="000000" w:themeColor="text1"/>
                <w:szCs w:val="21"/>
              </w:rPr>
              <w:t>160,545.73</w:t>
            </w:r>
          </w:p>
        </w:tc>
        <w:tc>
          <w:tcPr>
            <w:tcW w:w="1432" w:type="dxa"/>
            <w:vAlign w:val="center"/>
          </w:tcPr>
          <w:p w14:paraId="2CE40139" w14:textId="77777777" w:rsidR="0098206C" w:rsidRDefault="00DB25F5">
            <w:pPr>
              <w:jc w:val="right"/>
            </w:pPr>
            <w:r>
              <w:rPr>
                <w:rFonts w:eastAsiaTheme="minorEastAsia"/>
                <w:color w:val="000000" w:themeColor="text1"/>
                <w:szCs w:val="21"/>
              </w:rPr>
              <w:t>160,545.73</w:t>
            </w:r>
          </w:p>
        </w:tc>
      </w:tr>
      <w:tr w:rsidR="00940250" w:rsidRPr="007D057A" w14:paraId="7561BE6B" w14:textId="77777777" w:rsidTr="00AA4472">
        <w:trPr>
          <w:trHeight w:val="280"/>
        </w:trPr>
        <w:tc>
          <w:tcPr>
            <w:tcW w:w="1833" w:type="dxa"/>
          </w:tcPr>
          <w:p w14:paraId="6E6D4CF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722E89C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63,946,780.56</w:t>
            </w:r>
          </w:p>
        </w:tc>
        <w:tc>
          <w:tcPr>
            <w:tcW w:w="1701" w:type="dxa"/>
          </w:tcPr>
          <w:p w14:paraId="7E678BD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56D02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14:paraId="2212A11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463,880,169.94</w:t>
            </w:r>
          </w:p>
        </w:tc>
        <w:tc>
          <w:tcPr>
            <w:tcW w:w="1432" w:type="dxa"/>
          </w:tcPr>
          <w:p w14:paraId="3FBA9E9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527,826,950.50</w:t>
            </w:r>
          </w:p>
        </w:tc>
      </w:tr>
      <w:tr w:rsidR="00940250" w:rsidRPr="007D057A" w14:paraId="799F3259" w14:textId="77777777" w:rsidTr="00AA4472">
        <w:trPr>
          <w:trHeight w:val="278"/>
        </w:trPr>
        <w:tc>
          <w:tcPr>
            <w:tcW w:w="1833" w:type="dxa"/>
          </w:tcPr>
          <w:p w14:paraId="41D31358"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bottom"/>
          </w:tcPr>
          <w:p w14:paraId="5999F634"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14:paraId="0286FD90"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0FBA3A88" w14:textId="77777777" w:rsidR="00751A4E" w:rsidRPr="007D057A" w:rsidRDefault="00751A4E" w:rsidP="006F788D">
            <w:pPr>
              <w:spacing w:line="360" w:lineRule="auto"/>
              <w:jc w:val="right"/>
              <w:rPr>
                <w:rFonts w:eastAsiaTheme="minorEastAsia"/>
                <w:color w:val="000000" w:themeColor="text1"/>
                <w:szCs w:val="21"/>
              </w:rPr>
            </w:pPr>
          </w:p>
        </w:tc>
        <w:tc>
          <w:tcPr>
            <w:tcW w:w="1428" w:type="dxa"/>
            <w:vAlign w:val="bottom"/>
          </w:tcPr>
          <w:p w14:paraId="7664363E" w14:textId="77777777" w:rsidR="00751A4E" w:rsidRPr="007D057A" w:rsidRDefault="00751A4E" w:rsidP="006F788D">
            <w:pPr>
              <w:spacing w:line="360" w:lineRule="auto"/>
              <w:jc w:val="right"/>
              <w:rPr>
                <w:rFonts w:eastAsiaTheme="minorEastAsia"/>
                <w:color w:val="000000" w:themeColor="text1"/>
                <w:szCs w:val="21"/>
              </w:rPr>
            </w:pPr>
          </w:p>
        </w:tc>
        <w:tc>
          <w:tcPr>
            <w:tcW w:w="1432" w:type="dxa"/>
            <w:vAlign w:val="bottom"/>
          </w:tcPr>
          <w:p w14:paraId="7D81DA43" w14:textId="77777777" w:rsidR="00751A4E" w:rsidRPr="007D057A" w:rsidRDefault="00751A4E" w:rsidP="006F788D">
            <w:pPr>
              <w:spacing w:line="360" w:lineRule="auto"/>
              <w:jc w:val="right"/>
              <w:rPr>
                <w:rFonts w:eastAsiaTheme="minorEastAsia"/>
                <w:color w:val="000000" w:themeColor="text1"/>
                <w:szCs w:val="21"/>
              </w:rPr>
            </w:pPr>
          </w:p>
        </w:tc>
      </w:tr>
      <w:tr w:rsidR="0098206C" w14:paraId="69F706B2" w14:textId="77777777" w:rsidTr="00AA4472">
        <w:tc>
          <w:tcPr>
            <w:tcW w:w="1833" w:type="dxa"/>
            <w:vAlign w:val="center"/>
          </w:tcPr>
          <w:p w14:paraId="6B5B83D4" w14:textId="77777777" w:rsidR="0098206C" w:rsidRDefault="00DB25F5">
            <w:pPr>
              <w:jc w:val="center"/>
            </w:pPr>
            <w:r>
              <w:rPr>
                <w:rFonts w:eastAsiaTheme="minorEastAsia"/>
                <w:color w:val="000000" w:themeColor="text1"/>
                <w:szCs w:val="21"/>
              </w:rPr>
              <w:t>应付赎回款</w:t>
            </w:r>
          </w:p>
        </w:tc>
        <w:tc>
          <w:tcPr>
            <w:tcW w:w="1701" w:type="dxa"/>
            <w:vAlign w:val="center"/>
          </w:tcPr>
          <w:p w14:paraId="30DD53D4" w14:textId="77777777" w:rsidR="0098206C" w:rsidRDefault="00DB25F5">
            <w:pPr>
              <w:jc w:val="right"/>
            </w:pPr>
            <w:r>
              <w:rPr>
                <w:rFonts w:eastAsiaTheme="minorEastAsia"/>
                <w:color w:val="000000" w:themeColor="text1"/>
                <w:szCs w:val="21"/>
              </w:rPr>
              <w:t>-</w:t>
            </w:r>
          </w:p>
        </w:tc>
        <w:tc>
          <w:tcPr>
            <w:tcW w:w="1701" w:type="dxa"/>
            <w:vAlign w:val="center"/>
          </w:tcPr>
          <w:p w14:paraId="35E5B093" w14:textId="77777777" w:rsidR="0098206C" w:rsidRDefault="00DB25F5">
            <w:pPr>
              <w:jc w:val="right"/>
            </w:pPr>
            <w:r>
              <w:rPr>
                <w:rFonts w:eastAsiaTheme="minorEastAsia"/>
                <w:color w:val="000000" w:themeColor="text1"/>
                <w:szCs w:val="21"/>
              </w:rPr>
              <w:t>-</w:t>
            </w:r>
          </w:p>
        </w:tc>
        <w:tc>
          <w:tcPr>
            <w:tcW w:w="1559" w:type="dxa"/>
            <w:vAlign w:val="center"/>
          </w:tcPr>
          <w:p w14:paraId="47B3D8F5" w14:textId="77777777" w:rsidR="0098206C" w:rsidRDefault="00DB25F5">
            <w:pPr>
              <w:jc w:val="right"/>
            </w:pPr>
            <w:r>
              <w:rPr>
                <w:rFonts w:eastAsiaTheme="minorEastAsia"/>
                <w:color w:val="000000" w:themeColor="text1"/>
                <w:szCs w:val="21"/>
              </w:rPr>
              <w:t>-</w:t>
            </w:r>
          </w:p>
        </w:tc>
        <w:tc>
          <w:tcPr>
            <w:tcW w:w="1428" w:type="dxa"/>
            <w:vAlign w:val="center"/>
          </w:tcPr>
          <w:p w14:paraId="59971BE0" w14:textId="77777777" w:rsidR="0098206C" w:rsidRDefault="00DB25F5" w:rsidP="003B57C5">
            <w:pPr>
              <w:jc w:val="right"/>
            </w:pPr>
            <w:r>
              <w:rPr>
                <w:rFonts w:eastAsiaTheme="minorEastAsia"/>
                <w:color w:val="000000" w:themeColor="text1"/>
                <w:szCs w:val="21"/>
              </w:rPr>
              <w:t>271,373.92</w:t>
            </w:r>
          </w:p>
        </w:tc>
        <w:tc>
          <w:tcPr>
            <w:tcW w:w="1432" w:type="dxa"/>
            <w:vAlign w:val="center"/>
          </w:tcPr>
          <w:p w14:paraId="1515374B" w14:textId="77777777" w:rsidR="0098206C" w:rsidRDefault="00DB25F5">
            <w:pPr>
              <w:jc w:val="right"/>
            </w:pPr>
            <w:r>
              <w:rPr>
                <w:rFonts w:eastAsiaTheme="minorEastAsia"/>
                <w:color w:val="000000" w:themeColor="text1"/>
                <w:szCs w:val="21"/>
              </w:rPr>
              <w:t>271,373.92</w:t>
            </w:r>
          </w:p>
        </w:tc>
      </w:tr>
      <w:tr w:rsidR="0098206C" w14:paraId="498086A4" w14:textId="77777777" w:rsidTr="00AA4472">
        <w:tc>
          <w:tcPr>
            <w:tcW w:w="1833" w:type="dxa"/>
            <w:vAlign w:val="center"/>
          </w:tcPr>
          <w:p w14:paraId="44C8BB52" w14:textId="77777777" w:rsidR="0098206C" w:rsidRDefault="00DB25F5">
            <w:pPr>
              <w:jc w:val="center"/>
            </w:pPr>
            <w:r>
              <w:rPr>
                <w:rFonts w:eastAsiaTheme="minorEastAsia"/>
                <w:color w:val="000000" w:themeColor="text1"/>
                <w:szCs w:val="21"/>
              </w:rPr>
              <w:t>应付管理人报酬</w:t>
            </w:r>
          </w:p>
        </w:tc>
        <w:tc>
          <w:tcPr>
            <w:tcW w:w="1701" w:type="dxa"/>
            <w:vAlign w:val="center"/>
          </w:tcPr>
          <w:p w14:paraId="63C71EC4" w14:textId="77777777" w:rsidR="0098206C" w:rsidRDefault="00DB25F5">
            <w:pPr>
              <w:jc w:val="right"/>
            </w:pPr>
            <w:r>
              <w:rPr>
                <w:rFonts w:eastAsiaTheme="minorEastAsia"/>
                <w:color w:val="000000" w:themeColor="text1"/>
                <w:szCs w:val="21"/>
              </w:rPr>
              <w:t>-</w:t>
            </w:r>
          </w:p>
        </w:tc>
        <w:tc>
          <w:tcPr>
            <w:tcW w:w="1701" w:type="dxa"/>
            <w:vAlign w:val="center"/>
          </w:tcPr>
          <w:p w14:paraId="68F42735" w14:textId="77777777" w:rsidR="0098206C" w:rsidRDefault="00DB25F5">
            <w:pPr>
              <w:jc w:val="right"/>
            </w:pPr>
            <w:r>
              <w:rPr>
                <w:rFonts w:eastAsiaTheme="minorEastAsia"/>
                <w:color w:val="000000" w:themeColor="text1"/>
                <w:szCs w:val="21"/>
              </w:rPr>
              <w:t>-</w:t>
            </w:r>
          </w:p>
        </w:tc>
        <w:tc>
          <w:tcPr>
            <w:tcW w:w="1559" w:type="dxa"/>
            <w:vAlign w:val="center"/>
          </w:tcPr>
          <w:p w14:paraId="79910C91" w14:textId="77777777" w:rsidR="0098206C" w:rsidRDefault="00DB25F5">
            <w:pPr>
              <w:jc w:val="right"/>
            </w:pPr>
            <w:r>
              <w:rPr>
                <w:rFonts w:eastAsiaTheme="minorEastAsia"/>
                <w:color w:val="000000" w:themeColor="text1"/>
                <w:szCs w:val="21"/>
              </w:rPr>
              <w:t>-</w:t>
            </w:r>
          </w:p>
        </w:tc>
        <w:tc>
          <w:tcPr>
            <w:tcW w:w="1428" w:type="dxa"/>
            <w:vAlign w:val="center"/>
          </w:tcPr>
          <w:p w14:paraId="4C9C2198" w14:textId="77777777" w:rsidR="0098206C" w:rsidRDefault="00DB25F5" w:rsidP="003B57C5">
            <w:pPr>
              <w:jc w:val="right"/>
            </w:pPr>
            <w:r>
              <w:rPr>
                <w:rFonts w:eastAsiaTheme="minorEastAsia"/>
                <w:color w:val="000000" w:themeColor="text1"/>
                <w:szCs w:val="21"/>
              </w:rPr>
              <w:t>669,409.90</w:t>
            </w:r>
          </w:p>
        </w:tc>
        <w:tc>
          <w:tcPr>
            <w:tcW w:w="1432" w:type="dxa"/>
            <w:vAlign w:val="center"/>
          </w:tcPr>
          <w:p w14:paraId="1CC19512" w14:textId="77777777" w:rsidR="0098206C" w:rsidRDefault="00DB25F5">
            <w:pPr>
              <w:jc w:val="right"/>
            </w:pPr>
            <w:r>
              <w:rPr>
                <w:rFonts w:eastAsiaTheme="minorEastAsia"/>
                <w:color w:val="000000" w:themeColor="text1"/>
                <w:szCs w:val="21"/>
              </w:rPr>
              <w:t>669,409.90</w:t>
            </w:r>
          </w:p>
        </w:tc>
      </w:tr>
      <w:tr w:rsidR="0098206C" w14:paraId="39D9FBFD" w14:textId="77777777" w:rsidTr="00AA4472">
        <w:tc>
          <w:tcPr>
            <w:tcW w:w="1833" w:type="dxa"/>
            <w:vAlign w:val="center"/>
          </w:tcPr>
          <w:p w14:paraId="62BA16C5" w14:textId="77777777" w:rsidR="0098206C" w:rsidRDefault="00DB25F5">
            <w:pPr>
              <w:jc w:val="center"/>
            </w:pPr>
            <w:r>
              <w:rPr>
                <w:rFonts w:eastAsiaTheme="minorEastAsia"/>
                <w:color w:val="000000" w:themeColor="text1"/>
                <w:szCs w:val="21"/>
              </w:rPr>
              <w:t>应付托管费</w:t>
            </w:r>
          </w:p>
        </w:tc>
        <w:tc>
          <w:tcPr>
            <w:tcW w:w="1701" w:type="dxa"/>
            <w:vAlign w:val="center"/>
          </w:tcPr>
          <w:p w14:paraId="18087190" w14:textId="77777777" w:rsidR="0098206C" w:rsidRDefault="00DB25F5">
            <w:pPr>
              <w:jc w:val="right"/>
            </w:pPr>
            <w:r>
              <w:rPr>
                <w:rFonts w:eastAsiaTheme="minorEastAsia"/>
                <w:color w:val="000000" w:themeColor="text1"/>
                <w:szCs w:val="21"/>
              </w:rPr>
              <w:t>-</w:t>
            </w:r>
          </w:p>
        </w:tc>
        <w:tc>
          <w:tcPr>
            <w:tcW w:w="1701" w:type="dxa"/>
            <w:vAlign w:val="center"/>
          </w:tcPr>
          <w:p w14:paraId="16F96DAB" w14:textId="77777777" w:rsidR="0098206C" w:rsidRDefault="00DB25F5">
            <w:pPr>
              <w:jc w:val="right"/>
            </w:pPr>
            <w:r>
              <w:rPr>
                <w:rFonts w:eastAsiaTheme="minorEastAsia"/>
                <w:color w:val="000000" w:themeColor="text1"/>
                <w:szCs w:val="21"/>
              </w:rPr>
              <w:t>-</w:t>
            </w:r>
          </w:p>
        </w:tc>
        <w:tc>
          <w:tcPr>
            <w:tcW w:w="1559" w:type="dxa"/>
            <w:vAlign w:val="center"/>
          </w:tcPr>
          <w:p w14:paraId="79F0F01E" w14:textId="77777777" w:rsidR="0098206C" w:rsidRDefault="00DB25F5">
            <w:pPr>
              <w:jc w:val="right"/>
            </w:pPr>
            <w:r>
              <w:rPr>
                <w:rFonts w:eastAsiaTheme="minorEastAsia"/>
                <w:color w:val="000000" w:themeColor="text1"/>
                <w:szCs w:val="21"/>
              </w:rPr>
              <w:t>-</w:t>
            </w:r>
          </w:p>
        </w:tc>
        <w:tc>
          <w:tcPr>
            <w:tcW w:w="1428" w:type="dxa"/>
            <w:vAlign w:val="center"/>
          </w:tcPr>
          <w:p w14:paraId="2B38952D" w14:textId="77777777" w:rsidR="0098206C" w:rsidRDefault="00DB25F5" w:rsidP="003B57C5">
            <w:pPr>
              <w:jc w:val="right"/>
            </w:pPr>
            <w:r>
              <w:rPr>
                <w:rFonts w:eastAsiaTheme="minorEastAsia"/>
                <w:color w:val="000000" w:themeColor="text1"/>
                <w:szCs w:val="21"/>
              </w:rPr>
              <w:t>111,568.30</w:t>
            </w:r>
          </w:p>
        </w:tc>
        <w:tc>
          <w:tcPr>
            <w:tcW w:w="1432" w:type="dxa"/>
            <w:vAlign w:val="center"/>
          </w:tcPr>
          <w:p w14:paraId="34BFB6F1" w14:textId="77777777" w:rsidR="0098206C" w:rsidRDefault="00DB25F5">
            <w:pPr>
              <w:jc w:val="right"/>
            </w:pPr>
            <w:r>
              <w:rPr>
                <w:rFonts w:eastAsiaTheme="minorEastAsia"/>
                <w:color w:val="000000" w:themeColor="text1"/>
                <w:szCs w:val="21"/>
              </w:rPr>
              <w:t>111,568.30</w:t>
            </w:r>
          </w:p>
        </w:tc>
      </w:tr>
      <w:tr w:rsidR="0098206C" w14:paraId="42ED7C6A" w14:textId="77777777" w:rsidTr="00AA4472">
        <w:tc>
          <w:tcPr>
            <w:tcW w:w="1833" w:type="dxa"/>
            <w:vAlign w:val="center"/>
          </w:tcPr>
          <w:p w14:paraId="7AA4FAD7" w14:textId="77777777" w:rsidR="0098206C" w:rsidRDefault="00DB25F5">
            <w:pPr>
              <w:jc w:val="center"/>
            </w:pPr>
            <w:r>
              <w:rPr>
                <w:rFonts w:eastAsiaTheme="minorEastAsia"/>
                <w:color w:val="000000" w:themeColor="text1"/>
                <w:szCs w:val="21"/>
              </w:rPr>
              <w:t>应付销售服务费</w:t>
            </w:r>
          </w:p>
        </w:tc>
        <w:tc>
          <w:tcPr>
            <w:tcW w:w="1701" w:type="dxa"/>
            <w:vAlign w:val="center"/>
          </w:tcPr>
          <w:p w14:paraId="2637F375" w14:textId="77777777" w:rsidR="0098206C" w:rsidRDefault="00DB25F5">
            <w:pPr>
              <w:jc w:val="right"/>
            </w:pPr>
            <w:r>
              <w:rPr>
                <w:rFonts w:eastAsiaTheme="minorEastAsia"/>
                <w:color w:val="000000" w:themeColor="text1"/>
                <w:szCs w:val="21"/>
              </w:rPr>
              <w:t>-</w:t>
            </w:r>
          </w:p>
        </w:tc>
        <w:tc>
          <w:tcPr>
            <w:tcW w:w="1701" w:type="dxa"/>
            <w:vAlign w:val="center"/>
          </w:tcPr>
          <w:p w14:paraId="4B8391F7" w14:textId="77777777" w:rsidR="0098206C" w:rsidRDefault="00DB25F5">
            <w:pPr>
              <w:jc w:val="right"/>
            </w:pPr>
            <w:r>
              <w:rPr>
                <w:rFonts w:eastAsiaTheme="minorEastAsia"/>
                <w:color w:val="000000" w:themeColor="text1"/>
                <w:szCs w:val="21"/>
              </w:rPr>
              <w:t>-</w:t>
            </w:r>
          </w:p>
        </w:tc>
        <w:tc>
          <w:tcPr>
            <w:tcW w:w="1559" w:type="dxa"/>
            <w:vAlign w:val="center"/>
          </w:tcPr>
          <w:p w14:paraId="11838EFE" w14:textId="77777777" w:rsidR="0098206C" w:rsidRDefault="00DB25F5">
            <w:pPr>
              <w:jc w:val="right"/>
            </w:pPr>
            <w:r>
              <w:rPr>
                <w:rFonts w:eastAsiaTheme="minorEastAsia"/>
                <w:color w:val="000000" w:themeColor="text1"/>
                <w:szCs w:val="21"/>
              </w:rPr>
              <w:t>-</w:t>
            </w:r>
          </w:p>
        </w:tc>
        <w:tc>
          <w:tcPr>
            <w:tcW w:w="1428" w:type="dxa"/>
            <w:vAlign w:val="center"/>
          </w:tcPr>
          <w:p w14:paraId="7F116D14" w14:textId="77777777" w:rsidR="0098206C" w:rsidRDefault="00DB25F5" w:rsidP="003B57C5">
            <w:pPr>
              <w:jc w:val="right"/>
            </w:pPr>
            <w:r>
              <w:rPr>
                <w:rFonts w:eastAsiaTheme="minorEastAsia"/>
                <w:color w:val="000000" w:themeColor="text1"/>
                <w:szCs w:val="21"/>
              </w:rPr>
              <w:t>343.42</w:t>
            </w:r>
          </w:p>
        </w:tc>
        <w:tc>
          <w:tcPr>
            <w:tcW w:w="1432" w:type="dxa"/>
            <w:vAlign w:val="center"/>
          </w:tcPr>
          <w:p w14:paraId="5A928B0E" w14:textId="77777777" w:rsidR="0098206C" w:rsidRDefault="00DB25F5">
            <w:pPr>
              <w:jc w:val="right"/>
            </w:pPr>
            <w:r>
              <w:rPr>
                <w:rFonts w:eastAsiaTheme="minorEastAsia"/>
                <w:color w:val="000000" w:themeColor="text1"/>
                <w:szCs w:val="21"/>
              </w:rPr>
              <w:t>343.42</w:t>
            </w:r>
          </w:p>
        </w:tc>
      </w:tr>
      <w:tr w:rsidR="0098206C" w14:paraId="03EBA3FA" w14:textId="77777777" w:rsidTr="00AA4472">
        <w:tc>
          <w:tcPr>
            <w:tcW w:w="1833" w:type="dxa"/>
            <w:vAlign w:val="center"/>
          </w:tcPr>
          <w:p w14:paraId="2BCAD0AA" w14:textId="77777777" w:rsidR="0098206C" w:rsidRDefault="00DB25F5">
            <w:pPr>
              <w:jc w:val="center"/>
            </w:pPr>
            <w:r>
              <w:rPr>
                <w:rFonts w:eastAsiaTheme="minorEastAsia"/>
                <w:color w:val="000000" w:themeColor="text1"/>
                <w:szCs w:val="21"/>
              </w:rPr>
              <w:t>其他负债</w:t>
            </w:r>
          </w:p>
        </w:tc>
        <w:tc>
          <w:tcPr>
            <w:tcW w:w="1701" w:type="dxa"/>
            <w:vAlign w:val="center"/>
          </w:tcPr>
          <w:p w14:paraId="1EB3E1A7" w14:textId="77777777" w:rsidR="0098206C" w:rsidRDefault="00DB25F5">
            <w:pPr>
              <w:jc w:val="right"/>
            </w:pPr>
            <w:r>
              <w:rPr>
                <w:rFonts w:eastAsiaTheme="minorEastAsia"/>
                <w:color w:val="000000" w:themeColor="text1"/>
                <w:szCs w:val="21"/>
              </w:rPr>
              <w:t>-</w:t>
            </w:r>
          </w:p>
        </w:tc>
        <w:tc>
          <w:tcPr>
            <w:tcW w:w="1701" w:type="dxa"/>
            <w:vAlign w:val="center"/>
          </w:tcPr>
          <w:p w14:paraId="75E4799D" w14:textId="77777777" w:rsidR="0098206C" w:rsidRDefault="00DB25F5">
            <w:pPr>
              <w:jc w:val="right"/>
            </w:pPr>
            <w:r>
              <w:rPr>
                <w:rFonts w:eastAsiaTheme="minorEastAsia"/>
                <w:color w:val="000000" w:themeColor="text1"/>
                <w:szCs w:val="21"/>
              </w:rPr>
              <w:t>-</w:t>
            </w:r>
          </w:p>
        </w:tc>
        <w:tc>
          <w:tcPr>
            <w:tcW w:w="1559" w:type="dxa"/>
            <w:vAlign w:val="center"/>
          </w:tcPr>
          <w:p w14:paraId="591A73D8" w14:textId="77777777" w:rsidR="0098206C" w:rsidRDefault="00DB25F5">
            <w:pPr>
              <w:jc w:val="right"/>
            </w:pPr>
            <w:r>
              <w:rPr>
                <w:rFonts w:eastAsiaTheme="minorEastAsia"/>
                <w:color w:val="000000" w:themeColor="text1"/>
                <w:szCs w:val="21"/>
              </w:rPr>
              <w:t>-</w:t>
            </w:r>
          </w:p>
        </w:tc>
        <w:tc>
          <w:tcPr>
            <w:tcW w:w="1428" w:type="dxa"/>
            <w:vAlign w:val="center"/>
          </w:tcPr>
          <w:p w14:paraId="66DB1064" w14:textId="77777777" w:rsidR="0098206C" w:rsidRDefault="00DB25F5" w:rsidP="003B57C5">
            <w:pPr>
              <w:jc w:val="right"/>
            </w:pPr>
            <w:r>
              <w:rPr>
                <w:rFonts w:eastAsiaTheme="minorEastAsia"/>
                <w:color w:val="000000" w:themeColor="text1"/>
                <w:szCs w:val="21"/>
              </w:rPr>
              <w:t>1,475,851.82</w:t>
            </w:r>
          </w:p>
        </w:tc>
        <w:tc>
          <w:tcPr>
            <w:tcW w:w="1432" w:type="dxa"/>
            <w:vAlign w:val="center"/>
          </w:tcPr>
          <w:p w14:paraId="7D10ADE2" w14:textId="77777777" w:rsidR="0098206C" w:rsidRDefault="00DB25F5">
            <w:pPr>
              <w:jc w:val="right"/>
            </w:pPr>
            <w:r>
              <w:rPr>
                <w:rFonts w:eastAsiaTheme="minorEastAsia"/>
                <w:color w:val="000000" w:themeColor="text1"/>
                <w:szCs w:val="21"/>
              </w:rPr>
              <w:t>1,475,851.82</w:t>
            </w:r>
          </w:p>
        </w:tc>
      </w:tr>
      <w:tr w:rsidR="00940250" w:rsidRPr="007D057A" w14:paraId="58A3F10C" w14:textId="77777777" w:rsidTr="00AA4472">
        <w:trPr>
          <w:trHeight w:val="278"/>
        </w:trPr>
        <w:tc>
          <w:tcPr>
            <w:tcW w:w="1833" w:type="dxa"/>
          </w:tcPr>
          <w:p w14:paraId="01FE5E7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167A373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9A455B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6078B16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14:paraId="1139D20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2,528,547.36</w:t>
            </w:r>
          </w:p>
        </w:tc>
        <w:tc>
          <w:tcPr>
            <w:tcW w:w="1432" w:type="dxa"/>
          </w:tcPr>
          <w:p w14:paraId="723AE65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2,528,547.36</w:t>
            </w:r>
          </w:p>
        </w:tc>
      </w:tr>
      <w:tr w:rsidR="00940250" w:rsidRPr="007D057A" w14:paraId="55CE61FB" w14:textId="77777777" w:rsidTr="00AA4472">
        <w:trPr>
          <w:trHeight w:val="278"/>
        </w:trPr>
        <w:tc>
          <w:tcPr>
            <w:tcW w:w="1833" w:type="dxa"/>
          </w:tcPr>
          <w:p w14:paraId="246337FF"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0D67F4E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63,946,780.56</w:t>
            </w:r>
          </w:p>
        </w:tc>
        <w:tc>
          <w:tcPr>
            <w:tcW w:w="1701" w:type="dxa"/>
            <w:vAlign w:val="center"/>
          </w:tcPr>
          <w:p w14:paraId="682BDFE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763A209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vAlign w:val="center"/>
          </w:tcPr>
          <w:p w14:paraId="2F0077F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461,351,622.58</w:t>
            </w:r>
          </w:p>
        </w:tc>
        <w:tc>
          <w:tcPr>
            <w:tcW w:w="1432" w:type="dxa"/>
            <w:vAlign w:val="center"/>
          </w:tcPr>
          <w:p w14:paraId="4006894F"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525,298,403.14</w:t>
            </w:r>
          </w:p>
        </w:tc>
      </w:tr>
    </w:tbl>
    <w:p w14:paraId="6991C28E"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17E1C2C4"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AF99260" w14:textId="77777777" w:rsidR="001A7053" w:rsidRPr="00480B80" w:rsidRDefault="001A7053" w:rsidP="001A7053">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371370D"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0959E72F"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5906BA6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722A1ACB"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452D6FB"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90E3121"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07F7F95" w14:textId="77777777" w:rsidR="0098206C" w:rsidRDefault="0098206C">
      <w:pPr>
        <w:widowControl/>
        <w:spacing w:line="360" w:lineRule="auto"/>
        <w:ind w:firstLineChars="200" w:firstLine="420"/>
        <w:rPr>
          <w:rFonts w:eastAsiaTheme="minorEastAsia"/>
          <w:color w:val="000000" w:themeColor="text1"/>
          <w:kern w:val="0"/>
          <w:szCs w:val="21"/>
        </w:rPr>
      </w:pPr>
    </w:p>
    <w:p w14:paraId="364E1A45"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lastRenderedPageBreak/>
        <w:t>本基金通过投资组合的分散化降低其他价格风险。本基金投资组合中股票资产占基金资产的</w:t>
      </w:r>
      <w:r w:rsidRPr="007D057A">
        <w:rPr>
          <w:rFonts w:eastAsiaTheme="minorEastAsia"/>
          <w:color w:val="000000" w:themeColor="text1"/>
          <w:kern w:val="0"/>
          <w:szCs w:val="21"/>
        </w:rPr>
        <w:t>60%-95%</w:t>
      </w:r>
      <w:r w:rsidRPr="007D057A">
        <w:rPr>
          <w:rFonts w:eastAsiaTheme="minorEastAsia"/>
          <w:color w:val="000000" w:themeColor="text1"/>
          <w:kern w:val="0"/>
          <w:szCs w:val="21"/>
        </w:rPr>
        <w:t>；债券、权证、现金、货币市场工具及国家证券监管机构允许基金投资的其他金融工具占基金资产的</w:t>
      </w:r>
      <w:r w:rsidRPr="007D057A">
        <w:rPr>
          <w:rFonts w:eastAsiaTheme="minorEastAsia"/>
          <w:color w:val="000000" w:themeColor="text1"/>
          <w:kern w:val="0"/>
          <w:szCs w:val="21"/>
        </w:rPr>
        <w:t>5%-40%</w:t>
      </w:r>
      <w:r w:rsidRPr="007D057A">
        <w:rPr>
          <w:rFonts w:eastAsiaTheme="minorEastAsia"/>
          <w:color w:val="000000" w:themeColor="text1"/>
          <w:kern w:val="0"/>
          <w:szCs w:val="21"/>
        </w:rPr>
        <w:t>；其中，现金或者到期日在一年以内的政府债券占基金资产净值的比例不低于</w:t>
      </w:r>
      <w:r w:rsidRPr="007D057A">
        <w:rPr>
          <w:rFonts w:eastAsiaTheme="minorEastAsia"/>
          <w:color w:val="000000" w:themeColor="text1"/>
          <w:kern w:val="0"/>
          <w:szCs w:val="21"/>
        </w:rPr>
        <w:t>5%</w:t>
      </w:r>
      <w:r w:rsidRPr="007D057A">
        <w:rPr>
          <w:rFonts w:eastAsiaTheme="minorEastAsia"/>
          <w:color w:val="000000" w:themeColor="text1"/>
          <w:kern w:val="0"/>
          <w:szCs w:val="21"/>
        </w:rPr>
        <w:t>，其中现金不包括结算备付金、存出保证金、应收申购款等。本基金将不低于</w:t>
      </w:r>
      <w:r w:rsidRPr="007D057A">
        <w:rPr>
          <w:rFonts w:eastAsiaTheme="minorEastAsia"/>
          <w:color w:val="000000" w:themeColor="text1"/>
          <w:kern w:val="0"/>
          <w:szCs w:val="21"/>
        </w:rPr>
        <w:t>80%</w:t>
      </w:r>
      <w:r w:rsidRPr="007D057A">
        <w:rPr>
          <w:rFonts w:eastAsiaTheme="minorEastAsia"/>
          <w:color w:val="000000" w:themeColor="text1"/>
          <w:kern w:val="0"/>
          <w:szCs w:val="21"/>
        </w:rPr>
        <w:t>的股票资产投资于强势行业中具有核心竞争优势的上市公司股票。此外，本基金的基金管理人每日对本基金所持有的证券价格实施监控，定期运用多种定量方法对基金进行风险度量，包括</w:t>
      </w:r>
      <w:r w:rsidRPr="007D057A">
        <w:rPr>
          <w:rFonts w:eastAsiaTheme="minorEastAsia"/>
          <w:color w:val="000000" w:themeColor="text1"/>
          <w:kern w:val="0"/>
          <w:szCs w:val="21"/>
        </w:rPr>
        <w:t>VaR(Value at Risk)</w:t>
      </w:r>
      <w:r w:rsidRPr="007D057A">
        <w:rPr>
          <w:rFonts w:eastAsiaTheme="minorEastAsia"/>
          <w:color w:val="000000" w:themeColor="text1"/>
          <w:kern w:val="0"/>
          <w:szCs w:val="21"/>
        </w:rPr>
        <w:t>指标等来测试本基金面临的潜在价格风险，及时可靠地对风险进行跟踪和控制。</w:t>
      </w:r>
    </w:p>
    <w:p w14:paraId="6D52AA2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其他价格风险敞口</w:t>
      </w:r>
    </w:p>
    <w:p w14:paraId="17574EE0" w14:textId="77777777" w:rsidR="001A59F9" w:rsidRPr="007D057A" w:rsidRDefault="001A59F9" w:rsidP="00D564C7">
      <w:pPr>
        <w:spacing w:line="360" w:lineRule="auto"/>
        <w:ind w:firstLineChars="2400" w:firstLine="5040"/>
        <w:jc w:val="right"/>
        <w:rPr>
          <w:rFonts w:eastAsiaTheme="minorEastAsia"/>
          <w:b/>
          <w:bCs/>
          <w:color w:val="000000" w:themeColor="text1"/>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40250" w:rsidRPr="007D057A" w14:paraId="6E547F9C" w14:textId="77777777" w:rsidTr="00C915A6">
        <w:tc>
          <w:tcPr>
            <w:tcW w:w="3119" w:type="dxa"/>
            <w:vMerge w:val="restart"/>
            <w:vAlign w:val="center"/>
          </w:tcPr>
          <w:p w14:paraId="0B79A8A4"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r w:rsidR="001B261A" w:rsidRPr="007D057A">
              <w:rPr>
                <w:rFonts w:eastAsiaTheme="minorEastAsia"/>
                <w:color w:val="000000" w:themeColor="text1"/>
                <w:szCs w:val="21"/>
              </w:rPr>
              <w:t xml:space="preserve"> </w:t>
            </w:r>
          </w:p>
        </w:tc>
        <w:tc>
          <w:tcPr>
            <w:tcW w:w="2940" w:type="dxa"/>
            <w:gridSpan w:val="2"/>
            <w:vAlign w:val="center"/>
          </w:tcPr>
          <w:p w14:paraId="55475712"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本期末</w:t>
            </w:r>
          </w:p>
          <w:p w14:paraId="2CE42FEC"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41" w:type="dxa"/>
            <w:gridSpan w:val="2"/>
            <w:vAlign w:val="center"/>
          </w:tcPr>
          <w:p w14:paraId="490F372B"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上年度末</w:t>
            </w:r>
          </w:p>
          <w:p w14:paraId="67C43C91" w14:textId="77777777" w:rsidR="005F5256" w:rsidRPr="007D057A" w:rsidRDefault="00955CB7"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256EC79" w14:textId="77777777" w:rsidTr="00C915A6">
        <w:tc>
          <w:tcPr>
            <w:tcW w:w="3119" w:type="dxa"/>
            <w:vMerge/>
            <w:vAlign w:val="center"/>
          </w:tcPr>
          <w:p w14:paraId="3AB063F5" w14:textId="77777777" w:rsidR="005F5256" w:rsidRPr="007D057A" w:rsidRDefault="005F5256" w:rsidP="00C915A6">
            <w:pPr>
              <w:widowControl/>
              <w:spacing w:line="360" w:lineRule="auto"/>
              <w:jc w:val="left"/>
              <w:rPr>
                <w:rFonts w:eastAsiaTheme="minorEastAsia"/>
                <w:color w:val="000000" w:themeColor="text1"/>
                <w:szCs w:val="21"/>
              </w:rPr>
            </w:pPr>
          </w:p>
        </w:tc>
        <w:tc>
          <w:tcPr>
            <w:tcW w:w="1843" w:type="dxa"/>
            <w:vAlign w:val="center"/>
          </w:tcPr>
          <w:p w14:paraId="1BF77138" w14:textId="77777777" w:rsidR="005F5256" w:rsidRPr="007D057A" w:rsidRDefault="005F5256" w:rsidP="00C915A6">
            <w:pPr>
              <w:spacing w:line="360" w:lineRule="auto"/>
              <w:ind w:right="142"/>
              <w:jc w:val="center"/>
              <w:rPr>
                <w:rFonts w:eastAsiaTheme="minorEastAsia"/>
                <w:color w:val="000000" w:themeColor="text1"/>
                <w:szCs w:val="21"/>
              </w:rPr>
            </w:pPr>
            <w:r w:rsidRPr="007D057A">
              <w:rPr>
                <w:rFonts w:eastAsiaTheme="minorEastAsia"/>
                <w:color w:val="000000" w:themeColor="text1"/>
                <w:szCs w:val="21"/>
              </w:rPr>
              <w:t>公允价值</w:t>
            </w:r>
          </w:p>
        </w:tc>
        <w:tc>
          <w:tcPr>
            <w:tcW w:w="1097" w:type="dxa"/>
            <w:vAlign w:val="center"/>
          </w:tcPr>
          <w:p w14:paraId="7EBF2232" w14:textId="77777777"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c>
          <w:tcPr>
            <w:tcW w:w="1879" w:type="dxa"/>
            <w:vAlign w:val="center"/>
          </w:tcPr>
          <w:p w14:paraId="058FC27E" w14:textId="77777777" w:rsidR="005F5256" w:rsidRPr="007D057A" w:rsidRDefault="005F5256" w:rsidP="00C915A6">
            <w:pPr>
              <w:spacing w:line="360" w:lineRule="auto"/>
              <w:ind w:right="113"/>
              <w:jc w:val="center"/>
              <w:rPr>
                <w:rFonts w:eastAsiaTheme="minorEastAsia"/>
                <w:color w:val="000000" w:themeColor="text1"/>
                <w:szCs w:val="21"/>
              </w:rPr>
            </w:pPr>
            <w:r w:rsidRPr="007D057A">
              <w:rPr>
                <w:rFonts w:eastAsiaTheme="minorEastAsia"/>
                <w:color w:val="000000" w:themeColor="text1"/>
                <w:szCs w:val="21"/>
              </w:rPr>
              <w:t>公允价值</w:t>
            </w:r>
          </w:p>
        </w:tc>
        <w:tc>
          <w:tcPr>
            <w:tcW w:w="1062" w:type="dxa"/>
            <w:vAlign w:val="center"/>
          </w:tcPr>
          <w:p w14:paraId="772505A8" w14:textId="77777777"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78A53D4F" w14:textId="77777777" w:rsidTr="003D66E3">
        <w:tc>
          <w:tcPr>
            <w:tcW w:w="3119" w:type="dxa"/>
            <w:vAlign w:val="center"/>
          </w:tcPr>
          <w:p w14:paraId="3BBAD445" w14:textId="77777777"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交易性金融资产－股票投资</w:t>
            </w:r>
          </w:p>
        </w:tc>
        <w:tc>
          <w:tcPr>
            <w:tcW w:w="1843" w:type="dxa"/>
            <w:vAlign w:val="center"/>
          </w:tcPr>
          <w:p w14:paraId="096E2DA4"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364,145,926.94</w:t>
            </w:r>
          </w:p>
        </w:tc>
        <w:tc>
          <w:tcPr>
            <w:tcW w:w="1097" w:type="dxa"/>
            <w:vAlign w:val="center"/>
          </w:tcPr>
          <w:p w14:paraId="62D9A67F"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85.89</w:t>
            </w:r>
          </w:p>
        </w:tc>
        <w:tc>
          <w:tcPr>
            <w:tcW w:w="1879" w:type="dxa"/>
            <w:vAlign w:val="center"/>
          </w:tcPr>
          <w:p w14:paraId="52D53FA3"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463,719,624.21</w:t>
            </w:r>
          </w:p>
        </w:tc>
        <w:tc>
          <w:tcPr>
            <w:tcW w:w="1062" w:type="dxa"/>
            <w:vAlign w:val="center"/>
          </w:tcPr>
          <w:p w14:paraId="59F72076"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88.28</w:t>
            </w:r>
          </w:p>
        </w:tc>
      </w:tr>
      <w:tr w:rsidR="00940250" w:rsidRPr="007D057A" w14:paraId="4847A3F8" w14:textId="77777777" w:rsidTr="003D66E3">
        <w:tc>
          <w:tcPr>
            <w:tcW w:w="3119" w:type="dxa"/>
            <w:vAlign w:val="center"/>
          </w:tcPr>
          <w:p w14:paraId="762DF5DC" w14:textId="77777777"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w:t>
            </w:r>
            <w:r w:rsidRPr="007D057A">
              <w:rPr>
                <w:rFonts w:eastAsiaTheme="minorEastAsia"/>
                <w:color w:val="000000" w:themeColor="text1"/>
                <w:szCs w:val="21"/>
              </w:rPr>
              <w:t>—</w:t>
            </w:r>
            <w:r w:rsidRPr="007D057A">
              <w:rPr>
                <w:rFonts w:eastAsiaTheme="minorEastAsia"/>
                <w:color w:val="000000" w:themeColor="text1"/>
                <w:szCs w:val="21"/>
              </w:rPr>
              <w:t>基金投资</w:t>
            </w:r>
          </w:p>
        </w:tc>
        <w:tc>
          <w:tcPr>
            <w:tcW w:w="1843" w:type="dxa"/>
            <w:vAlign w:val="center"/>
          </w:tcPr>
          <w:p w14:paraId="5C3DE3FE"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4D6076D7"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08BC01B5"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2F9A29F0"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5D399B4" w14:textId="77777777" w:rsidTr="003D66E3">
        <w:tc>
          <w:tcPr>
            <w:tcW w:w="3119" w:type="dxa"/>
            <w:vAlign w:val="center"/>
          </w:tcPr>
          <w:p w14:paraId="7F6A3B61" w14:textId="77777777" w:rsidR="006E15D2" w:rsidRPr="007D057A" w:rsidRDefault="006E15D2" w:rsidP="00C709D8">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交易性金融资产－贵金属投资</w:t>
            </w:r>
          </w:p>
        </w:tc>
        <w:tc>
          <w:tcPr>
            <w:tcW w:w="1843" w:type="dxa"/>
            <w:vAlign w:val="center"/>
          </w:tcPr>
          <w:p w14:paraId="2974F3B9"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06B6C0E0"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2C11FB7C"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48E9A108"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9E58CCD" w14:textId="77777777" w:rsidTr="003D66E3">
        <w:tc>
          <w:tcPr>
            <w:tcW w:w="3119" w:type="dxa"/>
            <w:vAlign w:val="center"/>
          </w:tcPr>
          <w:p w14:paraId="61BC7A83" w14:textId="77777777" w:rsidR="006E15D2" w:rsidRPr="007D057A" w:rsidRDefault="006E15D2"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衍生金融资产－权证投资</w:t>
            </w:r>
          </w:p>
        </w:tc>
        <w:tc>
          <w:tcPr>
            <w:tcW w:w="1843" w:type="dxa"/>
            <w:vAlign w:val="center"/>
          </w:tcPr>
          <w:p w14:paraId="16B4D18E"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31D7DF85"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41A6CE3A"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374269E7"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328D608" w14:textId="77777777" w:rsidTr="003D66E3">
        <w:tc>
          <w:tcPr>
            <w:tcW w:w="3119" w:type="dxa"/>
            <w:vAlign w:val="center"/>
          </w:tcPr>
          <w:p w14:paraId="46574BB2" w14:textId="77777777" w:rsidR="006E15D2" w:rsidRPr="007D057A" w:rsidRDefault="006E15D2"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1843" w:type="dxa"/>
            <w:vAlign w:val="center"/>
          </w:tcPr>
          <w:p w14:paraId="1DFFC07C"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364,145,926.94</w:t>
            </w:r>
          </w:p>
        </w:tc>
        <w:tc>
          <w:tcPr>
            <w:tcW w:w="1097" w:type="dxa"/>
            <w:vAlign w:val="center"/>
          </w:tcPr>
          <w:p w14:paraId="77882032"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85.89</w:t>
            </w:r>
          </w:p>
        </w:tc>
        <w:tc>
          <w:tcPr>
            <w:tcW w:w="1879" w:type="dxa"/>
            <w:vAlign w:val="center"/>
          </w:tcPr>
          <w:p w14:paraId="3C48257C"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463,719,624.21</w:t>
            </w:r>
          </w:p>
        </w:tc>
        <w:tc>
          <w:tcPr>
            <w:tcW w:w="1062" w:type="dxa"/>
            <w:vAlign w:val="center"/>
          </w:tcPr>
          <w:p w14:paraId="36D2E1AF"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88.28</w:t>
            </w:r>
          </w:p>
        </w:tc>
      </w:tr>
    </w:tbl>
    <w:p w14:paraId="60A7DA7B"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7.4.13.4.3.2</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8206C" w14:paraId="13E033EA" w14:textId="77777777">
        <w:tc>
          <w:tcPr>
            <w:tcW w:w="993" w:type="dxa"/>
            <w:vAlign w:val="center"/>
          </w:tcPr>
          <w:p w14:paraId="227577E7" w14:textId="77777777" w:rsidR="0098206C" w:rsidRDefault="00DB25F5">
            <w:pPr>
              <w:jc w:val="left"/>
            </w:pPr>
            <w:r>
              <w:rPr>
                <w:rFonts w:eastAsiaTheme="minorEastAsia"/>
                <w:color w:val="000000" w:themeColor="text1"/>
                <w:szCs w:val="21"/>
              </w:rPr>
              <w:t>假设</w:t>
            </w:r>
          </w:p>
        </w:tc>
        <w:tc>
          <w:tcPr>
            <w:tcW w:w="8079" w:type="dxa"/>
            <w:gridSpan w:val="4"/>
            <w:vAlign w:val="center"/>
          </w:tcPr>
          <w:p w14:paraId="0F859CE2" w14:textId="77777777" w:rsidR="0098206C" w:rsidRDefault="00DB25F5">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40250" w:rsidRPr="007D057A" w14:paraId="643DF03D" w14:textId="77777777" w:rsidTr="000D7898">
        <w:trPr>
          <w:gridAfter w:val="1"/>
          <w:wAfter w:w="72" w:type="dxa"/>
        </w:trPr>
        <w:tc>
          <w:tcPr>
            <w:tcW w:w="993" w:type="dxa"/>
            <w:vMerge w:val="restart"/>
            <w:vAlign w:val="center"/>
          </w:tcPr>
          <w:p w14:paraId="1B345920" w14:textId="77777777" w:rsidR="00480F50" w:rsidRPr="007D057A" w:rsidRDefault="00480F50" w:rsidP="000D7898">
            <w:pPr>
              <w:pStyle w:val="af4"/>
              <w:jc w:val="center"/>
              <w:rPr>
                <w:rFonts w:eastAsiaTheme="minorEastAsia"/>
                <w:color w:val="000000" w:themeColor="text1"/>
                <w:sz w:val="21"/>
                <w:szCs w:val="21"/>
              </w:rPr>
            </w:pPr>
            <w:r w:rsidRPr="007D057A">
              <w:rPr>
                <w:rFonts w:eastAsiaTheme="minorEastAsia"/>
                <w:bCs/>
                <w:color w:val="000000" w:themeColor="text1"/>
                <w:sz w:val="21"/>
                <w:szCs w:val="21"/>
              </w:rPr>
              <w:t>分析</w:t>
            </w:r>
            <w:r w:rsidRPr="007D057A">
              <w:rPr>
                <w:rFonts w:eastAsiaTheme="minorEastAsia"/>
                <w:color w:val="000000" w:themeColor="text1"/>
                <w:sz w:val="21"/>
                <w:szCs w:val="21"/>
              </w:rPr>
              <w:t xml:space="preserve"> </w:t>
            </w:r>
          </w:p>
        </w:tc>
        <w:tc>
          <w:tcPr>
            <w:tcW w:w="2448" w:type="dxa"/>
            <w:vMerge w:val="restart"/>
            <w:vAlign w:val="center"/>
          </w:tcPr>
          <w:p w14:paraId="424BCE2E" w14:textId="77777777"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bCs/>
                <w:color w:val="000000" w:themeColor="text1"/>
                <w:szCs w:val="21"/>
              </w:rPr>
              <w:t>相关风险变量的变动</w:t>
            </w:r>
          </w:p>
        </w:tc>
        <w:tc>
          <w:tcPr>
            <w:tcW w:w="5559" w:type="dxa"/>
            <w:gridSpan w:val="2"/>
          </w:tcPr>
          <w:p w14:paraId="7131A555" w14:textId="77777777" w:rsidR="00480F50" w:rsidRPr="007D057A" w:rsidRDefault="00480F50" w:rsidP="000D7898">
            <w:pPr>
              <w:jc w:val="center"/>
              <w:rPr>
                <w:rFonts w:eastAsiaTheme="minorEastAsia"/>
                <w:color w:val="000000" w:themeColor="text1"/>
                <w:szCs w:val="21"/>
              </w:rPr>
            </w:pPr>
            <w:r w:rsidRPr="007D057A">
              <w:rPr>
                <w:rFonts w:eastAsiaTheme="minorEastAsia"/>
                <w:color w:val="000000" w:themeColor="text1"/>
                <w:szCs w:val="21"/>
              </w:rPr>
              <w:t>对资产负债表日基金资产净值的</w:t>
            </w:r>
          </w:p>
          <w:p w14:paraId="18A099EE" w14:textId="77777777"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影响金额（单位：</w:t>
            </w:r>
            <w:r w:rsidR="003C78AB" w:rsidRPr="00480B80">
              <w:rPr>
                <w:rFonts w:eastAsiaTheme="minorEastAsia"/>
                <w:color w:val="000000" w:themeColor="text1"/>
                <w:szCs w:val="21"/>
              </w:rPr>
              <w:t>人民币万元</w:t>
            </w:r>
            <w:r w:rsidRPr="007D057A">
              <w:rPr>
                <w:rFonts w:eastAsiaTheme="minorEastAsia"/>
                <w:color w:val="000000" w:themeColor="text1"/>
                <w:szCs w:val="21"/>
              </w:rPr>
              <w:t>）</w:t>
            </w:r>
          </w:p>
        </w:tc>
      </w:tr>
      <w:tr w:rsidR="00940250" w:rsidRPr="007D057A" w14:paraId="0AC8D9DD" w14:textId="77777777" w:rsidTr="000D7898">
        <w:trPr>
          <w:gridAfter w:val="1"/>
          <w:wAfter w:w="72" w:type="dxa"/>
        </w:trPr>
        <w:tc>
          <w:tcPr>
            <w:tcW w:w="993" w:type="dxa"/>
            <w:vMerge/>
            <w:vAlign w:val="center"/>
          </w:tcPr>
          <w:p w14:paraId="37363784" w14:textId="77777777" w:rsidR="00480F50" w:rsidRPr="007D057A" w:rsidRDefault="00480F50" w:rsidP="000D7898">
            <w:pPr>
              <w:widowControl/>
              <w:jc w:val="left"/>
              <w:rPr>
                <w:rFonts w:eastAsiaTheme="minorEastAsia"/>
                <w:color w:val="000000" w:themeColor="text1"/>
                <w:szCs w:val="21"/>
              </w:rPr>
            </w:pPr>
          </w:p>
        </w:tc>
        <w:tc>
          <w:tcPr>
            <w:tcW w:w="2448" w:type="dxa"/>
            <w:vMerge/>
            <w:vAlign w:val="center"/>
          </w:tcPr>
          <w:p w14:paraId="35FC9740" w14:textId="77777777" w:rsidR="00480F50" w:rsidRPr="007D057A" w:rsidRDefault="00480F50" w:rsidP="000D7898">
            <w:pPr>
              <w:widowControl/>
              <w:jc w:val="left"/>
              <w:rPr>
                <w:rFonts w:eastAsiaTheme="minorEastAsia"/>
                <w:color w:val="000000" w:themeColor="text1"/>
                <w:kern w:val="0"/>
                <w:szCs w:val="21"/>
              </w:rPr>
            </w:pPr>
          </w:p>
        </w:tc>
        <w:tc>
          <w:tcPr>
            <w:tcW w:w="2880" w:type="dxa"/>
          </w:tcPr>
          <w:p w14:paraId="364332FD" w14:textId="77777777" w:rsidR="00480F50" w:rsidRPr="007D057A" w:rsidRDefault="00480F50" w:rsidP="00D564C7">
            <w:pPr>
              <w:spacing w:line="360" w:lineRule="auto"/>
              <w:ind w:firstLineChars="350" w:firstLine="735"/>
              <w:rPr>
                <w:rFonts w:eastAsiaTheme="minorEastAsia"/>
                <w:color w:val="000000" w:themeColor="text1"/>
                <w:szCs w:val="21"/>
              </w:rPr>
            </w:pPr>
            <w:r w:rsidRPr="007D057A">
              <w:rPr>
                <w:rFonts w:eastAsiaTheme="minorEastAsia"/>
                <w:color w:val="000000" w:themeColor="text1"/>
                <w:szCs w:val="21"/>
              </w:rPr>
              <w:t>本期末</w:t>
            </w:r>
          </w:p>
          <w:p w14:paraId="4B07EB5A" w14:textId="77777777"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79" w:type="dxa"/>
          </w:tcPr>
          <w:p w14:paraId="09DCB490" w14:textId="77777777" w:rsidR="00480F50" w:rsidRPr="007D057A" w:rsidRDefault="00480F50" w:rsidP="00D564C7">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上年度末</w:t>
            </w:r>
          </w:p>
          <w:p w14:paraId="7307BC1F" w14:textId="77777777"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8206C" w14:paraId="2AC77084" w14:textId="77777777">
        <w:trPr>
          <w:gridAfter w:val="1"/>
          <w:wAfter w:w="72" w:type="dxa"/>
        </w:trPr>
        <w:tc>
          <w:tcPr>
            <w:tcW w:w="993" w:type="dxa"/>
            <w:vMerge/>
          </w:tcPr>
          <w:p w14:paraId="565ABCA4" w14:textId="77777777" w:rsidR="0098206C" w:rsidRDefault="0098206C"/>
        </w:tc>
        <w:tc>
          <w:tcPr>
            <w:tcW w:w="2448" w:type="dxa"/>
            <w:vAlign w:val="center"/>
          </w:tcPr>
          <w:p w14:paraId="7203B2BF" w14:textId="77777777" w:rsidR="0098206C" w:rsidRDefault="00DB25F5">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14:paraId="12ED3B0E" w14:textId="77777777" w:rsidR="0098206C" w:rsidRDefault="00DB25F5">
            <w:pPr>
              <w:jc w:val="right"/>
            </w:pPr>
            <w:r>
              <w:rPr>
                <w:rFonts w:eastAsiaTheme="minorEastAsia"/>
                <w:color w:val="000000" w:themeColor="text1"/>
                <w:szCs w:val="21"/>
              </w:rPr>
              <w:t>增加约</w:t>
            </w:r>
            <w:r>
              <w:rPr>
                <w:rFonts w:eastAsiaTheme="minorEastAsia"/>
                <w:color w:val="000000" w:themeColor="text1"/>
                <w:szCs w:val="21"/>
              </w:rPr>
              <w:t>2,627</w:t>
            </w:r>
          </w:p>
        </w:tc>
        <w:tc>
          <w:tcPr>
            <w:tcW w:w="2679" w:type="dxa"/>
            <w:vAlign w:val="center"/>
          </w:tcPr>
          <w:p w14:paraId="31FF50B1" w14:textId="77777777" w:rsidR="0098206C" w:rsidRDefault="00DB25F5">
            <w:pPr>
              <w:jc w:val="right"/>
            </w:pPr>
            <w:r>
              <w:rPr>
                <w:rFonts w:eastAsiaTheme="minorEastAsia"/>
                <w:color w:val="000000" w:themeColor="text1"/>
                <w:szCs w:val="21"/>
              </w:rPr>
              <w:t>增加约</w:t>
            </w:r>
            <w:r>
              <w:rPr>
                <w:rFonts w:eastAsiaTheme="minorEastAsia"/>
                <w:color w:val="000000" w:themeColor="text1"/>
                <w:szCs w:val="21"/>
              </w:rPr>
              <w:t>1,740</w:t>
            </w:r>
          </w:p>
        </w:tc>
      </w:tr>
      <w:tr w:rsidR="0098206C" w14:paraId="34D084DE" w14:textId="77777777">
        <w:trPr>
          <w:gridAfter w:val="1"/>
          <w:wAfter w:w="72" w:type="dxa"/>
        </w:trPr>
        <w:tc>
          <w:tcPr>
            <w:tcW w:w="993" w:type="dxa"/>
            <w:vMerge/>
          </w:tcPr>
          <w:p w14:paraId="4034461B" w14:textId="77777777" w:rsidR="0098206C" w:rsidRDefault="0098206C"/>
        </w:tc>
        <w:tc>
          <w:tcPr>
            <w:tcW w:w="2448" w:type="dxa"/>
            <w:vAlign w:val="center"/>
          </w:tcPr>
          <w:p w14:paraId="30723E98" w14:textId="77777777" w:rsidR="0098206C" w:rsidRDefault="00DB25F5">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14:paraId="29D81D52" w14:textId="77777777" w:rsidR="0098206C" w:rsidRDefault="00DB25F5">
            <w:pPr>
              <w:jc w:val="right"/>
            </w:pPr>
            <w:r>
              <w:rPr>
                <w:rFonts w:eastAsiaTheme="minorEastAsia"/>
                <w:color w:val="000000" w:themeColor="text1"/>
                <w:szCs w:val="21"/>
              </w:rPr>
              <w:t>减少约</w:t>
            </w:r>
            <w:r>
              <w:rPr>
                <w:rFonts w:eastAsiaTheme="minorEastAsia"/>
                <w:color w:val="000000" w:themeColor="text1"/>
                <w:szCs w:val="21"/>
              </w:rPr>
              <w:t>2,627</w:t>
            </w:r>
          </w:p>
        </w:tc>
        <w:tc>
          <w:tcPr>
            <w:tcW w:w="2679" w:type="dxa"/>
            <w:vAlign w:val="center"/>
          </w:tcPr>
          <w:p w14:paraId="62E98CEE" w14:textId="77777777" w:rsidR="0098206C" w:rsidRDefault="00DB25F5">
            <w:pPr>
              <w:jc w:val="right"/>
            </w:pPr>
            <w:r>
              <w:rPr>
                <w:rFonts w:eastAsiaTheme="minorEastAsia"/>
                <w:color w:val="000000" w:themeColor="text1"/>
                <w:szCs w:val="21"/>
              </w:rPr>
              <w:t>减少约</w:t>
            </w:r>
            <w:r>
              <w:rPr>
                <w:rFonts w:eastAsiaTheme="minorEastAsia"/>
                <w:color w:val="000000" w:themeColor="text1"/>
                <w:szCs w:val="21"/>
              </w:rPr>
              <w:t>1,740</w:t>
            </w:r>
          </w:p>
        </w:tc>
      </w:tr>
    </w:tbl>
    <w:p w14:paraId="3E85FC89" w14:textId="77777777" w:rsidR="00C422D8" w:rsidRPr="007D057A" w:rsidRDefault="00C422D8" w:rsidP="00C422D8">
      <w:pPr>
        <w:spacing w:beforeLines="100" w:before="312" w:line="360" w:lineRule="auto"/>
        <w:rPr>
          <w:b/>
          <w:color w:val="000000" w:themeColor="text1"/>
          <w:kern w:val="0"/>
          <w:szCs w:val="21"/>
        </w:rPr>
      </w:pPr>
      <w:bookmarkStart w:id="130" w:name="_Hlk105515185"/>
      <w:r w:rsidRPr="007D057A">
        <w:rPr>
          <w:b/>
          <w:color w:val="000000" w:themeColor="text1"/>
          <w:kern w:val="0"/>
          <w:szCs w:val="21"/>
        </w:rPr>
        <w:lastRenderedPageBreak/>
        <w:t xml:space="preserve">7.4.14 </w:t>
      </w:r>
      <w:r w:rsidRPr="007D057A">
        <w:rPr>
          <w:rFonts w:hint="eastAsia"/>
          <w:b/>
          <w:color w:val="000000" w:themeColor="text1"/>
          <w:kern w:val="0"/>
          <w:szCs w:val="21"/>
        </w:rPr>
        <w:t>公允价值</w:t>
      </w:r>
    </w:p>
    <w:p w14:paraId="3535DCFA"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6E6B280D" w14:textId="77777777" w:rsidR="0098206C" w:rsidRDefault="00DB25F5">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1FEC74A2" w14:textId="77777777" w:rsidR="0098206C" w:rsidRDefault="0098206C">
      <w:pPr>
        <w:tabs>
          <w:tab w:val="left" w:pos="426"/>
        </w:tabs>
        <w:spacing w:line="360" w:lineRule="auto"/>
        <w:ind w:firstLineChars="200" w:firstLine="420"/>
        <w:jc w:val="left"/>
        <w:rPr>
          <w:color w:val="000000" w:themeColor="text1"/>
          <w:szCs w:val="21"/>
        </w:rPr>
      </w:pPr>
    </w:p>
    <w:p w14:paraId="4D4332B5" w14:textId="77777777" w:rsidR="0098206C" w:rsidRDefault="00DB25F5">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25FD2B03" w14:textId="77777777" w:rsidR="0098206C" w:rsidRDefault="00DB25F5">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7C67E315"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387FAA65"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14B8B1A5"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0C83CF53"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2D5B97CA" w14:textId="77777777" w:rsidTr="00E1027D">
        <w:tc>
          <w:tcPr>
            <w:tcW w:w="2965" w:type="dxa"/>
            <w:vAlign w:val="center"/>
          </w:tcPr>
          <w:p w14:paraId="37B56876"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45755161"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40BFE043"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1C0B4501"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76308F5"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E1C526F" w14:textId="77777777" w:rsidTr="00E1027D">
        <w:tc>
          <w:tcPr>
            <w:tcW w:w="2965" w:type="dxa"/>
            <w:vAlign w:val="center"/>
          </w:tcPr>
          <w:p w14:paraId="2DDAF2BB"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439EBB50"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364,145,926.94</w:t>
            </w:r>
          </w:p>
        </w:tc>
        <w:tc>
          <w:tcPr>
            <w:tcW w:w="2966" w:type="dxa"/>
            <w:vAlign w:val="center"/>
          </w:tcPr>
          <w:p w14:paraId="3B84BB90"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463,632,187.78</w:t>
            </w:r>
          </w:p>
        </w:tc>
      </w:tr>
      <w:tr w:rsidR="00940250" w:rsidRPr="007D057A" w14:paraId="09C528AA" w14:textId="77777777" w:rsidTr="00E1027D">
        <w:tc>
          <w:tcPr>
            <w:tcW w:w="2965" w:type="dxa"/>
            <w:vAlign w:val="center"/>
          </w:tcPr>
          <w:p w14:paraId="4F936555"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64A35534"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6908983C"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173C84E4" w14:textId="77777777" w:rsidTr="00E1027D">
        <w:tc>
          <w:tcPr>
            <w:tcW w:w="2965" w:type="dxa"/>
            <w:vAlign w:val="center"/>
          </w:tcPr>
          <w:p w14:paraId="6BB5C6B1"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37945256"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50278595"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87,436.43</w:t>
            </w:r>
          </w:p>
        </w:tc>
      </w:tr>
      <w:tr w:rsidR="00940250" w:rsidRPr="007D057A" w14:paraId="16703552" w14:textId="77777777" w:rsidTr="00E1027D">
        <w:tc>
          <w:tcPr>
            <w:tcW w:w="2965" w:type="dxa"/>
            <w:vAlign w:val="center"/>
          </w:tcPr>
          <w:p w14:paraId="07C2D78D"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58D402F4"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364,145,926.94</w:t>
            </w:r>
          </w:p>
        </w:tc>
        <w:tc>
          <w:tcPr>
            <w:tcW w:w="2966" w:type="dxa"/>
            <w:vAlign w:val="center"/>
          </w:tcPr>
          <w:p w14:paraId="58823676"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463,719,624.21</w:t>
            </w:r>
          </w:p>
        </w:tc>
      </w:tr>
    </w:tbl>
    <w:p w14:paraId="69BA4634"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2A243AAB" w14:textId="77777777" w:rsidR="0098206C" w:rsidRDefault="00DB25F5">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4AEB7CAD" w14:textId="77777777" w:rsidR="0098206C" w:rsidRDefault="0098206C">
      <w:pPr>
        <w:tabs>
          <w:tab w:val="left" w:pos="426"/>
        </w:tabs>
        <w:spacing w:line="360" w:lineRule="auto"/>
        <w:ind w:firstLineChars="200" w:firstLine="420"/>
        <w:jc w:val="left"/>
        <w:rPr>
          <w:color w:val="000000" w:themeColor="text1"/>
          <w:szCs w:val="21"/>
        </w:rPr>
      </w:pPr>
    </w:p>
    <w:p w14:paraId="471AC86C"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对于证券交易所上市的股票和债券，若出现重大事项停牌、交易不活跃</w:t>
      </w:r>
      <w:r w:rsidRPr="007D057A">
        <w:rPr>
          <w:color w:val="000000" w:themeColor="text1"/>
          <w:szCs w:val="21"/>
        </w:rPr>
        <w:t>(</w:t>
      </w:r>
      <w:r w:rsidRPr="007D057A">
        <w:rPr>
          <w:color w:val="000000" w:themeColor="text1"/>
          <w:szCs w:val="21"/>
        </w:rPr>
        <w:t>包括涨跌停时的交易不活跃</w:t>
      </w:r>
      <w:r w:rsidRPr="007D057A">
        <w:rPr>
          <w:color w:val="000000" w:themeColor="text1"/>
          <w:szCs w:val="21"/>
        </w:rPr>
        <w:t>)</w:t>
      </w:r>
      <w:r w:rsidRPr="007D057A">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987AD53"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15113E0B" w14:textId="77777777" w:rsidR="00974F6C" w:rsidRPr="007D057A" w:rsidRDefault="00974F6C" w:rsidP="00974F6C">
      <w:pPr>
        <w:autoSpaceDE w:val="0"/>
        <w:autoSpaceDN w:val="0"/>
        <w:adjustRightInd w:val="0"/>
        <w:rPr>
          <w:b/>
          <w:bCs/>
          <w:color w:val="000000" w:themeColor="text1"/>
          <w:kern w:val="0"/>
          <w:szCs w:val="21"/>
        </w:rPr>
      </w:pPr>
      <w:r w:rsidRPr="007D057A">
        <w:rPr>
          <w:b/>
          <w:bCs/>
          <w:color w:val="000000" w:themeColor="text1"/>
          <w:kern w:val="0"/>
          <w:szCs w:val="21"/>
        </w:rPr>
        <w:t xml:space="preserve">7.4.14.2.3.1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w:t>
      </w:r>
      <w:r w:rsidRPr="007D057A">
        <w:rPr>
          <w:b/>
          <w:bCs/>
          <w:color w:val="000000" w:themeColor="text1"/>
          <w:kern w:val="0"/>
          <w:szCs w:val="21"/>
        </w:rPr>
        <w:t>变动</w:t>
      </w:r>
      <w:r w:rsidRPr="007D057A">
        <w:rPr>
          <w:rFonts w:hint="eastAsia"/>
          <w:b/>
          <w:bCs/>
          <w:color w:val="000000" w:themeColor="text1"/>
          <w:kern w:val="0"/>
          <w:szCs w:val="21"/>
        </w:rPr>
        <w:t>情况</w:t>
      </w:r>
    </w:p>
    <w:p w14:paraId="5185ED42" w14:textId="77777777" w:rsidR="00974F6C" w:rsidRPr="007D057A" w:rsidRDefault="00974F6C" w:rsidP="00974F6C">
      <w:pPr>
        <w:wordWrap w:val="0"/>
        <w:spacing w:line="360" w:lineRule="auto"/>
        <w:jc w:val="right"/>
        <w:rPr>
          <w:rFonts w:hAnsi="宋体"/>
          <w:color w:val="000000" w:themeColor="text1"/>
          <w:szCs w:val="21"/>
        </w:rPr>
      </w:pPr>
      <w:r w:rsidRPr="007D057A">
        <w:rPr>
          <w:color w:val="000000" w:themeColor="text1"/>
          <w:szCs w:val="21"/>
        </w:rPr>
        <w:t>单位：人民币元</w:t>
      </w:r>
      <w:r w:rsidRPr="007D057A">
        <w:rPr>
          <w:rFonts w:hAnsi="宋体" w:hint="eastAsia"/>
          <w:color w:val="000000" w:themeColor="text1"/>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940250" w:rsidRPr="007D057A" w14:paraId="52C43B61" w14:textId="77777777" w:rsidTr="003B57C5">
        <w:tc>
          <w:tcPr>
            <w:tcW w:w="1814" w:type="pct"/>
            <w:vMerge w:val="restart"/>
          </w:tcPr>
          <w:p w14:paraId="19EBDED6"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项目</w:t>
            </w:r>
          </w:p>
        </w:tc>
        <w:tc>
          <w:tcPr>
            <w:tcW w:w="3186" w:type="pct"/>
            <w:gridSpan w:val="3"/>
          </w:tcPr>
          <w:p w14:paraId="08D073C3" w14:textId="77777777" w:rsidR="00974F6C" w:rsidRPr="007D057A" w:rsidRDefault="00974F6C" w:rsidP="000D5705">
            <w:pPr>
              <w:jc w:val="center"/>
              <w:rPr>
                <w:rFonts w:ascii="Arial" w:hAnsi="Arial" w:cs="Arial"/>
                <w:bCs/>
                <w:color w:val="000000" w:themeColor="text1"/>
                <w:szCs w:val="21"/>
              </w:rPr>
            </w:pPr>
            <w:r w:rsidRPr="007D057A">
              <w:rPr>
                <w:rFonts w:ascii="Arial" w:hAnsi="Arial" w:cs="Arial" w:hint="eastAsia"/>
                <w:bCs/>
                <w:color w:val="000000" w:themeColor="text1"/>
                <w:szCs w:val="21"/>
              </w:rPr>
              <w:t>本期</w:t>
            </w:r>
          </w:p>
          <w:p w14:paraId="3FF5C646" w14:textId="77777777" w:rsidR="00974F6C" w:rsidRPr="007D057A" w:rsidRDefault="00974F6C" w:rsidP="000D5705">
            <w:pPr>
              <w:jc w:val="center"/>
              <w:rPr>
                <w:bCs/>
                <w:color w:val="000000" w:themeColor="text1"/>
                <w:szCs w:val="21"/>
              </w:rPr>
            </w:pPr>
            <w:r w:rsidRPr="007D057A">
              <w:rPr>
                <w:bCs/>
                <w:color w:val="000000" w:themeColor="text1"/>
                <w:szCs w:val="21"/>
              </w:rPr>
              <w:t>2024</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2024</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14:paraId="02A09254" w14:textId="77777777" w:rsidTr="003B57C5">
        <w:trPr>
          <w:trHeight w:val="234"/>
        </w:trPr>
        <w:tc>
          <w:tcPr>
            <w:tcW w:w="1814" w:type="pct"/>
            <w:vMerge/>
          </w:tcPr>
          <w:p w14:paraId="4D26CACF" w14:textId="77777777" w:rsidR="00974F6C" w:rsidRPr="007D057A" w:rsidRDefault="00974F6C" w:rsidP="000D5705">
            <w:pPr>
              <w:jc w:val="right"/>
              <w:rPr>
                <w:color w:val="000000" w:themeColor="text1"/>
                <w:szCs w:val="21"/>
              </w:rPr>
            </w:pPr>
          </w:p>
        </w:tc>
        <w:tc>
          <w:tcPr>
            <w:tcW w:w="2215" w:type="pct"/>
            <w:gridSpan w:val="2"/>
          </w:tcPr>
          <w:p w14:paraId="643F477B"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交易性金融资产</w:t>
            </w:r>
          </w:p>
        </w:tc>
        <w:tc>
          <w:tcPr>
            <w:tcW w:w="971" w:type="pct"/>
            <w:vMerge w:val="restart"/>
          </w:tcPr>
          <w:p w14:paraId="6AA6232E"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合计</w:t>
            </w:r>
          </w:p>
        </w:tc>
      </w:tr>
      <w:tr w:rsidR="00B360A6" w:rsidRPr="007D057A" w14:paraId="2CE7AD0C" w14:textId="77777777" w:rsidTr="003B57C5">
        <w:trPr>
          <w:trHeight w:val="234"/>
        </w:trPr>
        <w:tc>
          <w:tcPr>
            <w:tcW w:w="1814" w:type="pct"/>
            <w:vMerge/>
          </w:tcPr>
          <w:p w14:paraId="651A423B" w14:textId="77777777" w:rsidR="00974F6C" w:rsidRPr="007D057A" w:rsidRDefault="00974F6C" w:rsidP="000D5705">
            <w:pPr>
              <w:jc w:val="right"/>
              <w:rPr>
                <w:color w:val="000000" w:themeColor="text1"/>
                <w:szCs w:val="21"/>
              </w:rPr>
            </w:pPr>
          </w:p>
        </w:tc>
        <w:tc>
          <w:tcPr>
            <w:tcW w:w="1145" w:type="pct"/>
          </w:tcPr>
          <w:p w14:paraId="3B6BC799"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债券投资</w:t>
            </w:r>
          </w:p>
        </w:tc>
        <w:tc>
          <w:tcPr>
            <w:tcW w:w="1070" w:type="pct"/>
          </w:tcPr>
          <w:p w14:paraId="30D51438" w14:textId="77777777" w:rsidR="00974F6C" w:rsidRPr="007D057A" w:rsidRDefault="00974F6C" w:rsidP="000D5705">
            <w:pPr>
              <w:jc w:val="right"/>
              <w:rPr>
                <w:color w:val="000000" w:themeColor="text1"/>
                <w:szCs w:val="21"/>
              </w:rPr>
            </w:pPr>
            <w:r w:rsidRPr="007D057A">
              <w:rPr>
                <w:rFonts w:hint="eastAsia"/>
                <w:color w:val="000000" w:themeColor="text1"/>
                <w:kern w:val="0"/>
                <w:szCs w:val="21"/>
              </w:rPr>
              <w:t>股票投资</w:t>
            </w:r>
          </w:p>
        </w:tc>
        <w:tc>
          <w:tcPr>
            <w:tcW w:w="971" w:type="pct"/>
            <w:vMerge/>
          </w:tcPr>
          <w:p w14:paraId="797587CD" w14:textId="77777777" w:rsidR="00974F6C" w:rsidRPr="007D057A" w:rsidRDefault="00974F6C" w:rsidP="000D5705">
            <w:pPr>
              <w:jc w:val="right"/>
              <w:rPr>
                <w:color w:val="000000" w:themeColor="text1"/>
                <w:szCs w:val="21"/>
              </w:rPr>
            </w:pPr>
          </w:p>
        </w:tc>
      </w:tr>
      <w:tr w:rsidR="00B360A6" w:rsidRPr="007D057A" w14:paraId="2E35F1A9" w14:textId="77777777" w:rsidTr="003B57C5">
        <w:trPr>
          <w:trHeight w:val="234"/>
        </w:trPr>
        <w:tc>
          <w:tcPr>
            <w:tcW w:w="1814" w:type="pct"/>
            <w:vAlign w:val="center"/>
          </w:tcPr>
          <w:p w14:paraId="4EE67CA6"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lastRenderedPageBreak/>
              <w:t>期初余额</w:t>
            </w:r>
          </w:p>
        </w:tc>
        <w:tc>
          <w:tcPr>
            <w:tcW w:w="1145" w:type="pct"/>
            <w:vAlign w:val="center"/>
          </w:tcPr>
          <w:p w14:paraId="7B48DD9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56A02A3"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c>
          <w:tcPr>
            <w:tcW w:w="971" w:type="pct"/>
            <w:vAlign w:val="center"/>
          </w:tcPr>
          <w:p w14:paraId="3EF3E8C7"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r>
      <w:tr w:rsidR="00B360A6" w:rsidRPr="007D057A" w14:paraId="00855093" w14:textId="77777777" w:rsidTr="003B57C5">
        <w:trPr>
          <w:trHeight w:val="234"/>
        </w:trPr>
        <w:tc>
          <w:tcPr>
            <w:tcW w:w="1814" w:type="pct"/>
            <w:vAlign w:val="center"/>
          </w:tcPr>
          <w:p w14:paraId="6684B24A"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当期购买</w:t>
            </w:r>
          </w:p>
        </w:tc>
        <w:tc>
          <w:tcPr>
            <w:tcW w:w="1145" w:type="pct"/>
            <w:vAlign w:val="center"/>
          </w:tcPr>
          <w:p w14:paraId="0BB8AF2E"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725399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7A1E8947"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61EB8F20" w14:textId="77777777" w:rsidTr="003B57C5">
        <w:trPr>
          <w:trHeight w:val="234"/>
        </w:trPr>
        <w:tc>
          <w:tcPr>
            <w:tcW w:w="1814" w:type="pct"/>
            <w:vAlign w:val="center"/>
          </w:tcPr>
          <w:p w14:paraId="1570BA8C"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145" w:type="pct"/>
            <w:vAlign w:val="center"/>
          </w:tcPr>
          <w:p w14:paraId="20B1479B"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C14D3D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5610E9F0"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2C98EB25" w14:textId="77777777" w:rsidTr="003B57C5">
        <w:trPr>
          <w:trHeight w:val="234"/>
        </w:trPr>
        <w:tc>
          <w:tcPr>
            <w:tcW w:w="1814" w:type="pct"/>
            <w:vAlign w:val="center"/>
          </w:tcPr>
          <w:p w14:paraId="24DEB0E5"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转入第三层次</w:t>
            </w:r>
          </w:p>
        </w:tc>
        <w:tc>
          <w:tcPr>
            <w:tcW w:w="1145" w:type="pct"/>
            <w:vAlign w:val="center"/>
          </w:tcPr>
          <w:p w14:paraId="0E34F4B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09DF5AA"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66E65006"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6A509E20" w14:textId="77777777" w:rsidTr="003B57C5">
        <w:trPr>
          <w:trHeight w:val="234"/>
        </w:trPr>
        <w:tc>
          <w:tcPr>
            <w:tcW w:w="1814" w:type="pct"/>
            <w:vAlign w:val="center"/>
          </w:tcPr>
          <w:p w14:paraId="0181B2AD"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转出第三层次</w:t>
            </w:r>
          </w:p>
        </w:tc>
        <w:tc>
          <w:tcPr>
            <w:tcW w:w="1145" w:type="pct"/>
            <w:vAlign w:val="center"/>
          </w:tcPr>
          <w:p w14:paraId="67B04E3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71B59D19"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c>
          <w:tcPr>
            <w:tcW w:w="971" w:type="pct"/>
            <w:vAlign w:val="center"/>
          </w:tcPr>
          <w:p w14:paraId="5F58BCD2"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r>
      <w:tr w:rsidR="00B360A6" w:rsidRPr="007D057A" w14:paraId="598C958E" w14:textId="77777777" w:rsidTr="003B57C5">
        <w:trPr>
          <w:trHeight w:val="234"/>
        </w:trPr>
        <w:tc>
          <w:tcPr>
            <w:tcW w:w="1814" w:type="pct"/>
            <w:vAlign w:val="center"/>
          </w:tcPr>
          <w:p w14:paraId="31CF29A9"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当期利得或损失总额</w:t>
            </w:r>
          </w:p>
        </w:tc>
        <w:tc>
          <w:tcPr>
            <w:tcW w:w="1145" w:type="pct"/>
            <w:vAlign w:val="center"/>
          </w:tcPr>
          <w:p w14:paraId="737E11C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67D1A3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4864AEA4"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7A1D4595" w14:textId="77777777" w:rsidTr="003B57C5">
        <w:trPr>
          <w:trHeight w:val="234"/>
        </w:trPr>
        <w:tc>
          <w:tcPr>
            <w:tcW w:w="1814" w:type="pct"/>
            <w:vAlign w:val="center"/>
          </w:tcPr>
          <w:p w14:paraId="01524979"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145" w:type="pct"/>
            <w:vAlign w:val="center"/>
          </w:tcPr>
          <w:p w14:paraId="4CD9551D"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8A30F2E"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328A2E41"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5990B86C" w14:textId="77777777" w:rsidTr="003B57C5">
        <w:trPr>
          <w:trHeight w:val="234"/>
        </w:trPr>
        <w:tc>
          <w:tcPr>
            <w:tcW w:w="1814" w:type="pct"/>
            <w:vAlign w:val="center"/>
          </w:tcPr>
          <w:p w14:paraId="50035A64"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145" w:type="pct"/>
            <w:vAlign w:val="center"/>
          </w:tcPr>
          <w:p w14:paraId="2BAF9282"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0994597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1B384A8D"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305A8F92" w14:textId="77777777" w:rsidTr="003B57C5">
        <w:trPr>
          <w:trHeight w:val="234"/>
        </w:trPr>
        <w:tc>
          <w:tcPr>
            <w:tcW w:w="1814" w:type="pct"/>
            <w:vAlign w:val="center"/>
          </w:tcPr>
          <w:p w14:paraId="1FFFDFBA"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期末余额</w:t>
            </w:r>
          </w:p>
        </w:tc>
        <w:tc>
          <w:tcPr>
            <w:tcW w:w="1145" w:type="pct"/>
            <w:vAlign w:val="center"/>
          </w:tcPr>
          <w:p w14:paraId="3636A9E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6A20D9C2"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094ED553"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6B4F2265" w14:textId="77777777" w:rsidTr="003B57C5">
        <w:trPr>
          <w:trHeight w:val="234"/>
        </w:trPr>
        <w:tc>
          <w:tcPr>
            <w:tcW w:w="1814" w:type="pct"/>
            <w:vAlign w:val="center"/>
          </w:tcPr>
          <w:p w14:paraId="1D429348"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期末仍持有的第三层次金融资产计入本期损益的未实现利得或损失的变动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145" w:type="pct"/>
            <w:vAlign w:val="center"/>
          </w:tcPr>
          <w:p w14:paraId="1E18F05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DC85859"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49F23103"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940250" w:rsidRPr="007D057A" w14:paraId="6F5CB696" w14:textId="77777777" w:rsidTr="003B57C5">
        <w:tc>
          <w:tcPr>
            <w:tcW w:w="1814" w:type="pct"/>
            <w:vMerge w:val="restart"/>
          </w:tcPr>
          <w:p w14:paraId="55E76285"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项目</w:t>
            </w:r>
          </w:p>
        </w:tc>
        <w:tc>
          <w:tcPr>
            <w:tcW w:w="3186" w:type="pct"/>
            <w:gridSpan w:val="3"/>
          </w:tcPr>
          <w:p w14:paraId="28BB5C76" w14:textId="77777777" w:rsidR="00974F6C" w:rsidRPr="007D057A" w:rsidRDefault="00974F6C" w:rsidP="000D5705">
            <w:pPr>
              <w:jc w:val="center"/>
              <w:rPr>
                <w:rFonts w:ascii="Arial" w:hAnsi="Arial" w:cs="Arial"/>
                <w:bCs/>
                <w:color w:val="000000" w:themeColor="text1"/>
                <w:szCs w:val="21"/>
              </w:rPr>
            </w:pPr>
            <w:r w:rsidRPr="007D057A">
              <w:rPr>
                <w:rFonts w:ascii="Arial" w:hAnsi="Arial" w:cs="Arial" w:hint="eastAsia"/>
                <w:bCs/>
                <w:color w:val="000000" w:themeColor="text1"/>
                <w:szCs w:val="21"/>
              </w:rPr>
              <w:t>上年度可比期间</w:t>
            </w:r>
          </w:p>
          <w:p w14:paraId="36D6F408" w14:textId="77777777" w:rsidR="00974F6C" w:rsidRPr="007D057A" w:rsidRDefault="00974F6C" w:rsidP="000D5705">
            <w:pPr>
              <w:jc w:val="center"/>
              <w:rPr>
                <w:bCs/>
                <w:color w:val="000000" w:themeColor="text1"/>
                <w:szCs w:val="21"/>
              </w:rPr>
            </w:pPr>
            <w:r w:rsidRPr="007D057A">
              <w:rPr>
                <w:bCs/>
                <w:color w:val="000000" w:themeColor="text1"/>
                <w:szCs w:val="21"/>
              </w:rPr>
              <w:t>2023</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2023</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14:paraId="3A7F126A" w14:textId="77777777" w:rsidTr="003B57C5">
        <w:trPr>
          <w:trHeight w:val="234"/>
        </w:trPr>
        <w:tc>
          <w:tcPr>
            <w:tcW w:w="1814" w:type="pct"/>
            <w:vMerge/>
          </w:tcPr>
          <w:p w14:paraId="52D596F8" w14:textId="77777777" w:rsidR="00974F6C" w:rsidRPr="007D057A" w:rsidRDefault="00974F6C" w:rsidP="000D5705">
            <w:pPr>
              <w:jc w:val="right"/>
              <w:rPr>
                <w:color w:val="000000" w:themeColor="text1"/>
                <w:szCs w:val="21"/>
              </w:rPr>
            </w:pPr>
          </w:p>
        </w:tc>
        <w:tc>
          <w:tcPr>
            <w:tcW w:w="2215" w:type="pct"/>
            <w:gridSpan w:val="2"/>
          </w:tcPr>
          <w:p w14:paraId="670D994F"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交易性金融资产</w:t>
            </w:r>
          </w:p>
        </w:tc>
        <w:tc>
          <w:tcPr>
            <w:tcW w:w="971" w:type="pct"/>
            <w:vMerge w:val="restart"/>
          </w:tcPr>
          <w:p w14:paraId="0FBF5726"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合计</w:t>
            </w:r>
          </w:p>
        </w:tc>
      </w:tr>
      <w:tr w:rsidR="00B360A6" w:rsidRPr="007D057A" w14:paraId="32BF5718" w14:textId="77777777" w:rsidTr="003B57C5">
        <w:trPr>
          <w:trHeight w:val="234"/>
        </w:trPr>
        <w:tc>
          <w:tcPr>
            <w:tcW w:w="1814" w:type="pct"/>
            <w:vMerge/>
          </w:tcPr>
          <w:p w14:paraId="37F23C88" w14:textId="77777777" w:rsidR="00974F6C" w:rsidRPr="007D057A" w:rsidRDefault="00974F6C" w:rsidP="000D5705">
            <w:pPr>
              <w:jc w:val="right"/>
              <w:rPr>
                <w:color w:val="000000" w:themeColor="text1"/>
                <w:szCs w:val="21"/>
              </w:rPr>
            </w:pPr>
          </w:p>
        </w:tc>
        <w:tc>
          <w:tcPr>
            <w:tcW w:w="1145" w:type="pct"/>
          </w:tcPr>
          <w:p w14:paraId="630906F2"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债券投资</w:t>
            </w:r>
          </w:p>
        </w:tc>
        <w:tc>
          <w:tcPr>
            <w:tcW w:w="1070" w:type="pct"/>
          </w:tcPr>
          <w:p w14:paraId="6C5C4E13" w14:textId="77777777" w:rsidR="00974F6C" w:rsidRPr="007D057A" w:rsidRDefault="00974F6C" w:rsidP="000D5705">
            <w:pPr>
              <w:jc w:val="right"/>
              <w:rPr>
                <w:color w:val="000000" w:themeColor="text1"/>
                <w:szCs w:val="21"/>
              </w:rPr>
            </w:pPr>
            <w:r w:rsidRPr="007D057A">
              <w:rPr>
                <w:color w:val="000000" w:themeColor="text1"/>
                <w:kern w:val="0"/>
                <w:szCs w:val="21"/>
              </w:rPr>
              <w:t>股票投资</w:t>
            </w:r>
          </w:p>
        </w:tc>
        <w:tc>
          <w:tcPr>
            <w:tcW w:w="971" w:type="pct"/>
            <w:vMerge/>
          </w:tcPr>
          <w:p w14:paraId="2C2C18C7" w14:textId="77777777" w:rsidR="00974F6C" w:rsidRPr="007D057A" w:rsidRDefault="00974F6C" w:rsidP="000D5705">
            <w:pPr>
              <w:jc w:val="right"/>
              <w:rPr>
                <w:color w:val="000000" w:themeColor="text1"/>
                <w:szCs w:val="21"/>
              </w:rPr>
            </w:pPr>
          </w:p>
        </w:tc>
      </w:tr>
      <w:tr w:rsidR="00B360A6" w:rsidRPr="007D057A" w14:paraId="4FF590A7" w14:textId="77777777" w:rsidTr="003B57C5">
        <w:trPr>
          <w:trHeight w:val="234"/>
        </w:trPr>
        <w:tc>
          <w:tcPr>
            <w:tcW w:w="1814" w:type="pct"/>
            <w:vAlign w:val="center"/>
          </w:tcPr>
          <w:p w14:paraId="717D1486"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期初余额</w:t>
            </w:r>
          </w:p>
        </w:tc>
        <w:tc>
          <w:tcPr>
            <w:tcW w:w="1145" w:type="pct"/>
            <w:vAlign w:val="center"/>
          </w:tcPr>
          <w:p w14:paraId="66894C9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C4C3D0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53CF3A1F"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4188D0B6" w14:textId="77777777" w:rsidTr="003B57C5">
        <w:trPr>
          <w:trHeight w:val="234"/>
        </w:trPr>
        <w:tc>
          <w:tcPr>
            <w:tcW w:w="1814" w:type="pct"/>
            <w:vAlign w:val="center"/>
          </w:tcPr>
          <w:p w14:paraId="1ABB24E5"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当期购买</w:t>
            </w:r>
          </w:p>
        </w:tc>
        <w:tc>
          <w:tcPr>
            <w:tcW w:w="1145" w:type="pct"/>
            <w:vAlign w:val="center"/>
          </w:tcPr>
          <w:p w14:paraId="188330F2"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7BF97FE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2DAC2EB6"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5BB9A972" w14:textId="77777777" w:rsidTr="003B57C5">
        <w:trPr>
          <w:trHeight w:val="234"/>
        </w:trPr>
        <w:tc>
          <w:tcPr>
            <w:tcW w:w="1814" w:type="pct"/>
            <w:vAlign w:val="center"/>
          </w:tcPr>
          <w:p w14:paraId="38BBB2BB"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145" w:type="pct"/>
            <w:vAlign w:val="center"/>
          </w:tcPr>
          <w:p w14:paraId="13C476E5"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7311E330"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1045AAE4"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4BF4F1B1" w14:textId="77777777" w:rsidTr="003B57C5">
        <w:trPr>
          <w:trHeight w:val="234"/>
        </w:trPr>
        <w:tc>
          <w:tcPr>
            <w:tcW w:w="1814" w:type="pct"/>
            <w:vAlign w:val="center"/>
          </w:tcPr>
          <w:p w14:paraId="7CA6523A"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转入第三层次</w:t>
            </w:r>
          </w:p>
        </w:tc>
        <w:tc>
          <w:tcPr>
            <w:tcW w:w="1145" w:type="pct"/>
            <w:vAlign w:val="center"/>
          </w:tcPr>
          <w:p w14:paraId="13AD76C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00B285F1" w14:textId="77777777" w:rsidR="00974F6C" w:rsidRPr="007D057A" w:rsidRDefault="00974F6C" w:rsidP="000D5705">
            <w:pPr>
              <w:jc w:val="right"/>
              <w:rPr>
                <w:color w:val="000000" w:themeColor="text1"/>
                <w:szCs w:val="21"/>
              </w:rPr>
            </w:pPr>
            <w:r w:rsidRPr="007D057A">
              <w:rPr>
                <w:color w:val="000000" w:themeColor="text1"/>
                <w:kern w:val="0"/>
                <w:szCs w:val="21"/>
              </w:rPr>
              <w:t>1,281,738.07</w:t>
            </w:r>
          </w:p>
        </w:tc>
        <w:tc>
          <w:tcPr>
            <w:tcW w:w="971" w:type="pct"/>
            <w:vAlign w:val="center"/>
          </w:tcPr>
          <w:p w14:paraId="5BC91344" w14:textId="77777777" w:rsidR="00974F6C" w:rsidRPr="007D057A" w:rsidRDefault="00974F6C" w:rsidP="000D5705">
            <w:pPr>
              <w:jc w:val="right"/>
              <w:rPr>
                <w:color w:val="000000" w:themeColor="text1"/>
                <w:szCs w:val="21"/>
              </w:rPr>
            </w:pPr>
            <w:r w:rsidRPr="007D057A">
              <w:rPr>
                <w:color w:val="000000" w:themeColor="text1"/>
                <w:kern w:val="0"/>
                <w:szCs w:val="21"/>
              </w:rPr>
              <w:t>1,281,738.07</w:t>
            </w:r>
          </w:p>
        </w:tc>
      </w:tr>
      <w:tr w:rsidR="00B360A6" w:rsidRPr="007D057A" w14:paraId="0EE8E3F6" w14:textId="77777777" w:rsidTr="003B57C5">
        <w:trPr>
          <w:trHeight w:val="234"/>
        </w:trPr>
        <w:tc>
          <w:tcPr>
            <w:tcW w:w="1814" w:type="pct"/>
            <w:vAlign w:val="center"/>
          </w:tcPr>
          <w:p w14:paraId="0EE8FE60"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转出第三层次</w:t>
            </w:r>
          </w:p>
        </w:tc>
        <w:tc>
          <w:tcPr>
            <w:tcW w:w="1145" w:type="pct"/>
            <w:vAlign w:val="center"/>
          </w:tcPr>
          <w:p w14:paraId="1B737202"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6E974FE" w14:textId="77777777" w:rsidR="00974F6C" w:rsidRPr="007D057A" w:rsidRDefault="00974F6C" w:rsidP="000D5705">
            <w:pPr>
              <w:jc w:val="right"/>
              <w:rPr>
                <w:color w:val="000000" w:themeColor="text1"/>
                <w:szCs w:val="21"/>
              </w:rPr>
            </w:pPr>
            <w:r w:rsidRPr="007D057A">
              <w:rPr>
                <w:color w:val="000000" w:themeColor="text1"/>
                <w:kern w:val="0"/>
                <w:szCs w:val="21"/>
              </w:rPr>
              <w:t>755,207.12</w:t>
            </w:r>
          </w:p>
        </w:tc>
        <w:tc>
          <w:tcPr>
            <w:tcW w:w="971" w:type="pct"/>
            <w:vAlign w:val="center"/>
          </w:tcPr>
          <w:p w14:paraId="353A0BF1" w14:textId="77777777" w:rsidR="00974F6C" w:rsidRPr="007D057A" w:rsidRDefault="00974F6C" w:rsidP="000D5705">
            <w:pPr>
              <w:jc w:val="right"/>
              <w:rPr>
                <w:color w:val="000000" w:themeColor="text1"/>
                <w:szCs w:val="21"/>
              </w:rPr>
            </w:pPr>
            <w:r w:rsidRPr="007D057A">
              <w:rPr>
                <w:color w:val="000000" w:themeColor="text1"/>
                <w:kern w:val="0"/>
                <w:szCs w:val="21"/>
              </w:rPr>
              <w:t>755,207.12</w:t>
            </w:r>
          </w:p>
        </w:tc>
      </w:tr>
      <w:tr w:rsidR="00B360A6" w:rsidRPr="007D057A" w14:paraId="09AD349A" w14:textId="77777777" w:rsidTr="003B57C5">
        <w:trPr>
          <w:trHeight w:val="234"/>
        </w:trPr>
        <w:tc>
          <w:tcPr>
            <w:tcW w:w="1814" w:type="pct"/>
            <w:vAlign w:val="center"/>
          </w:tcPr>
          <w:p w14:paraId="177E0BD1"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当期利得或损失总额</w:t>
            </w:r>
          </w:p>
        </w:tc>
        <w:tc>
          <w:tcPr>
            <w:tcW w:w="1145" w:type="pct"/>
            <w:vAlign w:val="center"/>
          </w:tcPr>
          <w:p w14:paraId="59981449"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A4F19AC" w14:textId="77777777" w:rsidR="00974F6C" w:rsidRPr="007D057A" w:rsidRDefault="00974F6C" w:rsidP="000D5705">
            <w:pPr>
              <w:jc w:val="right"/>
              <w:rPr>
                <w:color w:val="000000" w:themeColor="text1"/>
                <w:szCs w:val="21"/>
              </w:rPr>
            </w:pPr>
            <w:r w:rsidRPr="007D057A">
              <w:rPr>
                <w:color w:val="000000" w:themeColor="text1"/>
                <w:kern w:val="0"/>
                <w:szCs w:val="21"/>
              </w:rPr>
              <w:t>-439,094.52</w:t>
            </w:r>
          </w:p>
        </w:tc>
        <w:tc>
          <w:tcPr>
            <w:tcW w:w="971" w:type="pct"/>
            <w:vAlign w:val="center"/>
          </w:tcPr>
          <w:p w14:paraId="0798BD92" w14:textId="77777777" w:rsidR="00974F6C" w:rsidRPr="007D057A" w:rsidRDefault="00974F6C" w:rsidP="000D5705">
            <w:pPr>
              <w:jc w:val="right"/>
              <w:rPr>
                <w:color w:val="000000" w:themeColor="text1"/>
                <w:szCs w:val="21"/>
              </w:rPr>
            </w:pPr>
            <w:r w:rsidRPr="007D057A">
              <w:rPr>
                <w:color w:val="000000" w:themeColor="text1"/>
                <w:kern w:val="0"/>
                <w:szCs w:val="21"/>
              </w:rPr>
              <w:t>-439,094.52</w:t>
            </w:r>
          </w:p>
        </w:tc>
      </w:tr>
      <w:tr w:rsidR="00B360A6" w:rsidRPr="007D057A" w14:paraId="3819BE58" w14:textId="77777777" w:rsidTr="003B57C5">
        <w:trPr>
          <w:trHeight w:val="234"/>
        </w:trPr>
        <w:tc>
          <w:tcPr>
            <w:tcW w:w="1814" w:type="pct"/>
            <w:vAlign w:val="center"/>
          </w:tcPr>
          <w:p w14:paraId="54C7B204"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145" w:type="pct"/>
            <w:vAlign w:val="center"/>
          </w:tcPr>
          <w:p w14:paraId="0C05148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9F1470D" w14:textId="77777777" w:rsidR="00974F6C" w:rsidRPr="007D057A" w:rsidRDefault="00974F6C" w:rsidP="000D5705">
            <w:pPr>
              <w:jc w:val="right"/>
              <w:rPr>
                <w:color w:val="000000" w:themeColor="text1"/>
                <w:szCs w:val="21"/>
              </w:rPr>
            </w:pPr>
            <w:r w:rsidRPr="007D057A">
              <w:rPr>
                <w:color w:val="000000" w:themeColor="text1"/>
                <w:kern w:val="0"/>
                <w:szCs w:val="21"/>
              </w:rPr>
              <w:t>-439,094.52</w:t>
            </w:r>
          </w:p>
        </w:tc>
        <w:tc>
          <w:tcPr>
            <w:tcW w:w="971" w:type="pct"/>
            <w:vAlign w:val="center"/>
          </w:tcPr>
          <w:p w14:paraId="783F868D" w14:textId="77777777" w:rsidR="00974F6C" w:rsidRPr="007D057A" w:rsidRDefault="00974F6C" w:rsidP="000D5705">
            <w:pPr>
              <w:jc w:val="right"/>
              <w:rPr>
                <w:color w:val="000000" w:themeColor="text1"/>
                <w:szCs w:val="21"/>
              </w:rPr>
            </w:pPr>
            <w:r w:rsidRPr="007D057A">
              <w:rPr>
                <w:color w:val="000000" w:themeColor="text1"/>
                <w:kern w:val="0"/>
                <w:szCs w:val="21"/>
              </w:rPr>
              <w:t>-439,094.52</w:t>
            </w:r>
          </w:p>
        </w:tc>
      </w:tr>
      <w:tr w:rsidR="00B360A6" w:rsidRPr="007D057A" w14:paraId="7638499D" w14:textId="77777777" w:rsidTr="003B57C5">
        <w:trPr>
          <w:trHeight w:val="234"/>
        </w:trPr>
        <w:tc>
          <w:tcPr>
            <w:tcW w:w="1814" w:type="pct"/>
            <w:vAlign w:val="center"/>
          </w:tcPr>
          <w:p w14:paraId="4EA7F7D5"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145" w:type="pct"/>
            <w:vAlign w:val="center"/>
          </w:tcPr>
          <w:p w14:paraId="1CDB7342"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9E16C64"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480801C2"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B360A6" w:rsidRPr="007D057A" w14:paraId="338EFD06" w14:textId="77777777" w:rsidTr="003B57C5">
        <w:trPr>
          <w:trHeight w:val="234"/>
        </w:trPr>
        <w:tc>
          <w:tcPr>
            <w:tcW w:w="1814" w:type="pct"/>
            <w:vAlign w:val="center"/>
          </w:tcPr>
          <w:p w14:paraId="686CF994"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期末余额</w:t>
            </w:r>
          </w:p>
        </w:tc>
        <w:tc>
          <w:tcPr>
            <w:tcW w:w="1145" w:type="pct"/>
            <w:vAlign w:val="center"/>
          </w:tcPr>
          <w:p w14:paraId="37AF922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6587F2BC"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c>
          <w:tcPr>
            <w:tcW w:w="971" w:type="pct"/>
            <w:vAlign w:val="center"/>
          </w:tcPr>
          <w:p w14:paraId="2B77F216" w14:textId="77777777" w:rsidR="00974F6C" w:rsidRPr="007D057A" w:rsidRDefault="00974F6C" w:rsidP="000D5705">
            <w:pPr>
              <w:jc w:val="right"/>
              <w:rPr>
                <w:color w:val="000000" w:themeColor="text1"/>
                <w:szCs w:val="21"/>
              </w:rPr>
            </w:pPr>
            <w:r w:rsidRPr="007D057A">
              <w:rPr>
                <w:color w:val="000000" w:themeColor="text1"/>
                <w:kern w:val="0"/>
                <w:szCs w:val="21"/>
              </w:rPr>
              <w:t>87,436.43</w:t>
            </w:r>
          </w:p>
        </w:tc>
      </w:tr>
      <w:tr w:rsidR="00B360A6" w:rsidRPr="007D057A" w14:paraId="03F06FAF" w14:textId="77777777" w:rsidTr="003B57C5">
        <w:trPr>
          <w:trHeight w:val="234"/>
        </w:trPr>
        <w:tc>
          <w:tcPr>
            <w:tcW w:w="1814" w:type="pct"/>
            <w:vAlign w:val="center"/>
          </w:tcPr>
          <w:p w14:paraId="0F8DB084"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期末仍持有的第三层次金融资产计入本期损益的未实现利得或损失的变动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145" w:type="pct"/>
            <w:vAlign w:val="center"/>
          </w:tcPr>
          <w:p w14:paraId="49B9698E"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69134FDD" w14:textId="77777777" w:rsidR="00974F6C" w:rsidRPr="007D057A" w:rsidRDefault="00974F6C" w:rsidP="000D5705">
            <w:pPr>
              <w:jc w:val="right"/>
              <w:rPr>
                <w:color w:val="000000" w:themeColor="text1"/>
                <w:szCs w:val="21"/>
              </w:rPr>
            </w:pPr>
            <w:r w:rsidRPr="007D057A">
              <w:rPr>
                <w:color w:val="000000" w:themeColor="text1"/>
                <w:kern w:val="0"/>
                <w:szCs w:val="21"/>
              </w:rPr>
              <w:t>35,824.83</w:t>
            </w:r>
          </w:p>
        </w:tc>
        <w:tc>
          <w:tcPr>
            <w:tcW w:w="971" w:type="pct"/>
            <w:vAlign w:val="center"/>
          </w:tcPr>
          <w:p w14:paraId="24EBC4FA" w14:textId="77777777" w:rsidR="00974F6C" w:rsidRPr="007D057A" w:rsidRDefault="00974F6C" w:rsidP="000D5705">
            <w:pPr>
              <w:jc w:val="right"/>
              <w:rPr>
                <w:color w:val="000000" w:themeColor="text1"/>
                <w:szCs w:val="21"/>
              </w:rPr>
            </w:pPr>
            <w:r w:rsidRPr="007D057A">
              <w:rPr>
                <w:color w:val="000000" w:themeColor="text1"/>
                <w:kern w:val="0"/>
                <w:szCs w:val="21"/>
              </w:rPr>
              <w:t>35,824.83</w:t>
            </w:r>
          </w:p>
        </w:tc>
      </w:tr>
    </w:tbl>
    <w:p w14:paraId="39F93D47" w14:textId="77777777" w:rsidR="0098206C" w:rsidRDefault="00DB25F5">
      <w:pPr>
        <w:autoSpaceDE w:val="0"/>
        <w:autoSpaceDN w:val="0"/>
        <w:adjustRightInd w:val="0"/>
        <w:ind w:firstLineChars="200" w:firstLine="420"/>
        <w:rPr>
          <w:color w:val="000000" w:themeColor="text1"/>
          <w:kern w:val="0"/>
          <w:szCs w:val="21"/>
        </w:rPr>
      </w:pPr>
      <w:r>
        <w:rPr>
          <w:color w:val="000000" w:themeColor="text1"/>
          <w:kern w:val="0"/>
          <w:szCs w:val="21"/>
        </w:rPr>
        <w:t>注：本基金从第三层次转出的交易性金融资产均为限售期结束可正常交易的股票投资。</w:t>
      </w:r>
    </w:p>
    <w:p w14:paraId="29B0A92E" w14:textId="77777777" w:rsidR="0098206C" w:rsidRDefault="00DB25F5">
      <w:pPr>
        <w:autoSpaceDE w:val="0"/>
        <w:autoSpaceDN w:val="0"/>
        <w:adjustRightInd w:val="0"/>
        <w:ind w:firstLineChars="200" w:firstLine="420"/>
        <w:rPr>
          <w:color w:val="000000" w:themeColor="text1"/>
          <w:kern w:val="0"/>
          <w:szCs w:val="21"/>
        </w:rPr>
      </w:pPr>
      <w:r>
        <w:rPr>
          <w:color w:val="000000" w:themeColor="text1"/>
          <w:kern w:val="0"/>
          <w:szCs w:val="21"/>
        </w:rPr>
        <w:t xml:space="preserve"> </w:t>
      </w:r>
    </w:p>
    <w:p w14:paraId="79572220"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计入损益的利得或损失分别计入利润表中的公允价值变动损益、投资收益等项目。</w:t>
      </w:r>
    </w:p>
    <w:p w14:paraId="1EC50C5B" w14:textId="77777777" w:rsidR="00C422D8" w:rsidRPr="007D057A" w:rsidRDefault="00C422D8" w:rsidP="00C422D8">
      <w:pPr>
        <w:autoSpaceDE w:val="0"/>
        <w:autoSpaceDN w:val="0"/>
        <w:adjustRightInd w:val="0"/>
        <w:rPr>
          <w:rFonts w:ascii="宋体" w:hAnsi="宋体"/>
          <w:b/>
          <w:color w:val="000000" w:themeColor="text1"/>
          <w:szCs w:val="21"/>
        </w:rPr>
      </w:pPr>
    </w:p>
    <w:p w14:paraId="0877B3BD" w14:textId="77777777" w:rsidR="00C422D8" w:rsidRPr="007D057A" w:rsidRDefault="00C422D8" w:rsidP="00C422D8">
      <w:pPr>
        <w:autoSpaceDE w:val="0"/>
        <w:autoSpaceDN w:val="0"/>
        <w:adjustRightInd w:val="0"/>
        <w:rPr>
          <w:b/>
          <w:bCs/>
          <w:color w:val="000000" w:themeColor="text1"/>
          <w:kern w:val="0"/>
          <w:szCs w:val="21"/>
        </w:rPr>
      </w:pPr>
      <w:r w:rsidRPr="007D057A">
        <w:rPr>
          <w:b/>
          <w:bCs/>
          <w:color w:val="000000" w:themeColor="text1"/>
          <w:kern w:val="0"/>
          <w:szCs w:val="21"/>
        </w:rPr>
        <w:t xml:space="preserve">7.4.14.2.3.2 </w:t>
      </w:r>
      <w:r w:rsidRPr="007D057A">
        <w:rPr>
          <w:rFonts w:hint="eastAsia"/>
          <w:b/>
          <w:bCs/>
          <w:color w:val="000000" w:themeColor="text1"/>
          <w:kern w:val="0"/>
          <w:szCs w:val="21"/>
        </w:rPr>
        <w:t>使用重要不可观察输入值的第三层次公允价值计量的情况</w:t>
      </w:r>
    </w:p>
    <w:p w14:paraId="7337015F"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172"/>
        <w:gridCol w:w="1280"/>
        <w:gridCol w:w="2394"/>
        <w:gridCol w:w="23"/>
        <w:gridCol w:w="1127"/>
        <w:gridCol w:w="1381"/>
      </w:tblGrid>
      <w:tr w:rsidR="00940250" w:rsidRPr="007D057A" w14:paraId="62581A4C" w14:textId="77777777" w:rsidTr="003B57C5">
        <w:trPr>
          <w:trHeight w:val="285"/>
        </w:trPr>
        <w:tc>
          <w:tcPr>
            <w:tcW w:w="1801" w:type="dxa"/>
            <w:vMerge w:val="restart"/>
            <w:shd w:val="clear" w:color="000000" w:fill="FFFFFF"/>
            <w:vAlign w:val="center"/>
          </w:tcPr>
          <w:p w14:paraId="203C7DB1"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172" w:type="dxa"/>
            <w:vMerge w:val="restart"/>
            <w:shd w:val="clear" w:color="000000" w:fill="FFFFFF"/>
            <w:vAlign w:val="center"/>
          </w:tcPr>
          <w:p w14:paraId="4BAEC398"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本期末公允价值</w:t>
            </w:r>
          </w:p>
        </w:tc>
        <w:tc>
          <w:tcPr>
            <w:tcW w:w="1280" w:type="dxa"/>
            <w:vMerge w:val="restart"/>
            <w:shd w:val="clear" w:color="000000" w:fill="FFFFFF"/>
            <w:vAlign w:val="center"/>
          </w:tcPr>
          <w:p w14:paraId="0A928553"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采用的估值技术</w:t>
            </w:r>
          </w:p>
        </w:tc>
        <w:tc>
          <w:tcPr>
            <w:tcW w:w="4925" w:type="dxa"/>
            <w:gridSpan w:val="4"/>
            <w:shd w:val="clear" w:color="000000" w:fill="FFFFFF"/>
            <w:vAlign w:val="center"/>
          </w:tcPr>
          <w:p w14:paraId="3211723B"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不可观察输入值</w:t>
            </w:r>
          </w:p>
        </w:tc>
      </w:tr>
      <w:tr w:rsidR="00940250" w:rsidRPr="007D057A" w14:paraId="24C93C26" w14:textId="77777777" w:rsidTr="003B57C5">
        <w:trPr>
          <w:trHeight w:val="855"/>
        </w:trPr>
        <w:tc>
          <w:tcPr>
            <w:tcW w:w="1801" w:type="dxa"/>
            <w:vMerge/>
            <w:shd w:val="clear" w:color="auto" w:fill="auto"/>
            <w:vAlign w:val="center"/>
          </w:tcPr>
          <w:p w14:paraId="68F5BFC8" w14:textId="77777777" w:rsidR="00C422D8" w:rsidRPr="007D057A" w:rsidRDefault="00C422D8" w:rsidP="00E1027D">
            <w:pPr>
              <w:spacing w:line="360" w:lineRule="auto"/>
              <w:jc w:val="center"/>
              <w:rPr>
                <w:rFonts w:ascii="Arial" w:hAnsi="Arial" w:cs="Arial"/>
                <w:bCs/>
                <w:color w:val="000000" w:themeColor="text1"/>
                <w:szCs w:val="21"/>
              </w:rPr>
            </w:pPr>
          </w:p>
        </w:tc>
        <w:tc>
          <w:tcPr>
            <w:tcW w:w="1172" w:type="dxa"/>
            <w:vMerge/>
            <w:shd w:val="clear" w:color="auto" w:fill="auto"/>
            <w:vAlign w:val="center"/>
          </w:tcPr>
          <w:p w14:paraId="36CB4442" w14:textId="77777777" w:rsidR="00C422D8" w:rsidRPr="007D057A" w:rsidRDefault="00C422D8" w:rsidP="00E1027D">
            <w:pPr>
              <w:spacing w:line="360" w:lineRule="auto"/>
              <w:jc w:val="center"/>
              <w:rPr>
                <w:rFonts w:ascii="Arial" w:hAnsi="Arial" w:cs="Arial"/>
                <w:bCs/>
                <w:color w:val="000000" w:themeColor="text1"/>
                <w:szCs w:val="21"/>
              </w:rPr>
            </w:pPr>
          </w:p>
        </w:tc>
        <w:tc>
          <w:tcPr>
            <w:tcW w:w="1280" w:type="dxa"/>
            <w:vMerge/>
            <w:shd w:val="clear" w:color="auto" w:fill="auto"/>
            <w:vAlign w:val="center"/>
          </w:tcPr>
          <w:p w14:paraId="2F066155" w14:textId="77777777" w:rsidR="00C422D8" w:rsidRPr="007D057A" w:rsidRDefault="00C422D8" w:rsidP="00E1027D">
            <w:pPr>
              <w:spacing w:line="360" w:lineRule="auto"/>
              <w:jc w:val="center"/>
              <w:rPr>
                <w:rFonts w:ascii="Arial" w:hAnsi="Arial" w:cs="Arial"/>
                <w:bCs/>
                <w:color w:val="000000" w:themeColor="text1"/>
                <w:szCs w:val="21"/>
              </w:rPr>
            </w:pPr>
          </w:p>
        </w:tc>
        <w:tc>
          <w:tcPr>
            <w:tcW w:w="2417" w:type="dxa"/>
            <w:gridSpan w:val="2"/>
            <w:shd w:val="clear" w:color="000000" w:fill="FFFFFF"/>
            <w:vAlign w:val="center"/>
          </w:tcPr>
          <w:p w14:paraId="22D0CD0D"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名称</w:t>
            </w:r>
          </w:p>
        </w:tc>
        <w:tc>
          <w:tcPr>
            <w:tcW w:w="1127" w:type="dxa"/>
            <w:shd w:val="clear" w:color="000000" w:fill="FFFFFF"/>
            <w:vAlign w:val="center"/>
          </w:tcPr>
          <w:p w14:paraId="3F573707"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范围</w:t>
            </w:r>
            <w:r w:rsidRPr="007D057A">
              <w:rPr>
                <w:rFonts w:ascii="Arial" w:hAnsi="Arial" w:cs="Arial"/>
                <w:bCs/>
                <w:color w:val="000000" w:themeColor="text1"/>
                <w:szCs w:val="21"/>
              </w:rPr>
              <w:t>/</w:t>
            </w:r>
            <w:r w:rsidRPr="007D057A">
              <w:rPr>
                <w:rFonts w:ascii="Arial" w:hAnsi="Arial" w:cs="Arial" w:hint="eastAsia"/>
                <w:bCs/>
                <w:color w:val="000000" w:themeColor="text1"/>
                <w:szCs w:val="21"/>
              </w:rPr>
              <w:t>加权平均值</w:t>
            </w:r>
          </w:p>
        </w:tc>
        <w:tc>
          <w:tcPr>
            <w:tcW w:w="1381" w:type="dxa"/>
            <w:shd w:val="clear" w:color="000000" w:fill="FFFFFF"/>
            <w:vAlign w:val="center"/>
          </w:tcPr>
          <w:p w14:paraId="0FE6D014"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与公允价值之间的关系</w:t>
            </w:r>
          </w:p>
        </w:tc>
      </w:tr>
      <w:tr w:rsidR="0098206C" w14:paraId="79A7D7D5" w14:textId="77777777" w:rsidTr="003B57C5">
        <w:tc>
          <w:tcPr>
            <w:tcW w:w="1801" w:type="dxa"/>
            <w:vAlign w:val="center"/>
          </w:tcPr>
          <w:p w14:paraId="57155013" w14:textId="77777777" w:rsidR="0098206C" w:rsidRDefault="00DB25F5">
            <w:pPr>
              <w:jc w:val="left"/>
            </w:pPr>
            <w:r>
              <w:rPr>
                <w:rFonts w:eastAsiaTheme="minorEastAsia"/>
                <w:color w:val="000000" w:themeColor="text1"/>
                <w:szCs w:val="21"/>
              </w:rPr>
              <w:t xml:space="preserve"> -</w:t>
            </w:r>
          </w:p>
        </w:tc>
        <w:tc>
          <w:tcPr>
            <w:tcW w:w="1172" w:type="dxa"/>
            <w:vAlign w:val="center"/>
          </w:tcPr>
          <w:p w14:paraId="67ADD3AC" w14:textId="77777777" w:rsidR="0098206C" w:rsidRDefault="00DB25F5">
            <w:pPr>
              <w:jc w:val="right"/>
            </w:pPr>
            <w:r>
              <w:rPr>
                <w:rFonts w:eastAsiaTheme="minorEastAsia"/>
                <w:color w:val="000000" w:themeColor="text1"/>
                <w:szCs w:val="21"/>
              </w:rPr>
              <w:t>-</w:t>
            </w:r>
          </w:p>
        </w:tc>
        <w:tc>
          <w:tcPr>
            <w:tcW w:w="1280" w:type="dxa"/>
            <w:vAlign w:val="center"/>
          </w:tcPr>
          <w:p w14:paraId="129E6779" w14:textId="77777777" w:rsidR="0098206C" w:rsidRDefault="00DB25F5">
            <w:pPr>
              <w:jc w:val="right"/>
            </w:pPr>
            <w:r>
              <w:rPr>
                <w:rFonts w:eastAsiaTheme="minorEastAsia"/>
                <w:color w:val="000000" w:themeColor="text1"/>
                <w:szCs w:val="21"/>
              </w:rPr>
              <w:t xml:space="preserve"> -</w:t>
            </w:r>
          </w:p>
        </w:tc>
        <w:tc>
          <w:tcPr>
            <w:tcW w:w="2417" w:type="dxa"/>
            <w:gridSpan w:val="2"/>
            <w:vAlign w:val="center"/>
          </w:tcPr>
          <w:p w14:paraId="61F43557" w14:textId="77777777" w:rsidR="0098206C" w:rsidRDefault="00DB25F5">
            <w:pPr>
              <w:jc w:val="center"/>
            </w:pPr>
            <w:r>
              <w:rPr>
                <w:rFonts w:eastAsiaTheme="minorEastAsia"/>
                <w:color w:val="000000" w:themeColor="text1"/>
                <w:szCs w:val="21"/>
              </w:rPr>
              <w:t xml:space="preserve"> -</w:t>
            </w:r>
          </w:p>
        </w:tc>
        <w:tc>
          <w:tcPr>
            <w:tcW w:w="1127" w:type="dxa"/>
            <w:vAlign w:val="center"/>
          </w:tcPr>
          <w:p w14:paraId="70AF4722" w14:textId="77777777" w:rsidR="0098206C" w:rsidRDefault="00DB25F5">
            <w:pPr>
              <w:jc w:val="center"/>
            </w:pPr>
            <w:r>
              <w:rPr>
                <w:rFonts w:eastAsiaTheme="minorEastAsia"/>
                <w:color w:val="000000" w:themeColor="text1"/>
                <w:szCs w:val="21"/>
              </w:rPr>
              <w:t xml:space="preserve"> -</w:t>
            </w:r>
          </w:p>
        </w:tc>
        <w:tc>
          <w:tcPr>
            <w:tcW w:w="1381" w:type="dxa"/>
            <w:vAlign w:val="center"/>
          </w:tcPr>
          <w:p w14:paraId="0F48DF36" w14:textId="77777777" w:rsidR="0098206C" w:rsidRDefault="00DB25F5">
            <w:pPr>
              <w:jc w:val="center"/>
            </w:pPr>
            <w:r>
              <w:rPr>
                <w:rFonts w:eastAsiaTheme="minorEastAsia"/>
                <w:color w:val="000000" w:themeColor="text1"/>
                <w:szCs w:val="21"/>
              </w:rPr>
              <w:t xml:space="preserve"> -</w:t>
            </w:r>
          </w:p>
        </w:tc>
      </w:tr>
      <w:tr w:rsidR="00940250" w:rsidRPr="007D057A" w14:paraId="29531AE1" w14:textId="77777777" w:rsidTr="003B57C5">
        <w:trPr>
          <w:trHeight w:val="285"/>
        </w:trPr>
        <w:tc>
          <w:tcPr>
            <w:tcW w:w="1801" w:type="dxa"/>
            <w:vMerge w:val="restart"/>
            <w:shd w:val="clear" w:color="000000" w:fill="FFFFFF"/>
            <w:vAlign w:val="center"/>
          </w:tcPr>
          <w:p w14:paraId="370FEF94" w14:textId="77777777" w:rsidR="00C422D8" w:rsidRPr="007D057A" w:rsidRDefault="00C422D8" w:rsidP="00E1027D">
            <w:pPr>
              <w:spacing w:line="360" w:lineRule="auto"/>
              <w:jc w:val="left"/>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172" w:type="dxa"/>
            <w:vMerge w:val="restart"/>
            <w:shd w:val="clear" w:color="000000" w:fill="FFFFFF"/>
            <w:vAlign w:val="center"/>
          </w:tcPr>
          <w:p w14:paraId="7966DB80"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上年度末</w:t>
            </w:r>
            <w:r w:rsidRPr="007D057A">
              <w:rPr>
                <w:rFonts w:ascii="宋体" w:hAnsi="宋体" w:cs="宋体" w:hint="eastAsia"/>
                <w:color w:val="000000" w:themeColor="text1"/>
                <w:kern w:val="0"/>
                <w:szCs w:val="21"/>
              </w:rPr>
              <w:lastRenderedPageBreak/>
              <w:t>公允价值</w:t>
            </w:r>
          </w:p>
        </w:tc>
        <w:tc>
          <w:tcPr>
            <w:tcW w:w="1280" w:type="dxa"/>
            <w:vMerge w:val="restart"/>
            <w:shd w:val="clear" w:color="000000" w:fill="FFFFFF"/>
            <w:vAlign w:val="center"/>
          </w:tcPr>
          <w:p w14:paraId="79FFBC6D"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Arial" w:hAnsi="Arial" w:cs="Arial" w:hint="eastAsia"/>
                <w:bCs/>
                <w:color w:val="000000" w:themeColor="text1"/>
                <w:szCs w:val="21"/>
              </w:rPr>
              <w:lastRenderedPageBreak/>
              <w:t>采用的</w:t>
            </w:r>
            <w:r w:rsidRPr="007D057A">
              <w:rPr>
                <w:rFonts w:ascii="宋体" w:hAnsi="宋体" w:cs="宋体" w:hint="eastAsia"/>
                <w:color w:val="000000" w:themeColor="text1"/>
                <w:kern w:val="0"/>
                <w:szCs w:val="21"/>
              </w:rPr>
              <w:t>估值</w:t>
            </w:r>
            <w:r w:rsidRPr="007D057A">
              <w:rPr>
                <w:rFonts w:ascii="宋体" w:hAnsi="宋体" w:cs="宋体" w:hint="eastAsia"/>
                <w:color w:val="000000" w:themeColor="text1"/>
                <w:kern w:val="0"/>
                <w:szCs w:val="21"/>
              </w:rPr>
              <w:lastRenderedPageBreak/>
              <w:t>技术</w:t>
            </w:r>
          </w:p>
        </w:tc>
        <w:tc>
          <w:tcPr>
            <w:tcW w:w="4925" w:type="dxa"/>
            <w:gridSpan w:val="4"/>
            <w:shd w:val="clear" w:color="000000" w:fill="FFFFFF"/>
            <w:vAlign w:val="center"/>
          </w:tcPr>
          <w:p w14:paraId="62EC9669"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lastRenderedPageBreak/>
              <w:t>不可观察输入值</w:t>
            </w:r>
          </w:p>
        </w:tc>
      </w:tr>
      <w:tr w:rsidR="00940250" w:rsidRPr="007D057A" w14:paraId="3B2E915F" w14:textId="77777777" w:rsidTr="003B57C5">
        <w:trPr>
          <w:trHeight w:val="855"/>
        </w:trPr>
        <w:tc>
          <w:tcPr>
            <w:tcW w:w="1801" w:type="dxa"/>
            <w:vMerge/>
            <w:shd w:val="clear" w:color="auto" w:fill="auto"/>
            <w:vAlign w:val="center"/>
          </w:tcPr>
          <w:p w14:paraId="743AF051" w14:textId="77777777" w:rsidR="00C422D8" w:rsidRPr="007D057A" w:rsidRDefault="00C422D8" w:rsidP="00E1027D">
            <w:pPr>
              <w:spacing w:line="360" w:lineRule="auto"/>
              <w:jc w:val="left"/>
              <w:rPr>
                <w:rFonts w:ascii="Arial" w:hAnsi="Arial" w:cs="Arial"/>
                <w:bCs/>
                <w:color w:val="000000" w:themeColor="text1"/>
                <w:szCs w:val="21"/>
              </w:rPr>
            </w:pPr>
          </w:p>
        </w:tc>
        <w:tc>
          <w:tcPr>
            <w:tcW w:w="1172" w:type="dxa"/>
            <w:vMerge/>
            <w:shd w:val="clear" w:color="auto" w:fill="auto"/>
            <w:vAlign w:val="center"/>
          </w:tcPr>
          <w:p w14:paraId="142257AD" w14:textId="77777777" w:rsidR="00C422D8" w:rsidRPr="007D057A" w:rsidRDefault="00C422D8" w:rsidP="00E1027D">
            <w:pPr>
              <w:widowControl/>
              <w:spacing w:line="360" w:lineRule="auto"/>
              <w:jc w:val="left"/>
              <w:rPr>
                <w:rFonts w:ascii="宋体" w:hAnsi="宋体" w:cs="宋体"/>
                <w:color w:val="000000" w:themeColor="text1"/>
                <w:kern w:val="0"/>
                <w:szCs w:val="21"/>
              </w:rPr>
            </w:pPr>
          </w:p>
        </w:tc>
        <w:tc>
          <w:tcPr>
            <w:tcW w:w="1280" w:type="dxa"/>
            <w:vMerge/>
            <w:shd w:val="clear" w:color="auto" w:fill="auto"/>
            <w:vAlign w:val="center"/>
          </w:tcPr>
          <w:p w14:paraId="048A5241" w14:textId="77777777" w:rsidR="00C422D8" w:rsidRPr="007D057A" w:rsidRDefault="00C422D8" w:rsidP="00E1027D">
            <w:pPr>
              <w:widowControl/>
              <w:spacing w:line="360" w:lineRule="auto"/>
              <w:jc w:val="left"/>
              <w:rPr>
                <w:rFonts w:ascii="宋体" w:hAnsi="宋体" w:cs="宋体"/>
                <w:color w:val="000000" w:themeColor="text1"/>
                <w:kern w:val="0"/>
                <w:szCs w:val="21"/>
              </w:rPr>
            </w:pPr>
          </w:p>
        </w:tc>
        <w:tc>
          <w:tcPr>
            <w:tcW w:w="2394" w:type="dxa"/>
            <w:shd w:val="clear" w:color="000000" w:fill="FFFFFF"/>
            <w:vAlign w:val="center"/>
          </w:tcPr>
          <w:p w14:paraId="49824940"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名称</w:t>
            </w:r>
          </w:p>
        </w:tc>
        <w:tc>
          <w:tcPr>
            <w:tcW w:w="1150" w:type="dxa"/>
            <w:gridSpan w:val="2"/>
            <w:shd w:val="clear" w:color="000000" w:fill="FFFFFF"/>
            <w:vAlign w:val="center"/>
          </w:tcPr>
          <w:p w14:paraId="2640FA96"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范围</w:t>
            </w:r>
            <w:r w:rsidRPr="007D057A">
              <w:rPr>
                <w:rFonts w:ascii="Arial" w:hAnsi="Arial" w:cs="Arial"/>
                <w:color w:val="000000" w:themeColor="text1"/>
                <w:kern w:val="0"/>
                <w:szCs w:val="21"/>
              </w:rPr>
              <w:t>/</w:t>
            </w:r>
            <w:r w:rsidRPr="007D057A">
              <w:rPr>
                <w:rFonts w:ascii="宋体" w:hAnsi="宋体" w:cs="宋体" w:hint="eastAsia"/>
                <w:color w:val="000000" w:themeColor="text1"/>
                <w:kern w:val="0"/>
                <w:szCs w:val="21"/>
              </w:rPr>
              <w:t>加权平均值</w:t>
            </w:r>
          </w:p>
        </w:tc>
        <w:tc>
          <w:tcPr>
            <w:tcW w:w="1381" w:type="dxa"/>
            <w:shd w:val="clear" w:color="000000" w:fill="FFFFFF"/>
            <w:vAlign w:val="center"/>
          </w:tcPr>
          <w:p w14:paraId="25DA1A45"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与公允价值之间的关系</w:t>
            </w:r>
          </w:p>
        </w:tc>
      </w:tr>
      <w:tr w:rsidR="0098206C" w14:paraId="57260EDD" w14:textId="77777777" w:rsidTr="003B57C5">
        <w:tc>
          <w:tcPr>
            <w:tcW w:w="1801" w:type="dxa"/>
            <w:vAlign w:val="center"/>
          </w:tcPr>
          <w:p w14:paraId="048BCE38" w14:textId="77777777" w:rsidR="0098206C" w:rsidRDefault="00DB25F5">
            <w:pPr>
              <w:jc w:val="left"/>
            </w:pPr>
            <w:r>
              <w:rPr>
                <w:rFonts w:eastAsiaTheme="minorEastAsia"/>
                <w:color w:val="000000" w:themeColor="text1"/>
                <w:szCs w:val="21"/>
              </w:rPr>
              <w:t>证券交易所上市但尚在限售期内的股票投资</w:t>
            </w:r>
          </w:p>
        </w:tc>
        <w:tc>
          <w:tcPr>
            <w:tcW w:w="1172" w:type="dxa"/>
            <w:vAlign w:val="center"/>
          </w:tcPr>
          <w:p w14:paraId="0272F29E" w14:textId="77777777" w:rsidR="0098206C" w:rsidRDefault="00DB25F5">
            <w:pPr>
              <w:jc w:val="right"/>
            </w:pPr>
            <w:r>
              <w:rPr>
                <w:rFonts w:eastAsiaTheme="minorEastAsia"/>
                <w:color w:val="000000" w:themeColor="text1"/>
                <w:szCs w:val="21"/>
              </w:rPr>
              <w:t>87,436.43</w:t>
            </w:r>
          </w:p>
        </w:tc>
        <w:tc>
          <w:tcPr>
            <w:tcW w:w="1280" w:type="dxa"/>
            <w:vAlign w:val="center"/>
          </w:tcPr>
          <w:p w14:paraId="0ED25AB0" w14:textId="77777777" w:rsidR="0098206C" w:rsidRDefault="00DB25F5">
            <w:pPr>
              <w:jc w:val="right"/>
            </w:pPr>
            <w:r>
              <w:rPr>
                <w:rFonts w:eastAsiaTheme="minorEastAsia"/>
                <w:color w:val="000000" w:themeColor="text1"/>
                <w:szCs w:val="21"/>
              </w:rPr>
              <w:t>平均价格亚式期权模型</w:t>
            </w:r>
          </w:p>
        </w:tc>
        <w:tc>
          <w:tcPr>
            <w:tcW w:w="2394" w:type="dxa"/>
            <w:vAlign w:val="center"/>
          </w:tcPr>
          <w:p w14:paraId="36EDC9C3" w14:textId="77777777" w:rsidR="0098206C" w:rsidRDefault="00DB25F5">
            <w:pPr>
              <w:jc w:val="center"/>
            </w:pPr>
            <w:r>
              <w:rPr>
                <w:rFonts w:eastAsiaTheme="minorEastAsia"/>
                <w:color w:val="000000" w:themeColor="text1"/>
                <w:szCs w:val="21"/>
              </w:rPr>
              <w:t>该流通受限股票在剩余限售期内的股价预期年化波动率</w:t>
            </w:r>
          </w:p>
        </w:tc>
        <w:tc>
          <w:tcPr>
            <w:tcW w:w="1150" w:type="dxa"/>
            <w:gridSpan w:val="2"/>
            <w:vAlign w:val="center"/>
          </w:tcPr>
          <w:p w14:paraId="5B6214AE" w14:textId="77777777" w:rsidR="0098206C" w:rsidRDefault="00DB25F5">
            <w:pPr>
              <w:jc w:val="center"/>
            </w:pPr>
            <w:r>
              <w:rPr>
                <w:rFonts w:eastAsiaTheme="minorEastAsia"/>
                <w:color w:val="000000" w:themeColor="text1"/>
                <w:szCs w:val="21"/>
              </w:rPr>
              <w:t>51.41%-217.75%</w:t>
            </w:r>
          </w:p>
        </w:tc>
        <w:tc>
          <w:tcPr>
            <w:tcW w:w="1381" w:type="dxa"/>
            <w:vAlign w:val="center"/>
          </w:tcPr>
          <w:p w14:paraId="5CC0450E" w14:textId="77777777" w:rsidR="0098206C" w:rsidRDefault="00DB25F5">
            <w:pPr>
              <w:jc w:val="center"/>
            </w:pPr>
            <w:r>
              <w:rPr>
                <w:rFonts w:eastAsiaTheme="minorEastAsia"/>
                <w:color w:val="000000" w:themeColor="text1"/>
                <w:szCs w:val="21"/>
              </w:rPr>
              <w:t>负相关</w:t>
            </w:r>
          </w:p>
        </w:tc>
      </w:tr>
    </w:tbl>
    <w:p w14:paraId="6A1519E3"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468EFEFE"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76D934D4"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05CCB210"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30"/>
    </w:p>
    <w:p w14:paraId="18D7CBD5"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29B370D0"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r w:rsidRPr="007D057A">
        <w:rPr>
          <w:rFonts w:eastAsiaTheme="minorEastAsia"/>
          <w:color w:val="000000" w:themeColor="text1"/>
          <w:kern w:val="0"/>
          <w:szCs w:val="21"/>
        </w:rPr>
        <w:t xml:space="preserve"> </w:t>
      </w:r>
    </w:p>
    <w:p w14:paraId="63FBAB8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1" w:name="_Toc225498272"/>
      <w:bookmarkStart w:id="132" w:name="_Toc361324877"/>
      <w:bookmarkStart w:id="133" w:name="_Toc193102783"/>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31"/>
      <w:bookmarkEnd w:id="132"/>
      <w:bookmarkEnd w:id="133"/>
    </w:p>
    <w:p w14:paraId="48EF9329"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4" w:name="_Toc225498273"/>
      <w:bookmarkStart w:id="135" w:name="_Toc361324878"/>
      <w:bookmarkStart w:id="136" w:name="_Toc193102784"/>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4"/>
      <w:bookmarkEnd w:id="135"/>
      <w:bookmarkEnd w:id="136"/>
    </w:p>
    <w:p w14:paraId="29ED6C2E"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38FBAE02" w14:textId="77777777" w:rsidTr="00905283">
        <w:tc>
          <w:tcPr>
            <w:tcW w:w="1080" w:type="dxa"/>
            <w:vAlign w:val="center"/>
          </w:tcPr>
          <w:p w14:paraId="145BE3DA"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2440CC15"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64E209B5"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4E9B5AE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5D735F79" w14:textId="77777777" w:rsidTr="00905283">
        <w:tc>
          <w:tcPr>
            <w:tcW w:w="1080" w:type="dxa"/>
            <w:vAlign w:val="center"/>
          </w:tcPr>
          <w:p w14:paraId="2A4F44E4"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3E12A137"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6BBF924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364,145,926.94</w:t>
            </w:r>
          </w:p>
        </w:tc>
        <w:tc>
          <w:tcPr>
            <w:tcW w:w="2621" w:type="dxa"/>
            <w:vAlign w:val="center"/>
          </w:tcPr>
          <w:p w14:paraId="2F5B525C"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84.72</w:t>
            </w:r>
          </w:p>
        </w:tc>
      </w:tr>
      <w:tr w:rsidR="00940250" w:rsidRPr="007D057A" w14:paraId="627F393F" w14:textId="77777777" w:rsidTr="00905283">
        <w:tc>
          <w:tcPr>
            <w:tcW w:w="1080" w:type="dxa"/>
            <w:vAlign w:val="center"/>
          </w:tcPr>
          <w:p w14:paraId="2E228CCF"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7E80B19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2A2A109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364,145,926.94</w:t>
            </w:r>
          </w:p>
        </w:tc>
        <w:tc>
          <w:tcPr>
            <w:tcW w:w="2621" w:type="dxa"/>
            <w:vAlign w:val="center"/>
          </w:tcPr>
          <w:p w14:paraId="2ACBAB8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84.72</w:t>
            </w:r>
          </w:p>
        </w:tc>
      </w:tr>
      <w:tr w:rsidR="00940250" w:rsidRPr="007D057A" w14:paraId="5991BB30" w14:textId="77777777" w:rsidTr="00905283">
        <w:tc>
          <w:tcPr>
            <w:tcW w:w="1080" w:type="dxa"/>
            <w:vAlign w:val="center"/>
          </w:tcPr>
          <w:p w14:paraId="45C4075E"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0C5B870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2E58D8C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21807EE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1ABA1AFE" w14:textId="77777777" w:rsidTr="00905283">
        <w:tc>
          <w:tcPr>
            <w:tcW w:w="1080" w:type="dxa"/>
            <w:vAlign w:val="center"/>
          </w:tcPr>
          <w:p w14:paraId="46C6F4A8"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59A4B12A"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1E2D73D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0C117C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2559D79" w14:textId="77777777" w:rsidTr="00905283">
        <w:tc>
          <w:tcPr>
            <w:tcW w:w="1080" w:type="dxa"/>
            <w:vAlign w:val="center"/>
          </w:tcPr>
          <w:p w14:paraId="70AA32C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C69DD9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1466F52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CD77FF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A9CF6B0" w14:textId="77777777" w:rsidTr="00905283">
        <w:tc>
          <w:tcPr>
            <w:tcW w:w="1080" w:type="dxa"/>
            <w:vAlign w:val="center"/>
          </w:tcPr>
          <w:p w14:paraId="2986E3E7"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36E1F08F"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14D66E0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148A2D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82575FF" w14:textId="77777777" w:rsidTr="00905283">
        <w:tc>
          <w:tcPr>
            <w:tcW w:w="1080" w:type="dxa"/>
            <w:vAlign w:val="center"/>
          </w:tcPr>
          <w:p w14:paraId="52B0A83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5E310E1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1AF7056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1196902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ED0DC07" w14:textId="77777777" w:rsidTr="00905283">
        <w:tc>
          <w:tcPr>
            <w:tcW w:w="1080" w:type="dxa"/>
            <w:vAlign w:val="center"/>
          </w:tcPr>
          <w:p w14:paraId="302C9034"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38A4E93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2992CF8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0300F8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7A36018" w14:textId="77777777" w:rsidTr="00905283">
        <w:tc>
          <w:tcPr>
            <w:tcW w:w="1080" w:type="dxa"/>
            <w:vAlign w:val="center"/>
          </w:tcPr>
          <w:p w14:paraId="3D95C98B"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3661A8E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5B9A2DE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4DF5A9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942579D" w14:textId="77777777" w:rsidTr="00905283">
        <w:tc>
          <w:tcPr>
            <w:tcW w:w="1080" w:type="dxa"/>
            <w:vAlign w:val="center"/>
          </w:tcPr>
          <w:p w14:paraId="61AA619E"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606FCFA0"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3C7D162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25C8892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46180E" w14:textId="77777777" w:rsidTr="00905283">
        <w:tc>
          <w:tcPr>
            <w:tcW w:w="1080" w:type="dxa"/>
            <w:vAlign w:val="center"/>
          </w:tcPr>
          <w:p w14:paraId="2127EF97"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14:paraId="141F274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0A31D9A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64,546,573.83</w:t>
            </w:r>
          </w:p>
        </w:tc>
        <w:tc>
          <w:tcPr>
            <w:tcW w:w="2621" w:type="dxa"/>
            <w:vAlign w:val="center"/>
          </w:tcPr>
          <w:p w14:paraId="3578C5B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15.02</w:t>
            </w:r>
          </w:p>
        </w:tc>
      </w:tr>
      <w:tr w:rsidR="00940250" w:rsidRPr="007D057A" w14:paraId="449AF37D" w14:textId="77777777" w:rsidTr="00905283">
        <w:tc>
          <w:tcPr>
            <w:tcW w:w="1080" w:type="dxa"/>
            <w:vAlign w:val="center"/>
          </w:tcPr>
          <w:p w14:paraId="1D15C6BA"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lastRenderedPageBreak/>
              <w:t>8</w:t>
            </w:r>
          </w:p>
        </w:tc>
        <w:tc>
          <w:tcPr>
            <w:tcW w:w="2748" w:type="dxa"/>
            <w:vAlign w:val="center"/>
          </w:tcPr>
          <w:p w14:paraId="677587F0"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22ECEF23"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1,107,289.17</w:t>
            </w:r>
          </w:p>
        </w:tc>
        <w:tc>
          <w:tcPr>
            <w:tcW w:w="2621" w:type="dxa"/>
            <w:vAlign w:val="center"/>
          </w:tcPr>
          <w:p w14:paraId="769EC93C"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0.26</w:t>
            </w:r>
          </w:p>
        </w:tc>
      </w:tr>
      <w:tr w:rsidR="00E83707" w:rsidRPr="007D057A" w14:paraId="3661A25F" w14:textId="77777777" w:rsidTr="00905283">
        <w:tc>
          <w:tcPr>
            <w:tcW w:w="1080" w:type="dxa"/>
            <w:vAlign w:val="center"/>
          </w:tcPr>
          <w:p w14:paraId="077BE372"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36D1488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15D770A1"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429,799,789.94</w:t>
            </w:r>
          </w:p>
        </w:tc>
        <w:tc>
          <w:tcPr>
            <w:tcW w:w="2621" w:type="dxa"/>
            <w:vAlign w:val="center"/>
          </w:tcPr>
          <w:p w14:paraId="05089C52"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5A9EF346" w14:textId="77777777" w:rsidR="00712926" w:rsidRPr="007D057A" w:rsidRDefault="00712926" w:rsidP="00712926">
      <w:pPr>
        <w:widowControl/>
        <w:spacing w:line="360" w:lineRule="auto"/>
        <w:jc w:val="left"/>
        <w:rPr>
          <w:rFonts w:eastAsiaTheme="minorEastAsia"/>
          <w:color w:val="000000" w:themeColor="text1"/>
          <w:kern w:val="0"/>
          <w:szCs w:val="21"/>
        </w:rPr>
      </w:pPr>
    </w:p>
    <w:p w14:paraId="1EE7995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7" w:name="_Toc225498274"/>
      <w:bookmarkStart w:id="138" w:name="_Toc361324879"/>
      <w:bookmarkStart w:id="139" w:name="_Toc193102785"/>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7"/>
      <w:bookmarkEnd w:id="138"/>
      <w:bookmarkEnd w:id="139"/>
    </w:p>
    <w:p w14:paraId="35F1D746"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19DC754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940250" w:rsidRPr="007D057A" w14:paraId="323CDF38" w14:textId="77777777" w:rsidTr="007F3F8E">
        <w:trPr>
          <w:jc w:val="center"/>
        </w:trPr>
        <w:tc>
          <w:tcPr>
            <w:tcW w:w="1080" w:type="dxa"/>
            <w:vAlign w:val="center"/>
          </w:tcPr>
          <w:p w14:paraId="398B8D9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代码</w:t>
            </w:r>
          </w:p>
        </w:tc>
        <w:tc>
          <w:tcPr>
            <w:tcW w:w="3600" w:type="dxa"/>
            <w:vAlign w:val="center"/>
          </w:tcPr>
          <w:p w14:paraId="39C2C1A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行业类别</w:t>
            </w:r>
          </w:p>
        </w:tc>
        <w:tc>
          <w:tcPr>
            <w:tcW w:w="2656" w:type="dxa"/>
            <w:vAlign w:val="center"/>
          </w:tcPr>
          <w:p w14:paraId="7F8CE70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公允价值</w:t>
            </w:r>
          </w:p>
        </w:tc>
        <w:tc>
          <w:tcPr>
            <w:tcW w:w="1664" w:type="dxa"/>
            <w:vAlign w:val="center"/>
          </w:tcPr>
          <w:p w14:paraId="5B8902C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占基金资产净值比例（％）</w:t>
            </w:r>
          </w:p>
        </w:tc>
      </w:tr>
      <w:tr w:rsidR="00940250" w:rsidRPr="007D057A" w14:paraId="4CE9D34A" w14:textId="77777777" w:rsidTr="007F3F8E">
        <w:trPr>
          <w:jc w:val="center"/>
        </w:trPr>
        <w:tc>
          <w:tcPr>
            <w:tcW w:w="1080" w:type="dxa"/>
            <w:vAlign w:val="center"/>
          </w:tcPr>
          <w:p w14:paraId="644C2708"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A</w:t>
            </w:r>
          </w:p>
        </w:tc>
        <w:tc>
          <w:tcPr>
            <w:tcW w:w="3600" w:type="dxa"/>
            <w:vAlign w:val="center"/>
          </w:tcPr>
          <w:p w14:paraId="588246E1"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农、林、牧、渔业</w:t>
            </w:r>
          </w:p>
        </w:tc>
        <w:tc>
          <w:tcPr>
            <w:tcW w:w="2656" w:type="dxa"/>
            <w:vAlign w:val="center"/>
          </w:tcPr>
          <w:p w14:paraId="18E611F0" w14:textId="77777777"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16,644,520.00</w:t>
            </w:r>
          </w:p>
        </w:tc>
        <w:tc>
          <w:tcPr>
            <w:tcW w:w="1664" w:type="dxa"/>
            <w:vAlign w:val="center"/>
          </w:tcPr>
          <w:p w14:paraId="4D4AE2C1" w14:textId="77777777"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3.93</w:t>
            </w:r>
          </w:p>
        </w:tc>
      </w:tr>
      <w:tr w:rsidR="00940250" w:rsidRPr="007D057A" w14:paraId="32B02E94" w14:textId="77777777" w:rsidTr="007F3F8E">
        <w:trPr>
          <w:jc w:val="center"/>
        </w:trPr>
        <w:tc>
          <w:tcPr>
            <w:tcW w:w="1080" w:type="dxa"/>
            <w:vAlign w:val="center"/>
          </w:tcPr>
          <w:p w14:paraId="415B9B2B"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B</w:t>
            </w:r>
          </w:p>
        </w:tc>
        <w:tc>
          <w:tcPr>
            <w:tcW w:w="3600" w:type="dxa"/>
            <w:vAlign w:val="center"/>
          </w:tcPr>
          <w:p w14:paraId="725C9FED"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采矿业</w:t>
            </w:r>
          </w:p>
        </w:tc>
        <w:tc>
          <w:tcPr>
            <w:tcW w:w="2656" w:type="dxa"/>
            <w:vAlign w:val="center"/>
          </w:tcPr>
          <w:p w14:paraId="66704919" w14:textId="77777777"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center"/>
          </w:tcPr>
          <w:p w14:paraId="7CB1239D" w14:textId="77777777"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4756EC4" w14:textId="77777777" w:rsidTr="007F3F8E">
        <w:trPr>
          <w:jc w:val="center"/>
        </w:trPr>
        <w:tc>
          <w:tcPr>
            <w:tcW w:w="1080" w:type="dxa"/>
            <w:vAlign w:val="center"/>
          </w:tcPr>
          <w:p w14:paraId="2BF7B703"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C</w:t>
            </w:r>
          </w:p>
        </w:tc>
        <w:tc>
          <w:tcPr>
            <w:tcW w:w="3600" w:type="dxa"/>
            <w:vAlign w:val="center"/>
          </w:tcPr>
          <w:p w14:paraId="5934C05C"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制造业</w:t>
            </w:r>
          </w:p>
        </w:tc>
        <w:tc>
          <w:tcPr>
            <w:tcW w:w="2656" w:type="dxa"/>
            <w:vAlign w:val="center"/>
          </w:tcPr>
          <w:p w14:paraId="57C4743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310,497,709.94</w:t>
            </w:r>
          </w:p>
        </w:tc>
        <w:tc>
          <w:tcPr>
            <w:tcW w:w="1664" w:type="dxa"/>
            <w:vAlign w:val="center"/>
          </w:tcPr>
          <w:p w14:paraId="26AA75C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73.23</w:t>
            </w:r>
          </w:p>
        </w:tc>
      </w:tr>
      <w:tr w:rsidR="00940250" w:rsidRPr="007D057A" w14:paraId="4EA307AB" w14:textId="77777777" w:rsidTr="007F3F8E">
        <w:trPr>
          <w:jc w:val="center"/>
        </w:trPr>
        <w:tc>
          <w:tcPr>
            <w:tcW w:w="1080" w:type="dxa"/>
            <w:vAlign w:val="center"/>
          </w:tcPr>
          <w:p w14:paraId="582751BC"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D</w:t>
            </w:r>
          </w:p>
        </w:tc>
        <w:tc>
          <w:tcPr>
            <w:tcW w:w="3600" w:type="dxa"/>
            <w:vAlign w:val="center"/>
          </w:tcPr>
          <w:p w14:paraId="77776EF0"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电力、热力、燃气及水生产和供应业</w:t>
            </w:r>
          </w:p>
        </w:tc>
        <w:tc>
          <w:tcPr>
            <w:tcW w:w="2656" w:type="dxa"/>
            <w:vAlign w:val="bottom"/>
          </w:tcPr>
          <w:p w14:paraId="3BE7DEA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4954A0A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F51F111" w14:textId="77777777" w:rsidTr="007F3F8E">
        <w:trPr>
          <w:jc w:val="center"/>
        </w:trPr>
        <w:tc>
          <w:tcPr>
            <w:tcW w:w="1080" w:type="dxa"/>
            <w:vAlign w:val="center"/>
          </w:tcPr>
          <w:p w14:paraId="5F6A1A63"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E</w:t>
            </w:r>
          </w:p>
        </w:tc>
        <w:tc>
          <w:tcPr>
            <w:tcW w:w="3600" w:type="dxa"/>
            <w:vAlign w:val="center"/>
          </w:tcPr>
          <w:p w14:paraId="04833E0E"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建筑业</w:t>
            </w:r>
          </w:p>
        </w:tc>
        <w:tc>
          <w:tcPr>
            <w:tcW w:w="2656" w:type="dxa"/>
            <w:vAlign w:val="center"/>
          </w:tcPr>
          <w:p w14:paraId="39F05CC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664" w:type="dxa"/>
            <w:vAlign w:val="center"/>
          </w:tcPr>
          <w:p w14:paraId="55231E6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C7540C2" w14:textId="77777777" w:rsidTr="007F3F8E">
        <w:trPr>
          <w:jc w:val="center"/>
        </w:trPr>
        <w:tc>
          <w:tcPr>
            <w:tcW w:w="1080" w:type="dxa"/>
            <w:vAlign w:val="center"/>
          </w:tcPr>
          <w:p w14:paraId="4599F3FD"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F</w:t>
            </w:r>
          </w:p>
        </w:tc>
        <w:tc>
          <w:tcPr>
            <w:tcW w:w="3600" w:type="dxa"/>
            <w:vAlign w:val="center"/>
          </w:tcPr>
          <w:p w14:paraId="3E321072"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批发和零售业</w:t>
            </w:r>
          </w:p>
        </w:tc>
        <w:tc>
          <w:tcPr>
            <w:tcW w:w="2656" w:type="dxa"/>
            <w:vAlign w:val="bottom"/>
          </w:tcPr>
          <w:p w14:paraId="21ADAF9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1F362D5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0361004" w14:textId="77777777" w:rsidTr="007F3F8E">
        <w:trPr>
          <w:jc w:val="center"/>
        </w:trPr>
        <w:tc>
          <w:tcPr>
            <w:tcW w:w="1080" w:type="dxa"/>
            <w:vAlign w:val="center"/>
          </w:tcPr>
          <w:p w14:paraId="3942457E"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G</w:t>
            </w:r>
          </w:p>
        </w:tc>
        <w:tc>
          <w:tcPr>
            <w:tcW w:w="3600" w:type="dxa"/>
            <w:vAlign w:val="center"/>
          </w:tcPr>
          <w:p w14:paraId="3E70C5B8"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交通运输、仓储和邮政业</w:t>
            </w:r>
          </w:p>
        </w:tc>
        <w:tc>
          <w:tcPr>
            <w:tcW w:w="2656" w:type="dxa"/>
            <w:vAlign w:val="bottom"/>
          </w:tcPr>
          <w:p w14:paraId="075E009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3C4A0F34"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8A4A0A3" w14:textId="77777777" w:rsidTr="007F3F8E">
        <w:trPr>
          <w:jc w:val="center"/>
        </w:trPr>
        <w:tc>
          <w:tcPr>
            <w:tcW w:w="1080" w:type="dxa"/>
            <w:vAlign w:val="center"/>
          </w:tcPr>
          <w:p w14:paraId="35111FED"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H</w:t>
            </w:r>
          </w:p>
        </w:tc>
        <w:tc>
          <w:tcPr>
            <w:tcW w:w="3600" w:type="dxa"/>
            <w:vAlign w:val="center"/>
          </w:tcPr>
          <w:p w14:paraId="6D02A2F5"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住宿和餐饮业</w:t>
            </w:r>
          </w:p>
        </w:tc>
        <w:tc>
          <w:tcPr>
            <w:tcW w:w="2656" w:type="dxa"/>
            <w:vAlign w:val="bottom"/>
          </w:tcPr>
          <w:p w14:paraId="193293C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445B2B9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3DB7980" w14:textId="77777777" w:rsidTr="007F3F8E">
        <w:trPr>
          <w:jc w:val="center"/>
        </w:trPr>
        <w:tc>
          <w:tcPr>
            <w:tcW w:w="1080" w:type="dxa"/>
            <w:vAlign w:val="center"/>
          </w:tcPr>
          <w:p w14:paraId="5EB38A6B"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I</w:t>
            </w:r>
          </w:p>
        </w:tc>
        <w:tc>
          <w:tcPr>
            <w:tcW w:w="3600" w:type="dxa"/>
            <w:vAlign w:val="center"/>
          </w:tcPr>
          <w:p w14:paraId="28D218CB" w14:textId="77777777" w:rsidR="001A59F9" w:rsidRPr="007D057A" w:rsidRDefault="001A59F9" w:rsidP="00BD0AA2">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信息传输、软件和信息技术服务业</w:t>
            </w:r>
          </w:p>
        </w:tc>
        <w:tc>
          <w:tcPr>
            <w:tcW w:w="2656" w:type="dxa"/>
            <w:vAlign w:val="bottom"/>
          </w:tcPr>
          <w:p w14:paraId="1F0DE92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12,698,130.00</w:t>
            </w:r>
          </w:p>
        </w:tc>
        <w:tc>
          <w:tcPr>
            <w:tcW w:w="1664" w:type="dxa"/>
            <w:vAlign w:val="bottom"/>
          </w:tcPr>
          <w:p w14:paraId="73B5787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3.00</w:t>
            </w:r>
          </w:p>
        </w:tc>
      </w:tr>
      <w:tr w:rsidR="00940250" w:rsidRPr="007D057A" w14:paraId="7C9FDCB3" w14:textId="77777777" w:rsidTr="007F3F8E">
        <w:trPr>
          <w:jc w:val="center"/>
        </w:trPr>
        <w:tc>
          <w:tcPr>
            <w:tcW w:w="1080" w:type="dxa"/>
            <w:vAlign w:val="center"/>
          </w:tcPr>
          <w:p w14:paraId="65D0D82C"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J</w:t>
            </w:r>
          </w:p>
        </w:tc>
        <w:tc>
          <w:tcPr>
            <w:tcW w:w="3600" w:type="dxa"/>
            <w:vAlign w:val="center"/>
          </w:tcPr>
          <w:p w14:paraId="1802046D"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金融业</w:t>
            </w:r>
          </w:p>
        </w:tc>
        <w:tc>
          <w:tcPr>
            <w:tcW w:w="2656" w:type="dxa"/>
            <w:vAlign w:val="bottom"/>
          </w:tcPr>
          <w:p w14:paraId="2070876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16,985,247.00</w:t>
            </w:r>
          </w:p>
        </w:tc>
        <w:tc>
          <w:tcPr>
            <w:tcW w:w="1664" w:type="dxa"/>
            <w:vAlign w:val="bottom"/>
          </w:tcPr>
          <w:p w14:paraId="1807C1B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4.01</w:t>
            </w:r>
          </w:p>
        </w:tc>
      </w:tr>
      <w:tr w:rsidR="00940250" w:rsidRPr="007D057A" w14:paraId="4B4F24C2" w14:textId="77777777" w:rsidTr="007F3F8E">
        <w:trPr>
          <w:jc w:val="center"/>
        </w:trPr>
        <w:tc>
          <w:tcPr>
            <w:tcW w:w="1080" w:type="dxa"/>
            <w:vAlign w:val="center"/>
          </w:tcPr>
          <w:p w14:paraId="1BE2C0F5"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K</w:t>
            </w:r>
          </w:p>
        </w:tc>
        <w:tc>
          <w:tcPr>
            <w:tcW w:w="3600" w:type="dxa"/>
            <w:vAlign w:val="center"/>
          </w:tcPr>
          <w:p w14:paraId="65112947"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房地产业</w:t>
            </w:r>
          </w:p>
        </w:tc>
        <w:tc>
          <w:tcPr>
            <w:tcW w:w="2656" w:type="dxa"/>
            <w:vAlign w:val="bottom"/>
          </w:tcPr>
          <w:p w14:paraId="5E69846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110A1833"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DA2E704" w14:textId="77777777" w:rsidTr="007F3F8E">
        <w:trPr>
          <w:jc w:val="center"/>
        </w:trPr>
        <w:tc>
          <w:tcPr>
            <w:tcW w:w="1080" w:type="dxa"/>
            <w:vAlign w:val="center"/>
          </w:tcPr>
          <w:p w14:paraId="36420436"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L</w:t>
            </w:r>
          </w:p>
        </w:tc>
        <w:tc>
          <w:tcPr>
            <w:tcW w:w="3600" w:type="dxa"/>
            <w:vAlign w:val="center"/>
          </w:tcPr>
          <w:p w14:paraId="1DA86E60"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租赁和商务服务业</w:t>
            </w:r>
          </w:p>
        </w:tc>
        <w:tc>
          <w:tcPr>
            <w:tcW w:w="2656" w:type="dxa"/>
            <w:vAlign w:val="bottom"/>
          </w:tcPr>
          <w:p w14:paraId="619F1BC9"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2FF9CFB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E691CF2" w14:textId="77777777" w:rsidTr="007F3F8E">
        <w:trPr>
          <w:jc w:val="center"/>
        </w:trPr>
        <w:tc>
          <w:tcPr>
            <w:tcW w:w="1080" w:type="dxa"/>
            <w:vAlign w:val="center"/>
          </w:tcPr>
          <w:p w14:paraId="0D855322"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M</w:t>
            </w:r>
          </w:p>
        </w:tc>
        <w:tc>
          <w:tcPr>
            <w:tcW w:w="3600" w:type="dxa"/>
            <w:vAlign w:val="center"/>
          </w:tcPr>
          <w:p w14:paraId="4ED2E830"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科学研究和技术服务业</w:t>
            </w:r>
          </w:p>
        </w:tc>
        <w:tc>
          <w:tcPr>
            <w:tcW w:w="2656" w:type="dxa"/>
            <w:vAlign w:val="bottom"/>
          </w:tcPr>
          <w:p w14:paraId="0C22530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7,320,320.00</w:t>
            </w:r>
          </w:p>
        </w:tc>
        <w:tc>
          <w:tcPr>
            <w:tcW w:w="1664" w:type="dxa"/>
            <w:vAlign w:val="bottom"/>
          </w:tcPr>
          <w:p w14:paraId="1BD8FCD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1.73</w:t>
            </w:r>
          </w:p>
        </w:tc>
      </w:tr>
      <w:tr w:rsidR="00940250" w:rsidRPr="007D057A" w14:paraId="151134AB" w14:textId="77777777" w:rsidTr="007F3F8E">
        <w:trPr>
          <w:jc w:val="center"/>
        </w:trPr>
        <w:tc>
          <w:tcPr>
            <w:tcW w:w="1080" w:type="dxa"/>
            <w:vAlign w:val="center"/>
          </w:tcPr>
          <w:p w14:paraId="51886361"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N</w:t>
            </w:r>
          </w:p>
        </w:tc>
        <w:tc>
          <w:tcPr>
            <w:tcW w:w="3600" w:type="dxa"/>
            <w:vAlign w:val="center"/>
          </w:tcPr>
          <w:p w14:paraId="785956A1"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水利、环境和公共设施管理业</w:t>
            </w:r>
          </w:p>
        </w:tc>
        <w:tc>
          <w:tcPr>
            <w:tcW w:w="2656" w:type="dxa"/>
            <w:vAlign w:val="bottom"/>
          </w:tcPr>
          <w:p w14:paraId="165D48E4"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13C2039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E80004D" w14:textId="77777777" w:rsidTr="007F3F8E">
        <w:trPr>
          <w:jc w:val="center"/>
        </w:trPr>
        <w:tc>
          <w:tcPr>
            <w:tcW w:w="1080" w:type="dxa"/>
            <w:vAlign w:val="center"/>
          </w:tcPr>
          <w:p w14:paraId="501E320D"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O</w:t>
            </w:r>
          </w:p>
        </w:tc>
        <w:tc>
          <w:tcPr>
            <w:tcW w:w="3600" w:type="dxa"/>
            <w:vAlign w:val="center"/>
          </w:tcPr>
          <w:p w14:paraId="317303D3"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居民服务、修理和其他服务业</w:t>
            </w:r>
          </w:p>
        </w:tc>
        <w:tc>
          <w:tcPr>
            <w:tcW w:w="2656" w:type="dxa"/>
            <w:vAlign w:val="bottom"/>
          </w:tcPr>
          <w:p w14:paraId="24668D1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0D3FAA96"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F2A117" w14:textId="77777777" w:rsidTr="007F3F8E">
        <w:trPr>
          <w:jc w:val="center"/>
        </w:trPr>
        <w:tc>
          <w:tcPr>
            <w:tcW w:w="1080" w:type="dxa"/>
            <w:vAlign w:val="center"/>
          </w:tcPr>
          <w:p w14:paraId="6F987292"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P</w:t>
            </w:r>
          </w:p>
        </w:tc>
        <w:tc>
          <w:tcPr>
            <w:tcW w:w="3600" w:type="dxa"/>
            <w:vAlign w:val="center"/>
          </w:tcPr>
          <w:p w14:paraId="46703AC2"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教育</w:t>
            </w:r>
          </w:p>
        </w:tc>
        <w:tc>
          <w:tcPr>
            <w:tcW w:w="2656" w:type="dxa"/>
            <w:vAlign w:val="bottom"/>
          </w:tcPr>
          <w:p w14:paraId="5A8AF7B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204E467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E3501B5" w14:textId="77777777" w:rsidTr="007F3F8E">
        <w:trPr>
          <w:jc w:val="center"/>
        </w:trPr>
        <w:tc>
          <w:tcPr>
            <w:tcW w:w="1080" w:type="dxa"/>
            <w:vAlign w:val="center"/>
          </w:tcPr>
          <w:p w14:paraId="781AE956"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Q</w:t>
            </w:r>
          </w:p>
        </w:tc>
        <w:tc>
          <w:tcPr>
            <w:tcW w:w="3600" w:type="dxa"/>
            <w:vAlign w:val="center"/>
          </w:tcPr>
          <w:p w14:paraId="3B767D5B"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卫生和社会工作</w:t>
            </w:r>
          </w:p>
        </w:tc>
        <w:tc>
          <w:tcPr>
            <w:tcW w:w="2656" w:type="dxa"/>
            <w:vAlign w:val="bottom"/>
          </w:tcPr>
          <w:p w14:paraId="4BB3E24D"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4EFD806F"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D260F43" w14:textId="77777777" w:rsidTr="007F3F8E">
        <w:trPr>
          <w:jc w:val="center"/>
        </w:trPr>
        <w:tc>
          <w:tcPr>
            <w:tcW w:w="1080" w:type="dxa"/>
            <w:vAlign w:val="center"/>
          </w:tcPr>
          <w:p w14:paraId="028F5F5D"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R</w:t>
            </w:r>
          </w:p>
        </w:tc>
        <w:tc>
          <w:tcPr>
            <w:tcW w:w="3600" w:type="dxa"/>
            <w:vAlign w:val="center"/>
          </w:tcPr>
          <w:p w14:paraId="514A27C2"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文化、体育和娱乐业</w:t>
            </w:r>
          </w:p>
        </w:tc>
        <w:tc>
          <w:tcPr>
            <w:tcW w:w="2656" w:type="dxa"/>
            <w:vAlign w:val="bottom"/>
          </w:tcPr>
          <w:p w14:paraId="24E4276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5FC96B4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964BFF1" w14:textId="77777777" w:rsidTr="007F3F8E">
        <w:trPr>
          <w:jc w:val="center"/>
        </w:trPr>
        <w:tc>
          <w:tcPr>
            <w:tcW w:w="1080" w:type="dxa"/>
            <w:vAlign w:val="center"/>
          </w:tcPr>
          <w:p w14:paraId="48245036"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S</w:t>
            </w:r>
          </w:p>
        </w:tc>
        <w:tc>
          <w:tcPr>
            <w:tcW w:w="3600" w:type="dxa"/>
            <w:vAlign w:val="center"/>
          </w:tcPr>
          <w:p w14:paraId="3425FD69"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综合</w:t>
            </w:r>
          </w:p>
        </w:tc>
        <w:tc>
          <w:tcPr>
            <w:tcW w:w="2656" w:type="dxa"/>
            <w:vAlign w:val="bottom"/>
          </w:tcPr>
          <w:p w14:paraId="30777E29"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732FBCA3"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E125050" w14:textId="77777777" w:rsidTr="007F3F8E">
        <w:trPr>
          <w:jc w:val="center"/>
        </w:trPr>
        <w:tc>
          <w:tcPr>
            <w:tcW w:w="1080" w:type="dxa"/>
            <w:vAlign w:val="center"/>
          </w:tcPr>
          <w:p w14:paraId="79242470" w14:textId="77777777" w:rsidR="001A59F9" w:rsidRPr="007D057A" w:rsidRDefault="001A59F9" w:rsidP="00435BF3">
            <w:pPr>
              <w:spacing w:line="360" w:lineRule="auto"/>
              <w:jc w:val="center"/>
              <w:rPr>
                <w:rFonts w:eastAsiaTheme="minorEastAsia"/>
                <w:color w:val="000000" w:themeColor="text1"/>
                <w:szCs w:val="21"/>
              </w:rPr>
            </w:pPr>
          </w:p>
        </w:tc>
        <w:tc>
          <w:tcPr>
            <w:tcW w:w="3600" w:type="dxa"/>
            <w:vAlign w:val="center"/>
          </w:tcPr>
          <w:p w14:paraId="7A96DD1D" w14:textId="77777777" w:rsidR="001A59F9" w:rsidRPr="007D057A" w:rsidRDefault="001A59F9" w:rsidP="00435BF3">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656" w:type="dxa"/>
            <w:vAlign w:val="center"/>
          </w:tcPr>
          <w:p w14:paraId="08AD8844"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364,145,926.94</w:t>
            </w:r>
          </w:p>
        </w:tc>
        <w:tc>
          <w:tcPr>
            <w:tcW w:w="1664" w:type="dxa"/>
            <w:vAlign w:val="center"/>
          </w:tcPr>
          <w:p w14:paraId="04514D6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85.89</w:t>
            </w:r>
          </w:p>
        </w:tc>
      </w:tr>
    </w:tbl>
    <w:p w14:paraId="5F9FF13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1"/>
      <w:bookmarkStart w:id="141" w:name="_Toc193102786"/>
      <w:r w:rsidRPr="007D057A">
        <w:rPr>
          <w:rFonts w:ascii="Times New Roman" w:eastAsiaTheme="minorEastAsia" w:hAnsi="Times New Roman"/>
          <w:color w:val="000000" w:themeColor="text1"/>
          <w:kern w:val="0"/>
          <w:sz w:val="21"/>
          <w:szCs w:val="21"/>
        </w:rPr>
        <w:lastRenderedPageBreak/>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40"/>
      <w:bookmarkEnd w:id="141"/>
    </w:p>
    <w:p w14:paraId="15F6ABB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940250" w:rsidRPr="007D057A" w14:paraId="5DD3A3AC" w14:textId="77777777" w:rsidTr="00AB5FEF">
        <w:tc>
          <w:tcPr>
            <w:tcW w:w="817" w:type="dxa"/>
            <w:vAlign w:val="center"/>
          </w:tcPr>
          <w:p w14:paraId="3327782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276" w:type="dxa"/>
            <w:vAlign w:val="center"/>
          </w:tcPr>
          <w:p w14:paraId="0C39721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股票代码</w:t>
            </w:r>
          </w:p>
        </w:tc>
        <w:tc>
          <w:tcPr>
            <w:tcW w:w="1701" w:type="dxa"/>
            <w:vAlign w:val="center"/>
          </w:tcPr>
          <w:p w14:paraId="12DADB36"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股票名称</w:t>
            </w:r>
          </w:p>
        </w:tc>
        <w:tc>
          <w:tcPr>
            <w:tcW w:w="1559" w:type="dxa"/>
            <w:vAlign w:val="center"/>
          </w:tcPr>
          <w:p w14:paraId="71186DF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股</w:t>
            </w:r>
            <w:r w:rsidRPr="007D057A">
              <w:rPr>
                <w:rFonts w:eastAsiaTheme="minorEastAsia"/>
                <w:color w:val="000000" w:themeColor="text1"/>
                <w:szCs w:val="21"/>
              </w:rPr>
              <w:t>)</w:t>
            </w:r>
          </w:p>
        </w:tc>
        <w:tc>
          <w:tcPr>
            <w:tcW w:w="1932" w:type="dxa"/>
            <w:vAlign w:val="center"/>
          </w:tcPr>
          <w:p w14:paraId="513EDA1E" w14:textId="77777777" w:rsidR="001A59F9" w:rsidRPr="007D057A"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612" w:type="dxa"/>
            <w:vAlign w:val="center"/>
          </w:tcPr>
          <w:p w14:paraId="73429ED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8206C" w14:paraId="26128F6B" w14:textId="77777777">
        <w:tc>
          <w:tcPr>
            <w:tcW w:w="817" w:type="dxa"/>
            <w:vAlign w:val="center"/>
          </w:tcPr>
          <w:p w14:paraId="1B3ADF1E" w14:textId="77777777" w:rsidR="0098206C" w:rsidRDefault="00DB25F5">
            <w:pPr>
              <w:jc w:val="center"/>
            </w:pPr>
            <w:r>
              <w:rPr>
                <w:rFonts w:eastAsiaTheme="minorEastAsia"/>
                <w:color w:val="000000" w:themeColor="text1"/>
                <w:szCs w:val="21"/>
              </w:rPr>
              <w:t>1</w:t>
            </w:r>
          </w:p>
        </w:tc>
        <w:tc>
          <w:tcPr>
            <w:tcW w:w="1276" w:type="dxa"/>
            <w:vAlign w:val="center"/>
          </w:tcPr>
          <w:p w14:paraId="3C8E4F60" w14:textId="77777777" w:rsidR="0098206C" w:rsidRDefault="00DB25F5">
            <w:pPr>
              <w:jc w:val="center"/>
            </w:pPr>
            <w:r>
              <w:rPr>
                <w:rFonts w:eastAsiaTheme="minorEastAsia"/>
                <w:color w:val="000000" w:themeColor="text1"/>
                <w:szCs w:val="21"/>
              </w:rPr>
              <w:t>002475</w:t>
            </w:r>
          </w:p>
        </w:tc>
        <w:tc>
          <w:tcPr>
            <w:tcW w:w="1701" w:type="dxa"/>
            <w:vAlign w:val="center"/>
          </w:tcPr>
          <w:p w14:paraId="3A87E8AC" w14:textId="77777777" w:rsidR="0098206C" w:rsidRDefault="00DB25F5">
            <w:pPr>
              <w:jc w:val="center"/>
            </w:pPr>
            <w:r>
              <w:rPr>
                <w:rFonts w:eastAsiaTheme="minorEastAsia"/>
                <w:color w:val="000000" w:themeColor="text1"/>
                <w:szCs w:val="21"/>
              </w:rPr>
              <w:t>立讯精密</w:t>
            </w:r>
          </w:p>
        </w:tc>
        <w:tc>
          <w:tcPr>
            <w:tcW w:w="1559" w:type="dxa"/>
            <w:vAlign w:val="center"/>
          </w:tcPr>
          <w:p w14:paraId="0AF5DD50" w14:textId="77777777" w:rsidR="0098206C" w:rsidRDefault="00DB25F5">
            <w:pPr>
              <w:jc w:val="right"/>
            </w:pPr>
            <w:r>
              <w:rPr>
                <w:rFonts w:eastAsiaTheme="minorEastAsia"/>
                <w:color w:val="000000" w:themeColor="text1"/>
                <w:szCs w:val="21"/>
              </w:rPr>
              <w:t>686,339</w:t>
            </w:r>
          </w:p>
        </w:tc>
        <w:tc>
          <w:tcPr>
            <w:tcW w:w="1932" w:type="dxa"/>
            <w:vAlign w:val="center"/>
          </w:tcPr>
          <w:p w14:paraId="1537FCD7" w14:textId="77777777" w:rsidR="0098206C" w:rsidRDefault="00DB25F5">
            <w:pPr>
              <w:jc w:val="right"/>
            </w:pPr>
            <w:r>
              <w:rPr>
                <w:rFonts w:eastAsiaTheme="minorEastAsia"/>
                <w:color w:val="000000" w:themeColor="text1"/>
                <w:szCs w:val="21"/>
              </w:rPr>
              <w:t>27,975,177.64</w:t>
            </w:r>
          </w:p>
        </w:tc>
        <w:tc>
          <w:tcPr>
            <w:tcW w:w="1612" w:type="dxa"/>
            <w:vAlign w:val="center"/>
          </w:tcPr>
          <w:p w14:paraId="1FEB6F1E" w14:textId="77777777" w:rsidR="0098206C" w:rsidRDefault="00DB25F5">
            <w:pPr>
              <w:jc w:val="right"/>
            </w:pPr>
            <w:r>
              <w:rPr>
                <w:rFonts w:eastAsiaTheme="minorEastAsia"/>
                <w:color w:val="000000" w:themeColor="text1"/>
                <w:szCs w:val="21"/>
              </w:rPr>
              <w:t>6.60</w:t>
            </w:r>
          </w:p>
        </w:tc>
      </w:tr>
      <w:tr w:rsidR="0098206C" w14:paraId="49461E48" w14:textId="77777777">
        <w:tc>
          <w:tcPr>
            <w:tcW w:w="817" w:type="dxa"/>
            <w:vAlign w:val="center"/>
          </w:tcPr>
          <w:p w14:paraId="3114B438" w14:textId="77777777" w:rsidR="0098206C" w:rsidRDefault="00DB25F5">
            <w:pPr>
              <w:jc w:val="center"/>
            </w:pPr>
            <w:r>
              <w:rPr>
                <w:rFonts w:eastAsiaTheme="minorEastAsia"/>
                <w:color w:val="000000" w:themeColor="text1"/>
                <w:szCs w:val="21"/>
              </w:rPr>
              <w:t>2</w:t>
            </w:r>
          </w:p>
        </w:tc>
        <w:tc>
          <w:tcPr>
            <w:tcW w:w="1276" w:type="dxa"/>
            <w:vAlign w:val="center"/>
          </w:tcPr>
          <w:p w14:paraId="0252929A" w14:textId="77777777" w:rsidR="0098206C" w:rsidRDefault="00DB25F5">
            <w:pPr>
              <w:jc w:val="center"/>
            </w:pPr>
            <w:r>
              <w:rPr>
                <w:rFonts w:eastAsiaTheme="minorEastAsia"/>
                <w:color w:val="000000" w:themeColor="text1"/>
                <w:szCs w:val="21"/>
              </w:rPr>
              <w:t>002541</w:t>
            </w:r>
          </w:p>
        </w:tc>
        <w:tc>
          <w:tcPr>
            <w:tcW w:w="1701" w:type="dxa"/>
            <w:vAlign w:val="center"/>
          </w:tcPr>
          <w:p w14:paraId="34CED1A6" w14:textId="77777777" w:rsidR="0098206C" w:rsidRDefault="00DB25F5">
            <w:pPr>
              <w:jc w:val="center"/>
            </w:pPr>
            <w:r>
              <w:rPr>
                <w:rFonts w:eastAsiaTheme="minorEastAsia"/>
                <w:color w:val="000000" w:themeColor="text1"/>
                <w:szCs w:val="21"/>
              </w:rPr>
              <w:t>鸿路钢构</w:t>
            </w:r>
          </w:p>
        </w:tc>
        <w:tc>
          <w:tcPr>
            <w:tcW w:w="1559" w:type="dxa"/>
            <w:vAlign w:val="center"/>
          </w:tcPr>
          <w:p w14:paraId="7D4D8D84" w14:textId="77777777" w:rsidR="0098206C" w:rsidRDefault="00DB25F5">
            <w:pPr>
              <w:jc w:val="right"/>
            </w:pPr>
            <w:r>
              <w:rPr>
                <w:rFonts w:eastAsiaTheme="minorEastAsia"/>
                <w:color w:val="000000" w:themeColor="text1"/>
                <w:szCs w:val="21"/>
              </w:rPr>
              <w:t>1,546,530</w:t>
            </w:r>
          </w:p>
        </w:tc>
        <w:tc>
          <w:tcPr>
            <w:tcW w:w="1932" w:type="dxa"/>
            <w:vAlign w:val="center"/>
          </w:tcPr>
          <w:p w14:paraId="233B0B59" w14:textId="77777777" w:rsidR="0098206C" w:rsidRDefault="00DB25F5">
            <w:pPr>
              <w:jc w:val="right"/>
            </w:pPr>
            <w:r>
              <w:rPr>
                <w:rFonts w:eastAsiaTheme="minorEastAsia"/>
                <w:color w:val="000000" w:themeColor="text1"/>
                <w:szCs w:val="21"/>
              </w:rPr>
              <w:t>27,729,282.90</w:t>
            </w:r>
          </w:p>
        </w:tc>
        <w:tc>
          <w:tcPr>
            <w:tcW w:w="1612" w:type="dxa"/>
            <w:vAlign w:val="center"/>
          </w:tcPr>
          <w:p w14:paraId="2B2F1BB1" w14:textId="77777777" w:rsidR="0098206C" w:rsidRDefault="00DB25F5">
            <w:pPr>
              <w:jc w:val="right"/>
            </w:pPr>
            <w:r>
              <w:rPr>
                <w:rFonts w:eastAsiaTheme="minorEastAsia"/>
                <w:color w:val="000000" w:themeColor="text1"/>
                <w:szCs w:val="21"/>
              </w:rPr>
              <w:t>6.54</w:t>
            </w:r>
          </w:p>
        </w:tc>
      </w:tr>
      <w:tr w:rsidR="0098206C" w14:paraId="62772BA9" w14:textId="77777777">
        <w:tc>
          <w:tcPr>
            <w:tcW w:w="817" w:type="dxa"/>
            <w:vAlign w:val="center"/>
          </w:tcPr>
          <w:p w14:paraId="220486DA" w14:textId="77777777" w:rsidR="0098206C" w:rsidRDefault="00DB25F5">
            <w:pPr>
              <w:jc w:val="center"/>
            </w:pPr>
            <w:r>
              <w:rPr>
                <w:rFonts w:eastAsiaTheme="minorEastAsia"/>
                <w:color w:val="000000" w:themeColor="text1"/>
                <w:szCs w:val="21"/>
              </w:rPr>
              <w:t>3</w:t>
            </w:r>
          </w:p>
        </w:tc>
        <w:tc>
          <w:tcPr>
            <w:tcW w:w="1276" w:type="dxa"/>
            <w:vAlign w:val="center"/>
          </w:tcPr>
          <w:p w14:paraId="22B612BE" w14:textId="77777777" w:rsidR="0098206C" w:rsidRDefault="00DB25F5">
            <w:pPr>
              <w:jc w:val="center"/>
            </w:pPr>
            <w:r>
              <w:rPr>
                <w:rFonts w:eastAsiaTheme="minorEastAsia"/>
                <w:color w:val="000000" w:themeColor="text1"/>
                <w:szCs w:val="21"/>
              </w:rPr>
              <w:t>300750</w:t>
            </w:r>
          </w:p>
        </w:tc>
        <w:tc>
          <w:tcPr>
            <w:tcW w:w="1701" w:type="dxa"/>
            <w:vAlign w:val="center"/>
          </w:tcPr>
          <w:p w14:paraId="3DF9C9AE" w14:textId="77777777" w:rsidR="0098206C" w:rsidRDefault="00DB25F5">
            <w:pPr>
              <w:jc w:val="center"/>
            </w:pPr>
            <w:r>
              <w:rPr>
                <w:rFonts w:eastAsiaTheme="minorEastAsia"/>
                <w:color w:val="000000" w:themeColor="text1"/>
                <w:szCs w:val="21"/>
              </w:rPr>
              <w:t>宁德时代</w:t>
            </w:r>
          </w:p>
        </w:tc>
        <w:tc>
          <w:tcPr>
            <w:tcW w:w="1559" w:type="dxa"/>
            <w:vAlign w:val="center"/>
          </w:tcPr>
          <w:p w14:paraId="32BAFD11" w14:textId="77777777" w:rsidR="0098206C" w:rsidRDefault="00DB25F5">
            <w:pPr>
              <w:jc w:val="right"/>
            </w:pPr>
            <w:r>
              <w:rPr>
                <w:rFonts w:eastAsiaTheme="minorEastAsia"/>
                <w:color w:val="000000" w:themeColor="text1"/>
                <w:szCs w:val="21"/>
              </w:rPr>
              <w:t>100,000</w:t>
            </w:r>
          </w:p>
        </w:tc>
        <w:tc>
          <w:tcPr>
            <w:tcW w:w="1932" w:type="dxa"/>
            <w:vAlign w:val="center"/>
          </w:tcPr>
          <w:p w14:paraId="4A8B3B62" w14:textId="77777777" w:rsidR="0098206C" w:rsidRDefault="00DB25F5">
            <w:pPr>
              <w:jc w:val="right"/>
            </w:pPr>
            <w:r>
              <w:rPr>
                <w:rFonts w:eastAsiaTheme="minorEastAsia"/>
                <w:color w:val="000000" w:themeColor="text1"/>
                <w:szCs w:val="21"/>
              </w:rPr>
              <w:t>26,600,000.00</w:t>
            </w:r>
          </w:p>
        </w:tc>
        <w:tc>
          <w:tcPr>
            <w:tcW w:w="1612" w:type="dxa"/>
            <w:vAlign w:val="center"/>
          </w:tcPr>
          <w:p w14:paraId="5A720002" w14:textId="77777777" w:rsidR="0098206C" w:rsidRDefault="00DB25F5">
            <w:pPr>
              <w:jc w:val="right"/>
            </w:pPr>
            <w:r>
              <w:rPr>
                <w:rFonts w:eastAsiaTheme="minorEastAsia"/>
                <w:color w:val="000000" w:themeColor="text1"/>
                <w:szCs w:val="21"/>
              </w:rPr>
              <w:t>6.27</w:t>
            </w:r>
          </w:p>
        </w:tc>
      </w:tr>
      <w:tr w:rsidR="0098206C" w14:paraId="62B80181" w14:textId="77777777">
        <w:tc>
          <w:tcPr>
            <w:tcW w:w="817" w:type="dxa"/>
            <w:vAlign w:val="center"/>
          </w:tcPr>
          <w:p w14:paraId="10D2D18F" w14:textId="77777777" w:rsidR="0098206C" w:rsidRDefault="00DB25F5">
            <w:pPr>
              <w:jc w:val="center"/>
            </w:pPr>
            <w:r>
              <w:rPr>
                <w:rFonts w:eastAsiaTheme="minorEastAsia"/>
                <w:color w:val="000000" w:themeColor="text1"/>
                <w:szCs w:val="21"/>
              </w:rPr>
              <w:t>4</w:t>
            </w:r>
          </w:p>
        </w:tc>
        <w:tc>
          <w:tcPr>
            <w:tcW w:w="1276" w:type="dxa"/>
            <w:vAlign w:val="center"/>
          </w:tcPr>
          <w:p w14:paraId="02BE024A" w14:textId="77777777" w:rsidR="0098206C" w:rsidRDefault="00DB25F5">
            <w:pPr>
              <w:jc w:val="center"/>
            </w:pPr>
            <w:r>
              <w:rPr>
                <w:rFonts w:eastAsiaTheme="minorEastAsia"/>
                <w:color w:val="000000" w:themeColor="text1"/>
                <w:szCs w:val="21"/>
              </w:rPr>
              <w:t>600160</w:t>
            </w:r>
          </w:p>
        </w:tc>
        <w:tc>
          <w:tcPr>
            <w:tcW w:w="1701" w:type="dxa"/>
            <w:vAlign w:val="center"/>
          </w:tcPr>
          <w:p w14:paraId="4E6A9238" w14:textId="77777777" w:rsidR="0098206C" w:rsidRDefault="00DB25F5">
            <w:pPr>
              <w:jc w:val="center"/>
            </w:pPr>
            <w:r>
              <w:rPr>
                <w:rFonts w:eastAsiaTheme="minorEastAsia"/>
                <w:color w:val="000000" w:themeColor="text1"/>
                <w:szCs w:val="21"/>
              </w:rPr>
              <w:t>巨化股份</w:t>
            </w:r>
          </w:p>
        </w:tc>
        <w:tc>
          <w:tcPr>
            <w:tcW w:w="1559" w:type="dxa"/>
            <w:vAlign w:val="center"/>
          </w:tcPr>
          <w:p w14:paraId="6978572B" w14:textId="77777777" w:rsidR="0098206C" w:rsidRDefault="00DB25F5">
            <w:pPr>
              <w:jc w:val="right"/>
            </w:pPr>
            <w:r>
              <w:rPr>
                <w:rFonts w:eastAsiaTheme="minorEastAsia"/>
                <w:color w:val="000000" w:themeColor="text1"/>
                <w:szCs w:val="21"/>
              </w:rPr>
              <w:t>1,078,600</w:t>
            </w:r>
          </w:p>
        </w:tc>
        <w:tc>
          <w:tcPr>
            <w:tcW w:w="1932" w:type="dxa"/>
            <w:vAlign w:val="center"/>
          </w:tcPr>
          <w:p w14:paraId="48B501E2" w14:textId="77777777" w:rsidR="0098206C" w:rsidRDefault="00DB25F5">
            <w:pPr>
              <w:jc w:val="right"/>
            </w:pPr>
            <w:r>
              <w:rPr>
                <w:rFonts w:eastAsiaTheme="minorEastAsia"/>
                <w:color w:val="000000" w:themeColor="text1"/>
                <w:szCs w:val="21"/>
              </w:rPr>
              <w:t>26,015,832.00</w:t>
            </w:r>
          </w:p>
        </w:tc>
        <w:tc>
          <w:tcPr>
            <w:tcW w:w="1612" w:type="dxa"/>
            <w:vAlign w:val="center"/>
          </w:tcPr>
          <w:p w14:paraId="63161F34" w14:textId="77777777" w:rsidR="0098206C" w:rsidRDefault="00DB25F5">
            <w:pPr>
              <w:jc w:val="right"/>
            </w:pPr>
            <w:r>
              <w:rPr>
                <w:rFonts w:eastAsiaTheme="minorEastAsia"/>
                <w:color w:val="000000" w:themeColor="text1"/>
                <w:szCs w:val="21"/>
              </w:rPr>
              <w:t>6.14</w:t>
            </w:r>
          </w:p>
        </w:tc>
      </w:tr>
      <w:tr w:rsidR="0098206C" w14:paraId="611F0208" w14:textId="77777777">
        <w:tc>
          <w:tcPr>
            <w:tcW w:w="817" w:type="dxa"/>
            <w:vAlign w:val="center"/>
          </w:tcPr>
          <w:p w14:paraId="481E961E" w14:textId="77777777" w:rsidR="0098206C" w:rsidRDefault="00DB25F5">
            <w:pPr>
              <w:jc w:val="center"/>
            </w:pPr>
            <w:r>
              <w:rPr>
                <w:rFonts w:eastAsiaTheme="minorEastAsia"/>
                <w:color w:val="000000" w:themeColor="text1"/>
                <w:szCs w:val="21"/>
              </w:rPr>
              <w:t>5</w:t>
            </w:r>
          </w:p>
        </w:tc>
        <w:tc>
          <w:tcPr>
            <w:tcW w:w="1276" w:type="dxa"/>
            <w:vAlign w:val="center"/>
          </w:tcPr>
          <w:p w14:paraId="5871D816" w14:textId="77777777" w:rsidR="0098206C" w:rsidRDefault="00DB25F5">
            <w:pPr>
              <w:jc w:val="center"/>
            </w:pPr>
            <w:r>
              <w:rPr>
                <w:rFonts w:eastAsiaTheme="minorEastAsia"/>
                <w:color w:val="000000" w:themeColor="text1"/>
                <w:szCs w:val="21"/>
              </w:rPr>
              <w:t>000425</w:t>
            </w:r>
          </w:p>
        </w:tc>
        <w:tc>
          <w:tcPr>
            <w:tcW w:w="1701" w:type="dxa"/>
            <w:vAlign w:val="center"/>
          </w:tcPr>
          <w:p w14:paraId="227BA002" w14:textId="77777777" w:rsidR="0098206C" w:rsidRDefault="00DB25F5">
            <w:pPr>
              <w:jc w:val="center"/>
            </w:pPr>
            <w:r>
              <w:rPr>
                <w:rFonts w:eastAsiaTheme="minorEastAsia"/>
                <w:color w:val="000000" w:themeColor="text1"/>
                <w:szCs w:val="21"/>
              </w:rPr>
              <w:t>徐工机械</w:t>
            </w:r>
          </w:p>
        </w:tc>
        <w:tc>
          <w:tcPr>
            <w:tcW w:w="1559" w:type="dxa"/>
            <w:vAlign w:val="center"/>
          </w:tcPr>
          <w:p w14:paraId="7BB6224C" w14:textId="77777777" w:rsidR="0098206C" w:rsidRDefault="00DB25F5">
            <w:pPr>
              <w:jc w:val="right"/>
            </w:pPr>
            <w:r>
              <w:rPr>
                <w:rFonts w:eastAsiaTheme="minorEastAsia"/>
                <w:color w:val="000000" w:themeColor="text1"/>
                <w:szCs w:val="21"/>
              </w:rPr>
              <w:t>2,761,900</w:t>
            </w:r>
          </w:p>
        </w:tc>
        <w:tc>
          <w:tcPr>
            <w:tcW w:w="1932" w:type="dxa"/>
            <w:vAlign w:val="center"/>
          </w:tcPr>
          <w:p w14:paraId="154EB8F2" w14:textId="77777777" w:rsidR="0098206C" w:rsidRDefault="00DB25F5">
            <w:pPr>
              <w:jc w:val="right"/>
            </w:pPr>
            <w:r>
              <w:rPr>
                <w:rFonts w:eastAsiaTheme="minorEastAsia"/>
                <w:color w:val="000000" w:themeColor="text1"/>
                <w:szCs w:val="21"/>
              </w:rPr>
              <w:t>21,901,867.00</w:t>
            </w:r>
          </w:p>
        </w:tc>
        <w:tc>
          <w:tcPr>
            <w:tcW w:w="1612" w:type="dxa"/>
            <w:vAlign w:val="center"/>
          </w:tcPr>
          <w:p w14:paraId="0819CECB" w14:textId="77777777" w:rsidR="0098206C" w:rsidRDefault="00DB25F5">
            <w:pPr>
              <w:jc w:val="right"/>
            </w:pPr>
            <w:r>
              <w:rPr>
                <w:rFonts w:eastAsiaTheme="minorEastAsia"/>
                <w:color w:val="000000" w:themeColor="text1"/>
                <w:szCs w:val="21"/>
              </w:rPr>
              <w:t>5.17</w:t>
            </w:r>
          </w:p>
        </w:tc>
      </w:tr>
      <w:tr w:rsidR="0098206C" w14:paraId="401F63EF" w14:textId="77777777">
        <w:tc>
          <w:tcPr>
            <w:tcW w:w="817" w:type="dxa"/>
            <w:vAlign w:val="center"/>
          </w:tcPr>
          <w:p w14:paraId="7D9DE743" w14:textId="77777777" w:rsidR="0098206C" w:rsidRDefault="00DB25F5">
            <w:pPr>
              <w:jc w:val="center"/>
            </w:pPr>
            <w:r>
              <w:rPr>
                <w:rFonts w:eastAsiaTheme="minorEastAsia"/>
                <w:color w:val="000000" w:themeColor="text1"/>
                <w:szCs w:val="21"/>
              </w:rPr>
              <w:t>6</w:t>
            </w:r>
          </w:p>
        </w:tc>
        <w:tc>
          <w:tcPr>
            <w:tcW w:w="1276" w:type="dxa"/>
            <w:vAlign w:val="center"/>
          </w:tcPr>
          <w:p w14:paraId="2DBDE6EF" w14:textId="77777777" w:rsidR="0098206C" w:rsidRDefault="00DB25F5">
            <w:pPr>
              <w:jc w:val="center"/>
            </w:pPr>
            <w:r>
              <w:rPr>
                <w:rFonts w:eastAsiaTheme="minorEastAsia"/>
                <w:color w:val="000000" w:themeColor="text1"/>
                <w:szCs w:val="21"/>
              </w:rPr>
              <w:t>300014</w:t>
            </w:r>
          </w:p>
        </w:tc>
        <w:tc>
          <w:tcPr>
            <w:tcW w:w="1701" w:type="dxa"/>
            <w:vAlign w:val="center"/>
          </w:tcPr>
          <w:p w14:paraId="69512062" w14:textId="77777777" w:rsidR="0098206C" w:rsidRDefault="00DB25F5">
            <w:pPr>
              <w:jc w:val="center"/>
            </w:pPr>
            <w:r>
              <w:rPr>
                <w:rFonts w:eastAsiaTheme="minorEastAsia"/>
                <w:color w:val="000000" w:themeColor="text1"/>
                <w:szCs w:val="21"/>
              </w:rPr>
              <w:t>亿纬锂能</w:t>
            </w:r>
          </w:p>
        </w:tc>
        <w:tc>
          <w:tcPr>
            <w:tcW w:w="1559" w:type="dxa"/>
            <w:vAlign w:val="center"/>
          </w:tcPr>
          <w:p w14:paraId="68544D54" w14:textId="77777777" w:rsidR="0098206C" w:rsidRDefault="00DB25F5">
            <w:pPr>
              <w:jc w:val="right"/>
            </w:pPr>
            <w:r>
              <w:rPr>
                <w:rFonts w:eastAsiaTheme="minorEastAsia"/>
                <w:color w:val="000000" w:themeColor="text1"/>
                <w:szCs w:val="21"/>
              </w:rPr>
              <w:t>433,000</w:t>
            </w:r>
          </w:p>
        </w:tc>
        <w:tc>
          <w:tcPr>
            <w:tcW w:w="1932" w:type="dxa"/>
            <w:vAlign w:val="center"/>
          </w:tcPr>
          <w:p w14:paraId="052787C8" w14:textId="77777777" w:rsidR="0098206C" w:rsidRDefault="00DB25F5">
            <w:pPr>
              <w:jc w:val="right"/>
            </w:pPr>
            <w:r>
              <w:rPr>
                <w:rFonts w:eastAsiaTheme="minorEastAsia"/>
                <w:color w:val="000000" w:themeColor="text1"/>
                <w:szCs w:val="21"/>
              </w:rPr>
              <w:t>20,238,420.00</w:t>
            </w:r>
          </w:p>
        </w:tc>
        <w:tc>
          <w:tcPr>
            <w:tcW w:w="1612" w:type="dxa"/>
            <w:vAlign w:val="center"/>
          </w:tcPr>
          <w:p w14:paraId="5890A539" w14:textId="77777777" w:rsidR="0098206C" w:rsidRDefault="00DB25F5">
            <w:pPr>
              <w:jc w:val="right"/>
            </w:pPr>
            <w:r>
              <w:rPr>
                <w:rFonts w:eastAsiaTheme="minorEastAsia"/>
                <w:color w:val="000000" w:themeColor="text1"/>
                <w:szCs w:val="21"/>
              </w:rPr>
              <w:t>4.77</w:t>
            </w:r>
          </w:p>
        </w:tc>
      </w:tr>
      <w:tr w:rsidR="0098206C" w14:paraId="45AA1720" w14:textId="77777777">
        <w:tc>
          <w:tcPr>
            <w:tcW w:w="817" w:type="dxa"/>
            <w:vAlign w:val="center"/>
          </w:tcPr>
          <w:p w14:paraId="0F4994B4" w14:textId="77777777" w:rsidR="0098206C" w:rsidRDefault="00DB25F5">
            <w:pPr>
              <w:jc w:val="center"/>
            </w:pPr>
            <w:r>
              <w:rPr>
                <w:rFonts w:eastAsiaTheme="minorEastAsia"/>
                <w:color w:val="000000" w:themeColor="text1"/>
                <w:szCs w:val="21"/>
              </w:rPr>
              <w:t>7</w:t>
            </w:r>
          </w:p>
        </w:tc>
        <w:tc>
          <w:tcPr>
            <w:tcW w:w="1276" w:type="dxa"/>
            <w:vAlign w:val="center"/>
          </w:tcPr>
          <w:p w14:paraId="14DA7ECE" w14:textId="77777777" w:rsidR="0098206C" w:rsidRDefault="00DB25F5">
            <w:pPr>
              <w:jc w:val="center"/>
            </w:pPr>
            <w:r>
              <w:rPr>
                <w:rFonts w:eastAsiaTheme="minorEastAsia"/>
                <w:color w:val="000000" w:themeColor="text1"/>
                <w:szCs w:val="21"/>
              </w:rPr>
              <w:t>000932</w:t>
            </w:r>
          </w:p>
        </w:tc>
        <w:tc>
          <w:tcPr>
            <w:tcW w:w="1701" w:type="dxa"/>
            <w:vAlign w:val="center"/>
          </w:tcPr>
          <w:p w14:paraId="1D3F6E45" w14:textId="77777777" w:rsidR="0098206C" w:rsidRDefault="00DB25F5">
            <w:pPr>
              <w:jc w:val="center"/>
            </w:pPr>
            <w:r>
              <w:rPr>
                <w:rFonts w:eastAsiaTheme="minorEastAsia"/>
                <w:color w:val="000000" w:themeColor="text1"/>
                <w:szCs w:val="21"/>
              </w:rPr>
              <w:t>华菱钢铁</w:t>
            </w:r>
          </w:p>
        </w:tc>
        <w:tc>
          <w:tcPr>
            <w:tcW w:w="1559" w:type="dxa"/>
            <w:vAlign w:val="center"/>
          </w:tcPr>
          <w:p w14:paraId="257600D8" w14:textId="77777777" w:rsidR="0098206C" w:rsidRDefault="00DB25F5">
            <w:pPr>
              <w:jc w:val="right"/>
            </w:pPr>
            <w:r>
              <w:rPr>
                <w:rFonts w:eastAsiaTheme="minorEastAsia"/>
                <w:color w:val="000000" w:themeColor="text1"/>
                <w:szCs w:val="21"/>
              </w:rPr>
              <w:t>4,117,600</w:t>
            </w:r>
          </w:p>
        </w:tc>
        <w:tc>
          <w:tcPr>
            <w:tcW w:w="1932" w:type="dxa"/>
            <w:vAlign w:val="center"/>
          </w:tcPr>
          <w:p w14:paraId="3B0B25A7" w14:textId="77777777" w:rsidR="0098206C" w:rsidRDefault="00DB25F5">
            <w:pPr>
              <w:jc w:val="right"/>
            </w:pPr>
            <w:r>
              <w:rPr>
                <w:rFonts w:eastAsiaTheme="minorEastAsia"/>
                <w:color w:val="000000" w:themeColor="text1"/>
                <w:szCs w:val="21"/>
              </w:rPr>
              <w:t>17,211,568.00</w:t>
            </w:r>
          </w:p>
        </w:tc>
        <w:tc>
          <w:tcPr>
            <w:tcW w:w="1612" w:type="dxa"/>
            <w:vAlign w:val="center"/>
          </w:tcPr>
          <w:p w14:paraId="35B04093" w14:textId="77777777" w:rsidR="0098206C" w:rsidRDefault="00DB25F5">
            <w:pPr>
              <w:jc w:val="right"/>
            </w:pPr>
            <w:r>
              <w:rPr>
                <w:rFonts w:eastAsiaTheme="minorEastAsia"/>
                <w:color w:val="000000" w:themeColor="text1"/>
                <w:szCs w:val="21"/>
              </w:rPr>
              <w:t>4.06</w:t>
            </w:r>
          </w:p>
        </w:tc>
      </w:tr>
      <w:tr w:rsidR="0098206C" w14:paraId="0C2F2927" w14:textId="77777777">
        <w:tc>
          <w:tcPr>
            <w:tcW w:w="817" w:type="dxa"/>
            <w:vAlign w:val="center"/>
          </w:tcPr>
          <w:p w14:paraId="29460AA8" w14:textId="77777777" w:rsidR="0098206C" w:rsidRDefault="00DB25F5">
            <w:pPr>
              <w:jc w:val="center"/>
            </w:pPr>
            <w:r>
              <w:rPr>
                <w:rFonts w:eastAsiaTheme="minorEastAsia"/>
                <w:color w:val="000000" w:themeColor="text1"/>
                <w:szCs w:val="21"/>
              </w:rPr>
              <w:t>8</w:t>
            </w:r>
          </w:p>
        </w:tc>
        <w:tc>
          <w:tcPr>
            <w:tcW w:w="1276" w:type="dxa"/>
            <w:vAlign w:val="center"/>
          </w:tcPr>
          <w:p w14:paraId="7F13954F" w14:textId="77777777" w:rsidR="0098206C" w:rsidRDefault="00DB25F5">
            <w:pPr>
              <w:jc w:val="center"/>
            </w:pPr>
            <w:r>
              <w:rPr>
                <w:rFonts w:eastAsiaTheme="minorEastAsia"/>
                <w:color w:val="000000" w:themeColor="text1"/>
                <w:szCs w:val="21"/>
              </w:rPr>
              <w:t>002714</w:t>
            </w:r>
          </w:p>
        </w:tc>
        <w:tc>
          <w:tcPr>
            <w:tcW w:w="1701" w:type="dxa"/>
            <w:vAlign w:val="center"/>
          </w:tcPr>
          <w:p w14:paraId="2D540670" w14:textId="77777777" w:rsidR="0098206C" w:rsidRDefault="00DB25F5">
            <w:pPr>
              <w:jc w:val="center"/>
            </w:pPr>
            <w:r>
              <w:rPr>
                <w:rFonts w:eastAsiaTheme="minorEastAsia"/>
                <w:color w:val="000000" w:themeColor="text1"/>
                <w:szCs w:val="21"/>
              </w:rPr>
              <w:t>牧原股份</w:t>
            </w:r>
          </w:p>
        </w:tc>
        <w:tc>
          <w:tcPr>
            <w:tcW w:w="1559" w:type="dxa"/>
            <w:vAlign w:val="center"/>
          </w:tcPr>
          <w:p w14:paraId="0B87D194" w14:textId="77777777" w:rsidR="0098206C" w:rsidRDefault="00DB25F5">
            <w:pPr>
              <w:jc w:val="right"/>
            </w:pPr>
            <w:r>
              <w:rPr>
                <w:rFonts w:eastAsiaTheme="minorEastAsia"/>
                <w:color w:val="000000" w:themeColor="text1"/>
                <w:szCs w:val="21"/>
              </w:rPr>
              <w:t>433,000</w:t>
            </w:r>
          </w:p>
        </w:tc>
        <w:tc>
          <w:tcPr>
            <w:tcW w:w="1932" w:type="dxa"/>
            <w:vAlign w:val="center"/>
          </w:tcPr>
          <w:p w14:paraId="747FDAE7" w14:textId="77777777" w:rsidR="0098206C" w:rsidRDefault="00DB25F5">
            <w:pPr>
              <w:jc w:val="right"/>
            </w:pPr>
            <w:r>
              <w:rPr>
                <w:rFonts w:eastAsiaTheme="minorEastAsia"/>
                <w:color w:val="000000" w:themeColor="text1"/>
                <w:szCs w:val="21"/>
              </w:rPr>
              <w:t>16,644,520.00</w:t>
            </w:r>
          </w:p>
        </w:tc>
        <w:tc>
          <w:tcPr>
            <w:tcW w:w="1612" w:type="dxa"/>
            <w:vAlign w:val="center"/>
          </w:tcPr>
          <w:p w14:paraId="67FDBC56" w14:textId="77777777" w:rsidR="0098206C" w:rsidRDefault="00DB25F5">
            <w:pPr>
              <w:jc w:val="right"/>
            </w:pPr>
            <w:r>
              <w:rPr>
                <w:rFonts w:eastAsiaTheme="minorEastAsia"/>
                <w:color w:val="000000" w:themeColor="text1"/>
                <w:szCs w:val="21"/>
              </w:rPr>
              <w:t>3.93</w:t>
            </w:r>
          </w:p>
        </w:tc>
      </w:tr>
      <w:tr w:rsidR="0098206C" w14:paraId="434E8238" w14:textId="77777777">
        <w:tc>
          <w:tcPr>
            <w:tcW w:w="817" w:type="dxa"/>
            <w:vAlign w:val="center"/>
          </w:tcPr>
          <w:p w14:paraId="084A84F4" w14:textId="77777777" w:rsidR="0098206C" w:rsidRDefault="00DB25F5">
            <w:pPr>
              <w:jc w:val="center"/>
            </w:pPr>
            <w:r>
              <w:rPr>
                <w:rFonts w:eastAsiaTheme="minorEastAsia"/>
                <w:color w:val="000000" w:themeColor="text1"/>
                <w:szCs w:val="21"/>
              </w:rPr>
              <w:t>9</w:t>
            </w:r>
          </w:p>
        </w:tc>
        <w:tc>
          <w:tcPr>
            <w:tcW w:w="1276" w:type="dxa"/>
            <w:vAlign w:val="center"/>
          </w:tcPr>
          <w:p w14:paraId="2DDB3891" w14:textId="77777777" w:rsidR="0098206C" w:rsidRDefault="00DB25F5">
            <w:pPr>
              <w:jc w:val="center"/>
            </w:pPr>
            <w:r>
              <w:rPr>
                <w:rFonts w:eastAsiaTheme="minorEastAsia"/>
                <w:color w:val="000000" w:themeColor="text1"/>
                <w:szCs w:val="21"/>
              </w:rPr>
              <w:t>000528</w:t>
            </w:r>
          </w:p>
        </w:tc>
        <w:tc>
          <w:tcPr>
            <w:tcW w:w="1701" w:type="dxa"/>
            <w:vAlign w:val="center"/>
          </w:tcPr>
          <w:p w14:paraId="4E15E7CB" w14:textId="77777777" w:rsidR="0098206C" w:rsidRDefault="00DB25F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559" w:type="dxa"/>
            <w:vAlign w:val="center"/>
          </w:tcPr>
          <w:p w14:paraId="396A3DC6" w14:textId="77777777" w:rsidR="0098206C" w:rsidRDefault="00DB25F5">
            <w:pPr>
              <w:jc w:val="right"/>
            </w:pPr>
            <w:r>
              <w:rPr>
                <w:rFonts w:eastAsiaTheme="minorEastAsia"/>
                <w:color w:val="000000" w:themeColor="text1"/>
                <w:szCs w:val="21"/>
              </w:rPr>
              <w:t>1,139,300</w:t>
            </w:r>
          </w:p>
        </w:tc>
        <w:tc>
          <w:tcPr>
            <w:tcW w:w="1932" w:type="dxa"/>
            <w:vAlign w:val="center"/>
          </w:tcPr>
          <w:p w14:paraId="3BD0A567" w14:textId="77777777" w:rsidR="0098206C" w:rsidRDefault="00DB25F5">
            <w:pPr>
              <w:jc w:val="right"/>
            </w:pPr>
            <w:r>
              <w:rPr>
                <w:rFonts w:eastAsiaTheme="minorEastAsia"/>
                <w:color w:val="000000" w:themeColor="text1"/>
                <w:szCs w:val="21"/>
              </w:rPr>
              <w:t>13,739,958.00</w:t>
            </w:r>
          </w:p>
        </w:tc>
        <w:tc>
          <w:tcPr>
            <w:tcW w:w="1612" w:type="dxa"/>
            <w:vAlign w:val="center"/>
          </w:tcPr>
          <w:p w14:paraId="4E663D67" w14:textId="77777777" w:rsidR="0098206C" w:rsidRDefault="00DB25F5">
            <w:pPr>
              <w:jc w:val="right"/>
            </w:pPr>
            <w:r>
              <w:rPr>
                <w:rFonts w:eastAsiaTheme="minorEastAsia"/>
                <w:color w:val="000000" w:themeColor="text1"/>
                <w:szCs w:val="21"/>
              </w:rPr>
              <w:t>3.24</w:t>
            </w:r>
          </w:p>
        </w:tc>
      </w:tr>
      <w:tr w:rsidR="0098206C" w14:paraId="3BACCB97" w14:textId="77777777">
        <w:tc>
          <w:tcPr>
            <w:tcW w:w="817" w:type="dxa"/>
            <w:vAlign w:val="center"/>
          </w:tcPr>
          <w:p w14:paraId="35E6641A" w14:textId="77777777" w:rsidR="0098206C" w:rsidRDefault="00DB25F5">
            <w:pPr>
              <w:jc w:val="center"/>
            </w:pPr>
            <w:r>
              <w:rPr>
                <w:rFonts w:eastAsiaTheme="minorEastAsia"/>
                <w:color w:val="000000" w:themeColor="text1"/>
                <w:szCs w:val="21"/>
              </w:rPr>
              <w:t>10</w:t>
            </w:r>
          </w:p>
        </w:tc>
        <w:tc>
          <w:tcPr>
            <w:tcW w:w="1276" w:type="dxa"/>
            <w:vAlign w:val="center"/>
          </w:tcPr>
          <w:p w14:paraId="629B1767" w14:textId="77777777" w:rsidR="0098206C" w:rsidRDefault="00DB25F5">
            <w:pPr>
              <w:jc w:val="center"/>
            </w:pPr>
            <w:r>
              <w:rPr>
                <w:rFonts w:eastAsiaTheme="minorEastAsia"/>
                <w:color w:val="000000" w:themeColor="text1"/>
                <w:szCs w:val="21"/>
              </w:rPr>
              <w:t>600989</w:t>
            </w:r>
          </w:p>
        </w:tc>
        <w:tc>
          <w:tcPr>
            <w:tcW w:w="1701" w:type="dxa"/>
            <w:vAlign w:val="center"/>
          </w:tcPr>
          <w:p w14:paraId="72DDC213" w14:textId="77777777" w:rsidR="0098206C" w:rsidRDefault="00DB25F5">
            <w:pPr>
              <w:jc w:val="center"/>
            </w:pPr>
            <w:r>
              <w:rPr>
                <w:rFonts w:eastAsiaTheme="minorEastAsia"/>
                <w:color w:val="000000" w:themeColor="text1"/>
                <w:szCs w:val="21"/>
              </w:rPr>
              <w:t>宝丰能源</w:t>
            </w:r>
          </w:p>
        </w:tc>
        <w:tc>
          <w:tcPr>
            <w:tcW w:w="1559" w:type="dxa"/>
            <w:vAlign w:val="center"/>
          </w:tcPr>
          <w:p w14:paraId="406B562D" w14:textId="77777777" w:rsidR="0098206C" w:rsidRDefault="00DB25F5">
            <w:pPr>
              <w:jc w:val="right"/>
            </w:pPr>
            <w:r>
              <w:rPr>
                <w:rFonts w:eastAsiaTheme="minorEastAsia"/>
                <w:color w:val="000000" w:themeColor="text1"/>
                <w:szCs w:val="21"/>
              </w:rPr>
              <w:t>760,500</w:t>
            </w:r>
          </w:p>
        </w:tc>
        <w:tc>
          <w:tcPr>
            <w:tcW w:w="1932" w:type="dxa"/>
            <w:vAlign w:val="center"/>
          </w:tcPr>
          <w:p w14:paraId="70D5DF2D" w14:textId="77777777" w:rsidR="0098206C" w:rsidRDefault="00DB25F5">
            <w:pPr>
              <w:jc w:val="right"/>
            </w:pPr>
            <w:r>
              <w:rPr>
                <w:rFonts w:eastAsiaTheme="minorEastAsia"/>
                <w:color w:val="000000" w:themeColor="text1"/>
                <w:szCs w:val="21"/>
              </w:rPr>
              <w:t>12,806,820.00</w:t>
            </w:r>
          </w:p>
        </w:tc>
        <w:tc>
          <w:tcPr>
            <w:tcW w:w="1612" w:type="dxa"/>
            <w:vAlign w:val="center"/>
          </w:tcPr>
          <w:p w14:paraId="57DFB197" w14:textId="77777777" w:rsidR="0098206C" w:rsidRDefault="00DB25F5">
            <w:pPr>
              <w:jc w:val="right"/>
            </w:pPr>
            <w:r>
              <w:rPr>
                <w:rFonts w:eastAsiaTheme="minorEastAsia"/>
                <w:color w:val="000000" w:themeColor="text1"/>
                <w:szCs w:val="21"/>
              </w:rPr>
              <w:t>3.02</w:t>
            </w:r>
          </w:p>
        </w:tc>
      </w:tr>
      <w:tr w:rsidR="0098206C" w14:paraId="318C7461" w14:textId="77777777">
        <w:tc>
          <w:tcPr>
            <w:tcW w:w="817" w:type="dxa"/>
            <w:vAlign w:val="center"/>
          </w:tcPr>
          <w:p w14:paraId="6F0B429C" w14:textId="77777777" w:rsidR="0098206C" w:rsidRDefault="00DB25F5">
            <w:pPr>
              <w:jc w:val="center"/>
            </w:pPr>
            <w:r>
              <w:rPr>
                <w:rFonts w:eastAsiaTheme="minorEastAsia"/>
                <w:color w:val="000000" w:themeColor="text1"/>
                <w:szCs w:val="21"/>
              </w:rPr>
              <w:t>11</w:t>
            </w:r>
          </w:p>
        </w:tc>
        <w:tc>
          <w:tcPr>
            <w:tcW w:w="1276" w:type="dxa"/>
            <w:vAlign w:val="center"/>
          </w:tcPr>
          <w:p w14:paraId="1E0743F3" w14:textId="77777777" w:rsidR="0098206C" w:rsidRDefault="00DB25F5">
            <w:pPr>
              <w:jc w:val="center"/>
            </w:pPr>
            <w:r>
              <w:rPr>
                <w:rFonts w:eastAsiaTheme="minorEastAsia"/>
                <w:color w:val="000000" w:themeColor="text1"/>
                <w:szCs w:val="21"/>
              </w:rPr>
              <w:t>601601</w:t>
            </w:r>
          </w:p>
        </w:tc>
        <w:tc>
          <w:tcPr>
            <w:tcW w:w="1701" w:type="dxa"/>
            <w:vAlign w:val="center"/>
          </w:tcPr>
          <w:p w14:paraId="17C67CB3" w14:textId="77777777" w:rsidR="0098206C" w:rsidRDefault="00DB25F5">
            <w:pPr>
              <w:jc w:val="center"/>
            </w:pPr>
            <w:r>
              <w:rPr>
                <w:rFonts w:eastAsiaTheme="minorEastAsia"/>
                <w:color w:val="000000" w:themeColor="text1"/>
                <w:szCs w:val="21"/>
              </w:rPr>
              <w:t>中国太保</w:t>
            </w:r>
          </w:p>
        </w:tc>
        <w:tc>
          <w:tcPr>
            <w:tcW w:w="1559" w:type="dxa"/>
            <w:vAlign w:val="center"/>
          </w:tcPr>
          <w:p w14:paraId="34AA9414" w14:textId="77777777" w:rsidR="0098206C" w:rsidRDefault="00DB25F5">
            <w:pPr>
              <w:jc w:val="right"/>
            </w:pPr>
            <w:r>
              <w:rPr>
                <w:rFonts w:eastAsiaTheme="minorEastAsia"/>
                <w:color w:val="000000" w:themeColor="text1"/>
                <w:szCs w:val="21"/>
              </w:rPr>
              <w:t>374,800</w:t>
            </w:r>
          </w:p>
        </w:tc>
        <w:tc>
          <w:tcPr>
            <w:tcW w:w="1932" w:type="dxa"/>
            <w:vAlign w:val="center"/>
          </w:tcPr>
          <w:p w14:paraId="0EFF8DD3" w14:textId="77777777" w:rsidR="0098206C" w:rsidRDefault="00DB25F5">
            <w:pPr>
              <w:jc w:val="right"/>
            </w:pPr>
            <w:r>
              <w:rPr>
                <w:rFonts w:eastAsiaTheme="minorEastAsia"/>
                <w:color w:val="000000" w:themeColor="text1"/>
                <w:szCs w:val="21"/>
              </w:rPr>
              <w:t>12,773,184.00</w:t>
            </w:r>
          </w:p>
        </w:tc>
        <w:tc>
          <w:tcPr>
            <w:tcW w:w="1612" w:type="dxa"/>
            <w:vAlign w:val="center"/>
          </w:tcPr>
          <w:p w14:paraId="7CF080DC" w14:textId="77777777" w:rsidR="0098206C" w:rsidRDefault="00DB25F5">
            <w:pPr>
              <w:jc w:val="right"/>
            </w:pPr>
            <w:r>
              <w:rPr>
                <w:rFonts w:eastAsiaTheme="minorEastAsia"/>
                <w:color w:val="000000" w:themeColor="text1"/>
                <w:szCs w:val="21"/>
              </w:rPr>
              <w:t>3.01</w:t>
            </w:r>
          </w:p>
        </w:tc>
      </w:tr>
      <w:tr w:rsidR="0098206C" w14:paraId="458CE208" w14:textId="77777777">
        <w:tc>
          <w:tcPr>
            <w:tcW w:w="817" w:type="dxa"/>
            <w:vAlign w:val="center"/>
          </w:tcPr>
          <w:p w14:paraId="74597BD6" w14:textId="77777777" w:rsidR="0098206C" w:rsidRDefault="00DB25F5">
            <w:pPr>
              <w:jc w:val="center"/>
            </w:pPr>
            <w:r>
              <w:rPr>
                <w:rFonts w:eastAsiaTheme="minorEastAsia"/>
                <w:color w:val="000000" w:themeColor="text1"/>
                <w:szCs w:val="21"/>
              </w:rPr>
              <w:t>12</w:t>
            </w:r>
          </w:p>
        </w:tc>
        <w:tc>
          <w:tcPr>
            <w:tcW w:w="1276" w:type="dxa"/>
            <w:vAlign w:val="center"/>
          </w:tcPr>
          <w:p w14:paraId="27F0AF57" w14:textId="77777777" w:rsidR="0098206C" w:rsidRDefault="00DB25F5">
            <w:pPr>
              <w:jc w:val="center"/>
            </w:pPr>
            <w:r>
              <w:rPr>
                <w:rFonts w:eastAsiaTheme="minorEastAsia"/>
                <w:color w:val="000000" w:themeColor="text1"/>
                <w:szCs w:val="21"/>
              </w:rPr>
              <w:t>002594</w:t>
            </w:r>
          </w:p>
        </w:tc>
        <w:tc>
          <w:tcPr>
            <w:tcW w:w="1701" w:type="dxa"/>
            <w:vAlign w:val="center"/>
          </w:tcPr>
          <w:p w14:paraId="578353FA" w14:textId="77777777" w:rsidR="0098206C" w:rsidRDefault="00DB25F5">
            <w:pPr>
              <w:jc w:val="center"/>
            </w:pPr>
            <w:r>
              <w:rPr>
                <w:rFonts w:eastAsiaTheme="minorEastAsia"/>
                <w:color w:val="000000" w:themeColor="text1"/>
                <w:szCs w:val="21"/>
              </w:rPr>
              <w:t>比亚迪</w:t>
            </w:r>
          </w:p>
        </w:tc>
        <w:tc>
          <w:tcPr>
            <w:tcW w:w="1559" w:type="dxa"/>
            <w:vAlign w:val="center"/>
          </w:tcPr>
          <w:p w14:paraId="64398093" w14:textId="77777777" w:rsidR="0098206C" w:rsidRDefault="00DB25F5">
            <w:pPr>
              <w:jc w:val="right"/>
            </w:pPr>
            <w:r>
              <w:rPr>
                <w:rFonts w:eastAsiaTheme="minorEastAsia"/>
                <w:color w:val="000000" w:themeColor="text1"/>
                <w:szCs w:val="21"/>
              </w:rPr>
              <w:t>45,100</w:t>
            </w:r>
          </w:p>
        </w:tc>
        <w:tc>
          <w:tcPr>
            <w:tcW w:w="1932" w:type="dxa"/>
            <w:vAlign w:val="center"/>
          </w:tcPr>
          <w:p w14:paraId="0D0670AE" w14:textId="77777777" w:rsidR="0098206C" w:rsidRDefault="00DB25F5">
            <w:pPr>
              <w:jc w:val="right"/>
            </w:pPr>
            <w:r>
              <w:rPr>
                <w:rFonts w:eastAsiaTheme="minorEastAsia"/>
                <w:color w:val="000000" w:themeColor="text1"/>
                <w:szCs w:val="21"/>
              </w:rPr>
              <w:t>12,747,966.00</w:t>
            </w:r>
          </w:p>
        </w:tc>
        <w:tc>
          <w:tcPr>
            <w:tcW w:w="1612" w:type="dxa"/>
            <w:vAlign w:val="center"/>
          </w:tcPr>
          <w:p w14:paraId="4B1D7E8E" w14:textId="77777777" w:rsidR="0098206C" w:rsidRDefault="00DB25F5">
            <w:pPr>
              <w:jc w:val="right"/>
            </w:pPr>
            <w:r>
              <w:rPr>
                <w:rFonts w:eastAsiaTheme="minorEastAsia"/>
                <w:color w:val="000000" w:themeColor="text1"/>
                <w:szCs w:val="21"/>
              </w:rPr>
              <w:t>3.01</w:t>
            </w:r>
          </w:p>
        </w:tc>
      </w:tr>
      <w:tr w:rsidR="0098206C" w14:paraId="190129E3" w14:textId="77777777">
        <w:tc>
          <w:tcPr>
            <w:tcW w:w="817" w:type="dxa"/>
            <w:vAlign w:val="center"/>
          </w:tcPr>
          <w:p w14:paraId="48C81B95" w14:textId="77777777" w:rsidR="0098206C" w:rsidRDefault="00DB25F5">
            <w:pPr>
              <w:jc w:val="center"/>
            </w:pPr>
            <w:r>
              <w:rPr>
                <w:rFonts w:eastAsiaTheme="minorEastAsia"/>
                <w:color w:val="000000" w:themeColor="text1"/>
                <w:szCs w:val="21"/>
              </w:rPr>
              <w:t>13</w:t>
            </w:r>
          </w:p>
        </w:tc>
        <w:tc>
          <w:tcPr>
            <w:tcW w:w="1276" w:type="dxa"/>
            <w:vAlign w:val="center"/>
          </w:tcPr>
          <w:p w14:paraId="3FD6F254" w14:textId="77777777" w:rsidR="0098206C" w:rsidRDefault="00DB25F5">
            <w:pPr>
              <w:jc w:val="center"/>
            </w:pPr>
            <w:r>
              <w:rPr>
                <w:rFonts w:eastAsiaTheme="minorEastAsia"/>
                <w:color w:val="000000" w:themeColor="text1"/>
                <w:szCs w:val="21"/>
              </w:rPr>
              <w:t>002517</w:t>
            </w:r>
          </w:p>
        </w:tc>
        <w:tc>
          <w:tcPr>
            <w:tcW w:w="1701" w:type="dxa"/>
            <w:vAlign w:val="center"/>
          </w:tcPr>
          <w:p w14:paraId="341B5A22" w14:textId="77777777" w:rsidR="0098206C" w:rsidRDefault="00DB25F5">
            <w:pPr>
              <w:jc w:val="center"/>
            </w:pPr>
            <w:r>
              <w:rPr>
                <w:rFonts w:eastAsiaTheme="minorEastAsia"/>
                <w:color w:val="000000" w:themeColor="text1"/>
                <w:szCs w:val="21"/>
              </w:rPr>
              <w:t>恺英网络</w:t>
            </w:r>
          </w:p>
        </w:tc>
        <w:tc>
          <w:tcPr>
            <w:tcW w:w="1559" w:type="dxa"/>
            <w:vAlign w:val="center"/>
          </w:tcPr>
          <w:p w14:paraId="185D871F" w14:textId="77777777" w:rsidR="0098206C" w:rsidRDefault="00DB25F5">
            <w:pPr>
              <w:jc w:val="right"/>
            </w:pPr>
            <w:r>
              <w:rPr>
                <w:rFonts w:eastAsiaTheme="minorEastAsia"/>
                <w:color w:val="000000" w:themeColor="text1"/>
                <w:szCs w:val="21"/>
              </w:rPr>
              <w:t>933,000</w:t>
            </w:r>
          </w:p>
        </w:tc>
        <w:tc>
          <w:tcPr>
            <w:tcW w:w="1932" w:type="dxa"/>
            <w:vAlign w:val="center"/>
          </w:tcPr>
          <w:p w14:paraId="57156FA6" w14:textId="77777777" w:rsidR="0098206C" w:rsidRDefault="00DB25F5">
            <w:pPr>
              <w:jc w:val="right"/>
            </w:pPr>
            <w:r>
              <w:rPr>
                <w:rFonts w:eastAsiaTheme="minorEastAsia"/>
                <w:color w:val="000000" w:themeColor="text1"/>
                <w:szCs w:val="21"/>
              </w:rPr>
              <w:t>12,698,130.00</w:t>
            </w:r>
          </w:p>
        </w:tc>
        <w:tc>
          <w:tcPr>
            <w:tcW w:w="1612" w:type="dxa"/>
            <w:vAlign w:val="center"/>
          </w:tcPr>
          <w:p w14:paraId="6C6926C4" w14:textId="77777777" w:rsidR="0098206C" w:rsidRDefault="00DB25F5">
            <w:pPr>
              <w:jc w:val="right"/>
            </w:pPr>
            <w:r>
              <w:rPr>
                <w:rFonts w:eastAsiaTheme="minorEastAsia"/>
                <w:color w:val="000000" w:themeColor="text1"/>
                <w:szCs w:val="21"/>
              </w:rPr>
              <w:t>3.00</w:t>
            </w:r>
          </w:p>
        </w:tc>
      </w:tr>
      <w:tr w:rsidR="0098206C" w14:paraId="49C0D984" w14:textId="77777777">
        <w:tc>
          <w:tcPr>
            <w:tcW w:w="817" w:type="dxa"/>
            <w:vAlign w:val="center"/>
          </w:tcPr>
          <w:p w14:paraId="5CB0A688" w14:textId="77777777" w:rsidR="0098206C" w:rsidRDefault="00DB25F5">
            <w:pPr>
              <w:jc w:val="center"/>
            </w:pPr>
            <w:r>
              <w:rPr>
                <w:rFonts w:eastAsiaTheme="minorEastAsia"/>
                <w:color w:val="000000" w:themeColor="text1"/>
                <w:szCs w:val="21"/>
              </w:rPr>
              <w:t>14</w:t>
            </w:r>
          </w:p>
        </w:tc>
        <w:tc>
          <w:tcPr>
            <w:tcW w:w="1276" w:type="dxa"/>
            <w:vAlign w:val="center"/>
          </w:tcPr>
          <w:p w14:paraId="7FF18AAA" w14:textId="77777777" w:rsidR="0098206C" w:rsidRDefault="00DB25F5">
            <w:pPr>
              <w:jc w:val="center"/>
            </w:pPr>
            <w:r>
              <w:rPr>
                <w:rFonts w:eastAsiaTheme="minorEastAsia"/>
                <w:color w:val="000000" w:themeColor="text1"/>
                <w:szCs w:val="21"/>
              </w:rPr>
              <w:t>002384</w:t>
            </w:r>
          </w:p>
        </w:tc>
        <w:tc>
          <w:tcPr>
            <w:tcW w:w="1701" w:type="dxa"/>
            <w:vAlign w:val="center"/>
          </w:tcPr>
          <w:p w14:paraId="7061A519" w14:textId="77777777" w:rsidR="0098206C" w:rsidRDefault="00DB25F5">
            <w:pPr>
              <w:jc w:val="center"/>
            </w:pPr>
            <w:r>
              <w:rPr>
                <w:rFonts w:eastAsiaTheme="minorEastAsia"/>
                <w:color w:val="000000" w:themeColor="text1"/>
                <w:szCs w:val="21"/>
              </w:rPr>
              <w:t>东山精密</w:t>
            </w:r>
          </w:p>
        </w:tc>
        <w:tc>
          <w:tcPr>
            <w:tcW w:w="1559" w:type="dxa"/>
            <w:vAlign w:val="center"/>
          </w:tcPr>
          <w:p w14:paraId="6D07AE55" w14:textId="77777777" w:rsidR="0098206C" w:rsidRDefault="00DB25F5">
            <w:pPr>
              <w:jc w:val="right"/>
            </w:pPr>
            <w:r>
              <w:rPr>
                <w:rFonts w:eastAsiaTheme="minorEastAsia"/>
                <w:color w:val="000000" w:themeColor="text1"/>
                <w:szCs w:val="21"/>
              </w:rPr>
              <w:t>423,438</w:t>
            </w:r>
          </w:p>
        </w:tc>
        <w:tc>
          <w:tcPr>
            <w:tcW w:w="1932" w:type="dxa"/>
            <w:vAlign w:val="center"/>
          </w:tcPr>
          <w:p w14:paraId="5AB7F5A1" w14:textId="77777777" w:rsidR="0098206C" w:rsidRDefault="00DB25F5">
            <w:pPr>
              <w:jc w:val="right"/>
            </w:pPr>
            <w:r>
              <w:rPr>
                <w:rFonts w:eastAsiaTheme="minorEastAsia"/>
                <w:color w:val="000000" w:themeColor="text1"/>
                <w:szCs w:val="21"/>
              </w:rPr>
              <w:t>12,364,389.60</w:t>
            </w:r>
          </w:p>
        </w:tc>
        <w:tc>
          <w:tcPr>
            <w:tcW w:w="1612" w:type="dxa"/>
            <w:vAlign w:val="center"/>
          </w:tcPr>
          <w:p w14:paraId="5E56F9FA" w14:textId="77777777" w:rsidR="0098206C" w:rsidRDefault="00DB25F5">
            <w:pPr>
              <w:jc w:val="right"/>
            </w:pPr>
            <w:r>
              <w:rPr>
                <w:rFonts w:eastAsiaTheme="minorEastAsia"/>
                <w:color w:val="000000" w:themeColor="text1"/>
                <w:szCs w:val="21"/>
              </w:rPr>
              <w:t>2.92</w:t>
            </w:r>
          </w:p>
        </w:tc>
      </w:tr>
      <w:tr w:rsidR="0098206C" w14:paraId="7FC5DC17" w14:textId="77777777">
        <w:tc>
          <w:tcPr>
            <w:tcW w:w="817" w:type="dxa"/>
            <w:vAlign w:val="center"/>
          </w:tcPr>
          <w:p w14:paraId="066573CD" w14:textId="77777777" w:rsidR="0098206C" w:rsidRDefault="00DB25F5">
            <w:pPr>
              <w:jc w:val="center"/>
            </w:pPr>
            <w:r>
              <w:rPr>
                <w:rFonts w:eastAsiaTheme="minorEastAsia"/>
                <w:color w:val="000000" w:themeColor="text1"/>
                <w:szCs w:val="21"/>
              </w:rPr>
              <w:t>15</w:t>
            </w:r>
          </w:p>
        </w:tc>
        <w:tc>
          <w:tcPr>
            <w:tcW w:w="1276" w:type="dxa"/>
            <w:vAlign w:val="center"/>
          </w:tcPr>
          <w:p w14:paraId="7D182096" w14:textId="77777777" w:rsidR="0098206C" w:rsidRDefault="00DB25F5">
            <w:pPr>
              <w:jc w:val="center"/>
            </w:pPr>
            <w:r>
              <w:rPr>
                <w:rFonts w:eastAsiaTheme="minorEastAsia"/>
                <w:color w:val="000000" w:themeColor="text1"/>
                <w:szCs w:val="21"/>
              </w:rPr>
              <w:t>002078</w:t>
            </w:r>
          </w:p>
        </w:tc>
        <w:tc>
          <w:tcPr>
            <w:tcW w:w="1701" w:type="dxa"/>
            <w:vAlign w:val="center"/>
          </w:tcPr>
          <w:p w14:paraId="21A725A3" w14:textId="77777777" w:rsidR="0098206C" w:rsidRDefault="00DB25F5">
            <w:pPr>
              <w:jc w:val="center"/>
            </w:pPr>
            <w:r>
              <w:rPr>
                <w:rFonts w:eastAsiaTheme="minorEastAsia"/>
                <w:color w:val="000000" w:themeColor="text1"/>
                <w:szCs w:val="21"/>
              </w:rPr>
              <w:t>太阳纸业</w:t>
            </w:r>
          </w:p>
        </w:tc>
        <w:tc>
          <w:tcPr>
            <w:tcW w:w="1559" w:type="dxa"/>
            <w:vAlign w:val="center"/>
          </w:tcPr>
          <w:p w14:paraId="245B9D88" w14:textId="77777777" w:rsidR="0098206C" w:rsidRDefault="00DB25F5">
            <w:pPr>
              <w:jc w:val="right"/>
            </w:pPr>
            <w:r>
              <w:rPr>
                <w:rFonts w:eastAsiaTheme="minorEastAsia"/>
                <w:color w:val="000000" w:themeColor="text1"/>
                <w:szCs w:val="21"/>
              </w:rPr>
              <w:t>676,900</w:t>
            </w:r>
          </w:p>
        </w:tc>
        <w:tc>
          <w:tcPr>
            <w:tcW w:w="1932" w:type="dxa"/>
            <w:vAlign w:val="center"/>
          </w:tcPr>
          <w:p w14:paraId="69B73089" w14:textId="77777777" w:rsidR="0098206C" w:rsidRDefault="00DB25F5">
            <w:pPr>
              <w:jc w:val="right"/>
            </w:pPr>
            <w:r>
              <w:rPr>
                <w:rFonts w:eastAsiaTheme="minorEastAsia"/>
                <w:color w:val="000000" w:themeColor="text1"/>
                <w:szCs w:val="21"/>
              </w:rPr>
              <w:t>10,065,503.00</w:t>
            </w:r>
          </w:p>
        </w:tc>
        <w:tc>
          <w:tcPr>
            <w:tcW w:w="1612" w:type="dxa"/>
            <w:vAlign w:val="center"/>
          </w:tcPr>
          <w:p w14:paraId="33CDF893" w14:textId="77777777" w:rsidR="0098206C" w:rsidRDefault="00DB25F5">
            <w:pPr>
              <w:jc w:val="right"/>
            </w:pPr>
            <w:r>
              <w:rPr>
                <w:rFonts w:eastAsiaTheme="minorEastAsia"/>
                <w:color w:val="000000" w:themeColor="text1"/>
                <w:szCs w:val="21"/>
              </w:rPr>
              <w:t>2.37</w:t>
            </w:r>
          </w:p>
        </w:tc>
      </w:tr>
      <w:tr w:rsidR="0098206C" w14:paraId="33AC4150" w14:textId="77777777">
        <w:tc>
          <w:tcPr>
            <w:tcW w:w="817" w:type="dxa"/>
            <w:vAlign w:val="center"/>
          </w:tcPr>
          <w:p w14:paraId="64996380" w14:textId="77777777" w:rsidR="0098206C" w:rsidRDefault="00DB25F5">
            <w:pPr>
              <w:jc w:val="center"/>
            </w:pPr>
            <w:r>
              <w:rPr>
                <w:rFonts w:eastAsiaTheme="minorEastAsia"/>
                <w:color w:val="000000" w:themeColor="text1"/>
                <w:szCs w:val="21"/>
              </w:rPr>
              <w:t>16</w:t>
            </w:r>
          </w:p>
        </w:tc>
        <w:tc>
          <w:tcPr>
            <w:tcW w:w="1276" w:type="dxa"/>
            <w:vAlign w:val="center"/>
          </w:tcPr>
          <w:p w14:paraId="6B8B1D28" w14:textId="77777777" w:rsidR="0098206C" w:rsidRDefault="00DB25F5">
            <w:pPr>
              <w:jc w:val="center"/>
            </w:pPr>
            <w:r>
              <w:rPr>
                <w:rFonts w:eastAsiaTheme="minorEastAsia"/>
                <w:color w:val="000000" w:themeColor="text1"/>
                <w:szCs w:val="21"/>
              </w:rPr>
              <w:t>002938</w:t>
            </w:r>
          </w:p>
        </w:tc>
        <w:tc>
          <w:tcPr>
            <w:tcW w:w="1701" w:type="dxa"/>
            <w:vAlign w:val="center"/>
          </w:tcPr>
          <w:p w14:paraId="52EA8ACE" w14:textId="77777777" w:rsidR="0098206C" w:rsidRDefault="00DB25F5">
            <w:pPr>
              <w:jc w:val="center"/>
            </w:pPr>
            <w:r>
              <w:rPr>
                <w:rFonts w:eastAsiaTheme="minorEastAsia"/>
                <w:color w:val="000000" w:themeColor="text1"/>
                <w:szCs w:val="21"/>
              </w:rPr>
              <w:t>鹏鼎控股</w:t>
            </w:r>
          </w:p>
        </w:tc>
        <w:tc>
          <w:tcPr>
            <w:tcW w:w="1559" w:type="dxa"/>
            <w:vAlign w:val="center"/>
          </w:tcPr>
          <w:p w14:paraId="0ADBE3AC" w14:textId="77777777" w:rsidR="0098206C" w:rsidRDefault="00DB25F5">
            <w:pPr>
              <w:jc w:val="right"/>
            </w:pPr>
            <w:r>
              <w:rPr>
                <w:rFonts w:eastAsiaTheme="minorEastAsia"/>
                <w:color w:val="000000" w:themeColor="text1"/>
                <w:szCs w:val="21"/>
              </w:rPr>
              <w:t>272,784</w:t>
            </w:r>
          </w:p>
        </w:tc>
        <w:tc>
          <w:tcPr>
            <w:tcW w:w="1932" w:type="dxa"/>
            <w:vAlign w:val="center"/>
          </w:tcPr>
          <w:p w14:paraId="30B9E100" w14:textId="77777777" w:rsidR="0098206C" w:rsidRDefault="00DB25F5">
            <w:pPr>
              <w:jc w:val="right"/>
            </w:pPr>
            <w:r>
              <w:rPr>
                <w:rFonts w:eastAsiaTheme="minorEastAsia"/>
                <w:color w:val="000000" w:themeColor="text1"/>
                <w:szCs w:val="21"/>
              </w:rPr>
              <w:t>9,951,160.32</w:t>
            </w:r>
          </w:p>
        </w:tc>
        <w:tc>
          <w:tcPr>
            <w:tcW w:w="1612" w:type="dxa"/>
            <w:vAlign w:val="center"/>
          </w:tcPr>
          <w:p w14:paraId="65F99A95" w14:textId="77777777" w:rsidR="0098206C" w:rsidRDefault="00DB25F5">
            <w:pPr>
              <w:jc w:val="right"/>
            </w:pPr>
            <w:r>
              <w:rPr>
                <w:rFonts w:eastAsiaTheme="minorEastAsia"/>
                <w:color w:val="000000" w:themeColor="text1"/>
                <w:szCs w:val="21"/>
              </w:rPr>
              <w:t>2.35</w:t>
            </w:r>
          </w:p>
        </w:tc>
      </w:tr>
      <w:tr w:rsidR="0098206C" w14:paraId="706D9A44" w14:textId="77777777">
        <w:tc>
          <w:tcPr>
            <w:tcW w:w="817" w:type="dxa"/>
            <w:vAlign w:val="center"/>
          </w:tcPr>
          <w:p w14:paraId="72526536" w14:textId="77777777" w:rsidR="0098206C" w:rsidRDefault="00DB25F5">
            <w:pPr>
              <w:jc w:val="center"/>
            </w:pPr>
            <w:r>
              <w:rPr>
                <w:rFonts w:eastAsiaTheme="minorEastAsia"/>
                <w:color w:val="000000" w:themeColor="text1"/>
                <w:szCs w:val="21"/>
              </w:rPr>
              <w:t>17</w:t>
            </w:r>
          </w:p>
        </w:tc>
        <w:tc>
          <w:tcPr>
            <w:tcW w:w="1276" w:type="dxa"/>
            <w:vAlign w:val="center"/>
          </w:tcPr>
          <w:p w14:paraId="5E01CFF0" w14:textId="77777777" w:rsidR="0098206C" w:rsidRDefault="00DB25F5">
            <w:pPr>
              <w:jc w:val="center"/>
            </w:pPr>
            <w:r>
              <w:rPr>
                <w:rFonts w:eastAsiaTheme="minorEastAsia"/>
                <w:color w:val="000000" w:themeColor="text1"/>
                <w:szCs w:val="21"/>
              </w:rPr>
              <w:t>002064</w:t>
            </w:r>
          </w:p>
        </w:tc>
        <w:tc>
          <w:tcPr>
            <w:tcW w:w="1701" w:type="dxa"/>
            <w:vAlign w:val="center"/>
          </w:tcPr>
          <w:p w14:paraId="069305D4" w14:textId="77777777" w:rsidR="0098206C" w:rsidRDefault="00DB25F5">
            <w:pPr>
              <w:jc w:val="center"/>
            </w:pPr>
            <w:r>
              <w:rPr>
                <w:rFonts w:eastAsiaTheme="minorEastAsia"/>
                <w:color w:val="000000" w:themeColor="text1"/>
                <w:szCs w:val="21"/>
              </w:rPr>
              <w:t>华峰化学</w:t>
            </w:r>
          </w:p>
        </w:tc>
        <w:tc>
          <w:tcPr>
            <w:tcW w:w="1559" w:type="dxa"/>
            <w:vAlign w:val="center"/>
          </w:tcPr>
          <w:p w14:paraId="51534F1C" w14:textId="77777777" w:rsidR="0098206C" w:rsidRDefault="00DB25F5">
            <w:pPr>
              <w:jc w:val="right"/>
            </w:pPr>
            <w:r>
              <w:rPr>
                <w:rFonts w:eastAsiaTheme="minorEastAsia"/>
                <w:color w:val="000000" w:themeColor="text1"/>
                <w:szCs w:val="21"/>
              </w:rPr>
              <w:t>1,147,400</w:t>
            </w:r>
          </w:p>
        </w:tc>
        <w:tc>
          <w:tcPr>
            <w:tcW w:w="1932" w:type="dxa"/>
            <w:vAlign w:val="center"/>
          </w:tcPr>
          <w:p w14:paraId="040ECEC0" w14:textId="77777777" w:rsidR="0098206C" w:rsidRDefault="00DB25F5">
            <w:pPr>
              <w:jc w:val="right"/>
            </w:pPr>
            <w:r>
              <w:rPr>
                <w:rFonts w:eastAsiaTheme="minorEastAsia"/>
                <w:color w:val="000000" w:themeColor="text1"/>
                <w:szCs w:val="21"/>
              </w:rPr>
              <w:t>9,385,732.00</w:t>
            </w:r>
          </w:p>
        </w:tc>
        <w:tc>
          <w:tcPr>
            <w:tcW w:w="1612" w:type="dxa"/>
            <w:vAlign w:val="center"/>
          </w:tcPr>
          <w:p w14:paraId="471E4C9A" w14:textId="77777777" w:rsidR="0098206C" w:rsidRDefault="00DB25F5">
            <w:pPr>
              <w:jc w:val="right"/>
            </w:pPr>
            <w:r>
              <w:rPr>
                <w:rFonts w:eastAsiaTheme="minorEastAsia"/>
                <w:color w:val="000000" w:themeColor="text1"/>
                <w:szCs w:val="21"/>
              </w:rPr>
              <w:t>2.21</w:t>
            </w:r>
          </w:p>
        </w:tc>
      </w:tr>
      <w:tr w:rsidR="0098206C" w14:paraId="7D15B88C" w14:textId="77777777">
        <w:tc>
          <w:tcPr>
            <w:tcW w:w="817" w:type="dxa"/>
            <w:vAlign w:val="center"/>
          </w:tcPr>
          <w:p w14:paraId="37C4193E" w14:textId="77777777" w:rsidR="0098206C" w:rsidRDefault="00DB25F5">
            <w:pPr>
              <w:jc w:val="center"/>
            </w:pPr>
            <w:r>
              <w:rPr>
                <w:rFonts w:eastAsiaTheme="minorEastAsia"/>
                <w:color w:val="000000" w:themeColor="text1"/>
                <w:szCs w:val="21"/>
              </w:rPr>
              <w:t>18</w:t>
            </w:r>
          </w:p>
        </w:tc>
        <w:tc>
          <w:tcPr>
            <w:tcW w:w="1276" w:type="dxa"/>
            <w:vAlign w:val="center"/>
          </w:tcPr>
          <w:p w14:paraId="790920C8" w14:textId="77777777" w:rsidR="0098206C" w:rsidRDefault="00DB25F5">
            <w:pPr>
              <w:jc w:val="center"/>
            </w:pPr>
            <w:r>
              <w:rPr>
                <w:rFonts w:eastAsiaTheme="minorEastAsia"/>
                <w:color w:val="000000" w:themeColor="text1"/>
                <w:szCs w:val="21"/>
              </w:rPr>
              <w:t>603379</w:t>
            </w:r>
          </w:p>
        </w:tc>
        <w:tc>
          <w:tcPr>
            <w:tcW w:w="1701" w:type="dxa"/>
            <w:vAlign w:val="center"/>
          </w:tcPr>
          <w:p w14:paraId="6E3BA0E0" w14:textId="77777777" w:rsidR="0098206C" w:rsidRDefault="00DB25F5">
            <w:pPr>
              <w:jc w:val="center"/>
            </w:pPr>
            <w:r>
              <w:rPr>
                <w:rFonts w:eastAsiaTheme="minorEastAsia"/>
                <w:color w:val="000000" w:themeColor="text1"/>
                <w:szCs w:val="21"/>
              </w:rPr>
              <w:t>三美股份</w:t>
            </w:r>
          </w:p>
        </w:tc>
        <w:tc>
          <w:tcPr>
            <w:tcW w:w="1559" w:type="dxa"/>
            <w:vAlign w:val="center"/>
          </w:tcPr>
          <w:p w14:paraId="009793E9" w14:textId="77777777" w:rsidR="0098206C" w:rsidRDefault="00DB25F5">
            <w:pPr>
              <w:jc w:val="right"/>
            </w:pPr>
            <w:r>
              <w:rPr>
                <w:rFonts w:eastAsiaTheme="minorEastAsia"/>
                <w:color w:val="000000" w:themeColor="text1"/>
                <w:szCs w:val="21"/>
              </w:rPr>
              <w:t>228,000</w:t>
            </w:r>
          </w:p>
        </w:tc>
        <w:tc>
          <w:tcPr>
            <w:tcW w:w="1932" w:type="dxa"/>
            <w:vAlign w:val="center"/>
          </w:tcPr>
          <w:p w14:paraId="5211FFBA" w14:textId="77777777" w:rsidR="0098206C" w:rsidRDefault="00DB25F5">
            <w:pPr>
              <w:jc w:val="right"/>
            </w:pPr>
            <w:r>
              <w:rPr>
                <w:rFonts w:eastAsiaTheme="minorEastAsia"/>
                <w:color w:val="000000" w:themeColor="text1"/>
                <w:szCs w:val="21"/>
              </w:rPr>
              <w:t>8,750,640.00</w:t>
            </w:r>
          </w:p>
        </w:tc>
        <w:tc>
          <w:tcPr>
            <w:tcW w:w="1612" w:type="dxa"/>
            <w:vAlign w:val="center"/>
          </w:tcPr>
          <w:p w14:paraId="178C5140" w14:textId="77777777" w:rsidR="0098206C" w:rsidRDefault="00DB25F5">
            <w:pPr>
              <w:jc w:val="right"/>
            </w:pPr>
            <w:r>
              <w:rPr>
                <w:rFonts w:eastAsiaTheme="minorEastAsia"/>
                <w:color w:val="000000" w:themeColor="text1"/>
                <w:szCs w:val="21"/>
              </w:rPr>
              <w:t>2.06</w:t>
            </w:r>
          </w:p>
        </w:tc>
      </w:tr>
      <w:tr w:rsidR="0098206C" w14:paraId="79831676" w14:textId="77777777">
        <w:tc>
          <w:tcPr>
            <w:tcW w:w="817" w:type="dxa"/>
            <w:vAlign w:val="center"/>
          </w:tcPr>
          <w:p w14:paraId="4555CAD2" w14:textId="77777777" w:rsidR="0098206C" w:rsidRDefault="00DB25F5">
            <w:pPr>
              <w:jc w:val="center"/>
            </w:pPr>
            <w:r>
              <w:rPr>
                <w:rFonts w:eastAsiaTheme="minorEastAsia"/>
                <w:color w:val="000000" w:themeColor="text1"/>
                <w:szCs w:val="21"/>
              </w:rPr>
              <w:t>19</w:t>
            </w:r>
          </w:p>
        </w:tc>
        <w:tc>
          <w:tcPr>
            <w:tcW w:w="1276" w:type="dxa"/>
            <w:vAlign w:val="center"/>
          </w:tcPr>
          <w:p w14:paraId="0752ACCA" w14:textId="77777777" w:rsidR="0098206C" w:rsidRDefault="00DB25F5">
            <w:pPr>
              <w:jc w:val="center"/>
            </w:pPr>
            <w:r>
              <w:rPr>
                <w:rFonts w:eastAsiaTheme="minorEastAsia"/>
                <w:color w:val="000000" w:themeColor="text1"/>
                <w:szCs w:val="21"/>
              </w:rPr>
              <w:t>000858</w:t>
            </w:r>
          </w:p>
        </w:tc>
        <w:tc>
          <w:tcPr>
            <w:tcW w:w="1701" w:type="dxa"/>
            <w:vAlign w:val="center"/>
          </w:tcPr>
          <w:p w14:paraId="09BB7456" w14:textId="77777777" w:rsidR="0098206C" w:rsidRDefault="00DB25F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14:paraId="776ACE7F" w14:textId="77777777" w:rsidR="0098206C" w:rsidRDefault="00DB25F5">
            <w:pPr>
              <w:jc w:val="right"/>
            </w:pPr>
            <w:r>
              <w:rPr>
                <w:rFonts w:eastAsiaTheme="minorEastAsia"/>
                <w:color w:val="000000" w:themeColor="text1"/>
                <w:szCs w:val="21"/>
              </w:rPr>
              <w:t>59,500</w:t>
            </w:r>
          </w:p>
        </w:tc>
        <w:tc>
          <w:tcPr>
            <w:tcW w:w="1932" w:type="dxa"/>
            <w:vAlign w:val="center"/>
          </w:tcPr>
          <w:p w14:paraId="5780D45F" w14:textId="77777777" w:rsidR="0098206C" w:rsidRDefault="00DB25F5">
            <w:pPr>
              <w:jc w:val="right"/>
            </w:pPr>
            <w:r>
              <w:rPr>
                <w:rFonts w:eastAsiaTheme="minorEastAsia"/>
                <w:color w:val="000000" w:themeColor="text1"/>
                <w:szCs w:val="21"/>
              </w:rPr>
              <w:t>8,332,380.00</w:t>
            </w:r>
          </w:p>
        </w:tc>
        <w:tc>
          <w:tcPr>
            <w:tcW w:w="1612" w:type="dxa"/>
            <w:vAlign w:val="center"/>
          </w:tcPr>
          <w:p w14:paraId="046032A2" w14:textId="77777777" w:rsidR="0098206C" w:rsidRDefault="00DB25F5">
            <w:pPr>
              <w:jc w:val="right"/>
            </w:pPr>
            <w:r>
              <w:rPr>
                <w:rFonts w:eastAsiaTheme="minorEastAsia"/>
                <w:color w:val="000000" w:themeColor="text1"/>
                <w:szCs w:val="21"/>
              </w:rPr>
              <w:t>1.97</w:t>
            </w:r>
          </w:p>
        </w:tc>
      </w:tr>
      <w:tr w:rsidR="0098206C" w14:paraId="71FA606D" w14:textId="77777777">
        <w:tc>
          <w:tcPr>
            <w:tcW w:w="817" w:type="dxa"/>
            <w:vAlign w:val="center"/>
          </w:tcPr>
          <w:p w14:paraId="3501B41D" w14:textId="77777777" w:rsidR="0098206C" w:rsidRDefault="00DB25F5">
            <w:pPr>
              <w:jc w:val="center"/>
            </w:pPr>
            <w:r>
              <w:rPr>
                <w:rFonts w:eastAsiaTheme="minorEastAsia"/>
                <w:color w:val="000000" w:themeColor="text1"/>
                <w:szCs w:val="21"/>
              </w:rPr>
              <w:t>20</w:t>
            </w:r>
          </w:p>
        </w:tc>
        <w:tc>
          <w:tcPr>
            <w:tcW w:w="1276" w:type="dxa"/>
            <w:vAlign w:val="center"/>
          </w:tcPr>
          <w:p w14:paraId="1D679122" w14:textId="77777777" w:rsidR="0098206C" w:rsidRDefault="00DB25F5">
            <w:pPr>
              <w:jc w:val="center"/>
            </w:pPr>
            <w:r>
              <w:rPr>
                <w:rFonts w:eastAsiaTheme="minorEastAsia"/>
                <w:color w:val="000000" w:themeColor="text1"/>
                <w:szCs w:val="21"/>
              </w:rPr>
              <w:t>000680</w:t>
            </w:r>
          </w:p>
        </w:tc>
        <w:tc>
          <w:tcPr>
            <w:tcW w:w="1701" w:type="dxa"/>
            <w:vAlign w:val="center"/>
          </w:tcPr>
          <w:p w14:paraId="29377B9A" w14:textId="77777777" w:rsidR="0098206C" w:rsidRDefault="00DB25F5">
            <w:pPr>
              <w:jc w:val="center"/>
            </w:pPr>
            <w:r>
              <w:rPr>
                <w:rFonts w:eastAsiaTheme="minorEastAsia"/>
                <w:color w:val="000000" w:themeColor="text1"/>
                <w:szCs w:val="21"/>
              </w:rPr>
              <w:t>山推股份</w:t>
            </w:r>
          </w:p>
        </w:tc>
        <w:tc>
          <w:tcPr>
            <w:tcW w:w="1559" w:type="dxa"/>
            <w:vAlign w:val="center"/>
          </w:tcPr>
          <w:p w14:paraId="508D89E7" w14:textId="77777777" w:rsidR="0098206C" w:rsidRDefault="00DB25F5">
            <w:pPr>
              <w:jc w:val="right"/>
            </w:pPr>
            <w:r>
              <w:rPr>
                <w:rFonts w:eastAsiaTheme="minorEastAsia"/>
                <w:color w:val="000000" w:themeColor="text1"/>
                <w:szCs w:val="21"/>
              </w:rPr>
              <w:t>832,350</w:t>
            </w:r>
          </w:p>
        </w:tc>
        <w:tc>
          <w:tcPr>
            <w:tcW w:w="1932" w:type="dxa"/>
            <w:vAlign w:val="center"/>
          </w:tcPr>
          <w:p w14:paraId="60F03D48" w14:textId="77777777" w:rsidR="0098206C" w:rsidRDefault="00DB25F5">
            <w:pPr>
              <w:jc w:val="right"/>
            </w:pPr>
            <w:r>
              <w:rPr>
                <w:rFonts w:eastAsiaTheme="minorEastAsia"/>
                <w:color w:val="000000" w:themeColor="text1"/>
                <w:szCs w:val="21"/>
              </w:rPr>
              <w:t>8,073,795.00</w:t>
            </w:r>
          </w:p>
        </w:tc>
        <w:tc>
          <w:tcPr>
            <w:tcW w:w="1612" w:type="dxa"/>
            <w:vAlign w:val="center"/>
          </w:tcPr>
          <w:p w14:paraId="7B6BCF3D" w14:textId="77777777" w:rsidR="0098206C" w:rsidRDefault="00DB25F5">
            <w:pPr>
              <w:jc w:val="right"/>
            </w:pPr>
            <w:r>
              <w:rPr>
                <w:rFonts w:eastAsiaTheme="minorEastAsia"/>
                <w:color w:val="000000" w:themeColor="text1"/>
                <w:szCs w:val="21"/>
              </w:rPr>
              <w:t>1.90</w:t>
            </w:r>
          </w:p>
        </w:tc>
      </w:tr>
      <w:tr w:rsidR="0098206C" w14:paraId="4ABE09B6" w14:textId="77777777">
        <w:tc>
          <w:tcPr>
            <w:tcW w:w="817" w:type="dxa"/>
            <w:vAlign w:val="center"/>
          </w:tcPr>
          <w:p w14:paraId="2D522CCF" w14:textId="77777777" w:rsidR="0098206C" w:rsidRDefault="00DB25F5">
            <w:pPr>
              <w:jc w:val="center"/>
            </w:pPr>
            <w:r>
              <w:rPr>
                <w:rFonts w:eastAsiaTheme="minorEastAsia"/>
                <w:color w:val="000000" w:themeColor="text1"/>
                <w:szCs w:val="21"/>
              </w:rPr>
              <w:t>21</w:t>
            </w:r>
          </w:p>
        </w:tc>
        <w:tc>
          <w:tcPr>
            <w:tcW w:w="1276" w:type="dxa"/>
            <w:vAlign w:val="center"/>
          </w:tcPr>
          <w:p w14:paraId="448DDABD" w14:textId="77777777" w:rsidR="0098206C" w:rsidRDefault="00DB25F5">
            <w:pPr>
              <w:jc w:val="center"/>
            </w:pPr>
            <w:r>
              <w:rPr>
                <w:rFonts w:eastAsiaTheme="minorEastAsia"/>
                <w:color w:val="000000" w:themeColor="text1"/>
                <w:szCs w:val="21"/>
              </w:rPr>
              <w:t>603259</w:t>
            </w:r>
          </w:p>
        </w:tc>
        <w:tc>
          <w:tcPr>
            <w:tcW w:w="1701" w:type="dxa"/>
            <w:vAlign w:val="center"/>
          </w:tcPr>
          <w:p w14:paraId="110D60D3" w14:textId="77777777" w:rsidR="0098206C" w:rsidRDefault="00DB25F5">
            <w:pPr>
              <w:jc w:val="center"/>
            </w:pPr>
            <w:r>
              <w:rPr>
                <w:rFonts w:eastAsiaTheme="minorEastAsia"/>
                <w:color w:val="000000" w:themeColor="text1"/>
                <w:szCs w:val="21"/>
              </w:rPr>
              <w:t>药明康德</w:t>
            </w:r>
          </w:p>
        </w:tc>
        <w:tc>
          <w:tcPr>
            <w:tcW w:w="1559" w:type="dxa"/>
            <w:vAlign w:val="center"/>
          </w:tcPr>
          <w:p w14:paraId="4948422A" w14:textId="77777777" w:rsidR="0098206C" w:rsidRDefault="00DB25F5">
            <w:pPr>
              <w:jc w:val="right"/>
            </w:pPr>
            <w:r>
              <w:rPr>
                <w:rFonts w:eastAsiaTheme="minorEastAsia"/>
                <w:color w:val="000000" w:themeColor="text1"/>
                <w:szCs w:val="21"/>
              </w:rPr>
              <w:t>133,000</w:t>
            </w:r>
          </w:p>
        </w:tc>
        <w:tc>
          <w:tcPr>
            <w:tcW w:w="1932" w:type="dxa"/>
            <w:vAlign w:val="center"/>
          </w:tcPr>
          <w:p w14:paraId="741F11FB" w14:textId="77777777" w:rsidR="0098206C" w:rsidRDefault="00DB25F5">
            <w:pPr>
              <w:jc w:val="right"/>
            </w:pPr>
            <w:r>
              <w:rPr>
                <w:rFonts w:eastAsiaTheme="minorEastAsia"/>
                <w:color w:val="000000" w:themeColor="text1"/>
                <w:szCs w:val="21"/>
              </w:rPr>
              <w:t>7,320,320.00</w:t>
            </w:r>
          </w:p>
        </w:tc>
        <w:tc>
          <w:tcPr>
            <w:tcW w:w="1612" w:type="dxa"/>
            <w:vAlign w:val="center"/>
          </w:tcPr>
          <w:p w14:paraId="6701CA62" w14:textId="77777777" w:rsidR="0098206C" w:rsidRDefault="00DB25F5">
            <w:pPr>
              <w:jc w:val="right"/>
            </w:pPr>
            <w:r>
              <w:rPr>
                <w:rFonts w:eastAsiaTheme="minorEastAsia"/>
                <w:color w:val="000000" w:themeColor="text1"/>
                <w:szCs w:val="21"/>
              </w:rPr>
              <w:t>1.73</w:t>
            </w:r>
          </w:p>
        </w:tc>
      </w:tr>
      <w:tr w:rsidR="0098206C" w14:paraId="640A1920" w14:textId="77777777">
        <w:tc>
          <w:tcPr>
            <w:tcW w:w="817" w:type="dxa"/>
            <w:vAlign w:val="center"/>
          </w:tcPr>
          <w:p w14:paraId="77876B79" w14:textId="77777777" w:rsidR="0098206C" w:rsidRDefault="00DB25F5">
            <w:pPr>
              <w:jc w:val="center"/>
            </w:pPr>
            <w:r>
              <w:rPr>
                <w:rFonts w:eastAsiaTheme="minorEastAsia"/>
                <w:color w:val="000000" w:themeColor="text1"/>
                <w:szCs w:val="21"/>
              </w:rPr>
              <w:t>22</w:t>
            </w:r>
          </w:p>
        </w:tc>
        <w:tc>
          <w:tcPr>
            <w:tcW w:w="1276" w:type="dxa"/>
            <w:vAlign w:val="center"/>
          </w:tcPr>
          <w:p w14:paraId="2132F16D" w14:textId="77777777" w:rsidR="0098206C" w:rsidRDefault="00DB25F5">
            <w:pPr>
              <w:jc w:val="center"/>
            </w:pPr>
            <w:r>
              <w:rPr>
                <w:rFonts w:eastAsiaTheme="minorEastAsia"/>
                <w:color w:val="000000" w:themeColor="text1"/>
                <w:szCs w:val="21"/>
              </w:rPr>
              <w:t>002463</w:t>
            </w:r>
          </w:p>
        </w:tc>
        <w:tc>
          <w:tcPr>
            <w:tcW w:w="1701" w:type="dxa"/>
            <w:vAlign w:val="center"/>
          </w:tcPr>
          <w:p w14:paraId="3A64AECD" w14:textId="77777777" w:rsidR="0098206C" w:rsidRDefault="00DB25F5">
            <w:pPr>
              <w:jc w:val="center"/>
            </w:pPr>
            <w:r>
              <w:rPr>
                <w:rFonts w:eastAsiaTheme="minorEastAsia"/>
                <w:color w:val="000000" w:themeColor="text1"/>
                <w:szCs w:val="21"/>
              </w:rPr>
              <w:t>沪电股份</w:t>
            </w:r>
          </w:p>
        </w:tc>
        <w:tc>
          <w:tcPr>
            <w:tcW w:w="1559" w:type="dxa"/>
            <w:vAlign w:val="center"/>
          </w:tcPr>
          <w:p w14:paraId="4392BDE6" w14:textId="77777777" w:rsidR="0098206C" w:rsidRDefault="00DB25F5">
            <w:pPr>
              <w:jc w:val="right"/>
            </w:pPr>
            <w:r>
              <w:rPr>
                <w:rFonts w:eastAsiaTheme="minorEastAsia"/>
                <w:color w:val="000000" w:themeColor="text1"/>
                <w:szCs w:val="21"/>
              </w:rPr>
              <w:t>180,600</w:t>
            </w:r>
          </w:p>
        </w:tc>
        <w:tc>
          <w:tcPr>
            <w:tcW w:w="1932" w:type="dxa"/>
            <w:vAlign w:val="center"/>
          </w:tcPr>
          <w:p w14:paraId="6F8BE8B5" w14:textId="77777777" w:rsidR="0098206C" w:rsidRDefault="00DB25F5">
            <w:pPr>
              <w:jc w:val="right"/>
            </w:pPr>
            <w:r>
              <w:rPr>
                <w:rFonts w:eastAsiaTheme="minorEastAsia"/>
                <w:color w:val="000000" w:themeColor="text1"/>
                <w:szCs w:val="21"/>
              </w:rPr>
              <w:t>7,160,790.00</w:t>
            </w:r>
          </w:p>
        </w:tc>
        <w:tc>
          <w:tcPr>
            <w:tcW w:w="1612" w:type="dxa"/>
            <w:vAlign w:val="center"/>
          </w:tcPr>
          <w:p w14:paraId="656B64E2" w14:textId="77777777" w:rsidR="0098206C" w:rsidRDefault="00DB25F5">
            <w:pPr>
              <w:jc w:val="right"/>
            </w:pPr>
            <w:r>
              <w:rPr>
                <w:rFonts w:eastAsiaTheme="minorEastAsia"/>
                <w:color w:val="000000" w:themeColor="text1"/>
                <w:szCs w:val="21"/>
              </w:rPr>
              <w:t>1.69</w:t>
            </w:r>
          </w:p>
        </w:tc>
      </w:tr>
      <w:tr w:rsidR="0098206C" w14:paraId="5B5D20E1" w14:textId="77777777">
        <w:tc>
          <w:tcPr>
            <w:tcW w:w="817" w:type="dxa"/>
            <w:vAlign w:val="center"/>
          </w:tcPr>
          <w:p w14:paraId="7272D775" w14:textId="77777777" w:rsidR="0098206C" w:rsidRDefault="00DB25F5">
            <w:pPr>
              <w:jc w:val="center"/>
            </w:pPr>
            <w:r>
              <w:rPr>
                <w:rFonts w:eastAsiaTheme="minorEastAsia"/>
                <w:color w:val="000000" w:themeColor="text1"/>
                <w:szCs w:val="21"/>
              </w:rPr>
              <w:t>23</w:t>
            </w:r>
          </w:p>
        </w:tc>
        <w:tc>
          <w:tcPr>
            <w:tcW w:w="1276" w:type="dxa"/>
            <w:vAlign w:val="center"/>
          </w:tcPr>
          <w:p w14:paraId="3AC0A6DB" w14:textId="77777777" w:rsidR="0098206C" w:rsidRDefault="00DB25F5">
            <w:pPr>
              <w:jc w:val="center"/>
            </w:pPr>
            <w:r>
              <w:rPr>
                <w:rFonts w:eastAsiaTheme="minorEastAsia"/>
                <w:color w:val="000000" w:themeColor="text1"/>
                <w:szCs w:val="21"/>
              </w:rPr>
              <w:t>601233</w:t>
            </w:r>
          </w:p>
        </w:tc>
        <w:tc>
          <w:tcPr>
            <w:tcW w:w="1701" w:type="dxa"/>
            <w:vAlign w:val="center"/>
          </w:tcPr>
          <w:p w14:paraId="0BCDE313" w14:textId="77777777" w:rsidR="0098206C" w:rsidRDefault="00DB25F5">
            <w:pPr>
              <w:jc w:val="center"/>
            </w:pPr>
            <w:r>
              <w:rPr>
                <w:rFonts w:eastAsiaTheme="minorEastAsia"/>
                <w:color w:val="000000" w:themeColor="text1"/>
                <w:szCs w:val="21"/>
              </w:rPr>
              <w:t>桐昆股份</w:t>
            </w:r>
          </w:p>
        </w:tc>
        <w:tc>
          <w:tcPr>
            <w:tcW w:w="1559" w:type="dxa"/>
            <w:vAlign w:val="center"/>
          </w:tcPr>
          <w:p w14:paraId="748CF643" w14:textId="77777777" w:rsidR="0098206C" w:rsidRDefault="00DB25F5">
            <w:pPr>
              <w:jc w:val="right"/>
            </w:pPr>
            <w:r>
              <w:rPr>
                <w:rFonts w:eastAsiaTheme="minorEastAsia"/>
                <w:color w:val="000000" w:themeColor="text1"/>
                <w:szCs w:val="21"/>
              </w:rPr>
              <w:t>560,000</w:t>
            </w:r>
          </w:p>
        </w:tc>
        <w:tc>
          <w:tcPr>
            <w:tcW w:w="1932" w:type="dxa"/>
            <w:vAlign w:val="center"/>
          </w:tcPr>
          <w:p w14:paraId="5ED0688A" w14:textId="77777777" w:rsidR="0098206C" w:rsidRDefault="00DB25F5">
            <w:pPr>
              <w:jc w:val="right"/>
            </w:pPr>
            <w:r>
              <w:rPr>
                <w:rFonts w:eastAsiaTheme="minorEastAsia"/>
                <w:color w:val="000000" w:themeColor="text1"/>
                <w:szCs w:val="21"/>
              </w:rPr>
              <w:t>6,608,000.00</w:t>
            </w:r>
          </w:p>
        </w:tc>
        <w:tc>
          <w:tcPr>
            <w:tcW w:w="1612" w:type="dxa"/>
            <w:vAlign w:val="center"/>
          </w:tcPr>
          <w:p w14:paraId="7C476E3D" w14:textId="77777777" w:rsidR="0098206C" w:rsidRDefault="00DB25F5">
            <w:pPr>
              <w:jc w:val="right"/>
            </w:pPr>
            <w:r>
              <w:rPr>
                <w:rFonts w:eastAsiaTheme="minorEastAsia"/>
                <w:color w:val="000000" w:themeColor="text1"/>
                <w:szCs w:val="21"/>
              </w:rPr>
              <w:t>1.56</w:t>
            </w:r>
          </w:p>
        </w:tc>
      </w:tr>
      <w:tr w:rsidR="0098206C" w14:paraId="1FB34EA9" w14:textId="77777777">
        <w:tc>
          <w:tcPr>
            <w:tcW w:w="817" w:type="dxa"/>
            <w:vAlign w:val="center"/>
          </w:tcPr>
          <w:p w14:paraId="1EC3485C" w14:textId="77777777" w:rsidR="0098206C" w:rsidRDefault="00DB25F5">
            <w:pPr>
              <w:jc w:val="center"/>
            </w:pPr>
            <w:r>
              <w:rPr>
                <w:rFonts w:eastAsiaTheme="minorEastAsia"/>
                <w:color w:val="000000" w:themeColor="text1"/>
                <w:szCs w:val="21"/>
              </w:rPr>
              <w:t>24</w:t>
            </w:r>
          </w:p>
        </w:tc>
        <w:tc>
          <w:tcPr>
            <w:tcW w:w="1276" w:type="dxa"/>
            <w:vAlign w:val="center"/>
          </w:tcPr>
          <w:p w14:paraId="44BBA51F" w14:textId="77777777" w:rsidR="0098206C" w:rsidRDefault="00DB25F5">
            <w:pPr>
              <w:jc w:val="center"/>
            </w:pPr>
            <w:r>
              <w:rPr>
                <w:rFonts w:eastAsiaTheme="minorEastAsia"/>
                <w:color w:val="000000" w:themeColor="text1"/>
                <w:szCs w:val="21"/>
              </w:rPr>
              <w:t>605128</w:t>
            </w:r>
          </w:p>
        </w:tc>
        <w:tc>
          <w:tcPr>
            <w:tcW w:w="1701" w:type="dxa"/>
            <w:vAlign w:val="center"/>
          </w:tcPr>
          <w:p w14:paraId="6DBA7CD6" w14:textId="77777777" w:rsidR="0098206C" w:rsidRDefault="00DB25F5">
            <w:pPr>
              <w:jc w:val="center"/>
            </w:pPr>
            <w:r>
              <w:rPr>
                <w:rFonts w:eastAsiaTheme="minorEastAsia"/>
                <w:color w:val="000000" w:themeColor="text1"/>
                <w:szCs w:val="21"/>
              </w:rPr>
              <w:t>上海沿浦</w:t>
            </w:r>
          </w:p>
        </w:tc>
        <w:tc>
          <w:tcPr>
            <w:tcW w:w="1559" w:type="dxa"/>
            <w:vAlign w:val="center"/>
          </w:tcPr>
          <w:p w14:paraId="26541122" w14:textId="77777777" w:rsidR="0098206C" w:rsidRDefault="00DB25F5">
            <w:pPr>
              <w:jc w:val="right"/>
            </w:pPr>
            <w:r>
              <w:rPr>
                <w:rFonts w:eastAsiaTheme="minorEastAsia"/>
                <w:color w:val="000000" w:themeColor="text1"/>
                <w:szCs w:val="21"/>
              </w:rPr>
              <w:t>178,500</w:t>
            </w:r>
          </w:p>
        </w:tc>
        <w:tc>
          <w:tcPr>
            <w:tcW w:w="1932" w:type="dxa"/>
            <w:vAlign w:val="center"/>
          </w:tcPr>
          <w:p w14:paraId="022214B4" w14:textId="77777777" w:rsidR="0098206C" w:rsidRDefault="00DB25F5">
            <w:pPr>
              <w:jc w:val="right"/>
            </w:pPr>
            <w:r>
              <w:rPr>
                <w:rFonts w:eastAsiaTheme="minorEastAsia"/>
                <w:color w:val="000000" w:themeColor="text1"/>
                <w:szCs w:val="21"/>
              </w:rPr>
              <w:t>6,595,575.00</w:t>
            </w:r>
          </w:p>
        </w:tc>
        <w:tc>
          <w:tcPr>
            <w:tcW w:w="1612" w:type="dxa"/>
            <w:vAlign w:val="center"/>
          </w:tcPr>
          <w:p w14:paraId="7080FE93" w14:textId="77777777" w:rsidR="0098206C" w:rsidRDefault="00DB25F5">
            <w:pPr>
              <w:jc w:val="right"/>
            </w:pPr>
            <w:r>
              <w:rPr>
                <w:rFonts w:eastAsiaTheme="minorEastAsia"/>
                <w:color w:val="000000" w:themeColor="text1"/>
                <w:szCs w:val="21"/>
              </w:rPr>
              <w:t>1.56</w:t>
            </w:r>
          </w:p>
        </w:tc>
      </w:tr>
      <w:tr w:rsidR="0098206C" w14:paraId="1DD652DA" w14:textId="77777777">
        <w:tc>
          <w:tcPr>
            <w:tcW w:w="817" w:type="dxa"/>
            <w:vAlign w:val="center"/>
          </w:tcPr>
          <w:p w14:paraId="3CDD5A2C" w14:textId="77777777" w:rsidR="0098206C" w:rsidRDefault="00DB25F5">
            <w:pPr>
              <w:jc w:val="center"/>
            </w:pPr>
            <w:r>
              <w:rPr>
                <w:rFonts w:eastAsiaTheme="minorEastAsia"/>
                <w:color w:val="000000" w:themeColor="text1"/>
                <w:szCs w:val="21"/>
              </w:rPr>
              <w:t>25</w:t>
            </w:r>
          </w:p>
        </w:tc>
        <w:tc>
          <w:tcPr>
            <w:tcW w:w="1276" w:type="dxa"/>
            <w:vAlign w:val="center"/>
          </w:tcPr>
          <w:p w14:paraId="12D92D58" w14:textId="77777777" w:rsidR="0098206C" w:rsidRDefault="00DB25F5">
            <w:pPr>
              <w:jc w:val="center"/>
            </w:pPr>
            <w:r>
              <w:rPr>
                <w:rFonts w:eastAsiaTheme="minorEastAsia"/>
                <w:color w:val="000000" w:themeColor="text1"/>
                <w:szCs w:val="21"/>
              </w:rPr>
              <w:t>600309</w:t>
            </w:r>
          </w:p>
        </w:tc>
        <w:tc>
          <w:tcPr>
            <w:tcW w:w="1701" w:type="dxa"/>
            <w:vAlign w:val="center"/>
          </w:tcPr>
          <w:p w14:paraId="30AD36E7" w14:textId="77777777" w:rsidR="0098206C" w:rsidRDefault="00DB25F5">
            <w:pPr>
              <w:jc w:val="center"/>
            </w:pPr>
            <w:r>
              <w:rPr>
                <w:rFonts w:eastAsiaTheme="minorEastAsia"/>
                <w:color w:val="000000" w:themeColor="text1"/>
                <w:szCs w:val="21"/>
              </w:rPr>
              <w:t>万华化学</w:t>
            </w:r>
          </w:p>
        </w:tc>
        <w:tc>
          <w:tcPr>
            <w:tcW w:w="1559" w:type="dxa"/>
            <w:vAlign w:val="center"/>
          </w:tcPr>
          <w:p w14:paraId="001FFCA9" w14:textId="77777777" w:rsidR="0098206C" w:rsidRDefault="00DB25F5">
            <w:pPr>
              <w:jc w:val="right"/>
            </w:pPr>
            <w:r>
              <w:rPr>
                <w:rFonts w:eastAsiaTheme="minorEastAsia"/>
                <w:color w:val="000000" w:themeColor="text1"/>
                <w:szCs w:val="21"/>
              </w:rPr>
              <w:t>63,300</w:t>
            </w:r>
          </w:p>
        </w:tc>
        <w:tc>
          <w:tcPr>
            <w:tcW w:w="1932" w:type="dxa"/>
            <w:vAlign w:val="center"/>
          </w:tcPr>
          <w:p w14:paraId="662C9078" w14:textId="77777777" w:rsidR="0098206C" w:rsidRDefault="00DB25F5">
            <w:pPr>
              <w:jc w:val="right"/>
            </w:pPr>
            <w:r>
              <w:rPr>
                <w:rFonts w:eastAsiaTheme="minorEastAsia"/>
                <w:color w:val="000000" w:themeColor="text1"/>
                <w:szCs w:val="21"/>
              </w:rPr>
              <w:t>4,516,455.00</w:t>
            </w:r>
          </w:p>
        </w:tc>
        <w:tc>
          <w:tcPr>
            <w:tcW w:w="1612" w:type="dxa"/>
            <w:vAlign w:val="center"/>
          </w:tcPr>
          <w:p w14:paraId="56AF4AD3" w14:textId="77777777" w:rsidR="0098206C" w:rsidRDefault="00DB25F5">
            <w:pPr>
              <w:jc w:val="right"/>
            </w:pPr>
            <w:r>
              <w:rPr>
                <w:rFonts w:eastAsiaTheme="minorEastAsia"/>
                <w:color w:val="000000" w:themeColor="text1"/>
                <w:szCs w:val="21"/>
              </w:rPr>
              <w:t>1.07</w:t>
            </w:r>
          </w:p>
        </w:tc>
      </w:tr>
      <w:tr w:rsidR="0098206C" w14:paraId="77339595" w14:textId="77777777">
        <w:tc>
          <w:tcPr>
            <w:tcW w:w="817" w:type="dxa"/>
            <w:vAlign w:val="center"/>
          </w:tcPr>
          <w:p w14:paraId="423532A3" w14:textId="77777777" w:rsidR="0098206C" w:rsidRDefault="00DB25F5">
            <w:pPr>
              <w:jc w:val="center"/>
            </w:pPr>
            <w:r>
              <w:rPr>
                <w:rFonts w:eastAsiaTheme="minorEastAsia"/>
                <w:color w:val="000000" w:themeColor="text1"/>
                <w:szCs w:val="21"/>
              </w:rPr>
              <w:t>26</w:t>
            </w:r>
          </w:p>
        </w:tc>
        <w:tc>
          <w:tcPr>
            <w:tcW w:w="1276" w:type="dxa"/>
            <w:vAlign w:val="center"/>
          </w:tcPr>
          <w:p w14:paraId="0DE46EF6" w14:textId="77777777" w:rsidR="0098206C" w:rsidRDefault="00DB25F5">
            <w:pPr>
              <w:jc w:val="center"/>
            </w:pPr>
            <w:r>
              <w:rPr>
                <w:rFonts w:eastAsiaTheme="minorEastAsia"/>
                <w:color w:val="000000" w:themeColor="text1"/>
                <w:szCs w:val="21"/>
              </w:rPr>
              <w:t>600926</w:t>
            </w:r>
          </w:p>
        </w:tc>
        <w:tc>
          <w:tcPr>
            <w:tcW w:w="1701" w:type="dxa"/>
            <w:vAlign w:val="center"/>
          </w:tcPr>
          <w:p w14:paraId="0F817B62" w14:textId="77777777" w:rsidR="0098206C" w:rsidRDefault="00DB25F5">
            <w:pPr>
              <w:jc w:val="center"/>
            </w:pPr>
            <w:r>
              <w:rPr>
                <w:rFonts w:eastAsiaTheme="minorEastAsia"/>
                <w:color w:val="000000" w:themeColor="text1"/>
                <w:szCs w:val="21"/>
              </w:rPr>
              <w:t>杭州银行</w:t>
            </w:r>
          </w:p>
        </w:tc>
        <w:tc>
          <w:tcPr>
            <w:tcW w:w="1559" w:type="dxa"/>
            <w:vAlign w:val="center"/>
          </w:tcPr>
          <w:p w14:paraId="756711ED" w14:textId="77777777" w:rsidR="0098206C" w:rsidRDefault="00DB25F5">
            <w:pPr>
              <w:jc w:val="right"/>
            </w:pPr>
            <w:r>
              <w:rPr>
                <w:rFonts w:eastAsiaTheme="minorEastAsia"/>
                <w:color w:val="000000" w:themeColor="text1"/>
                <w:szCs w:val="21"/>
              </w:rPr>
              <w:t>288,300</w:t>
            </w:r>
          </w:p>
        </w:tc>
        <w:tc>
          <w:tcPr>
            <w:tcW w:w="1932" w:type="dxa"/>
            <w:vAlign w:val="center"/>
          </w:tcPr>
          <w:p w14:paraId="0E279B33" w14:textId="77777777" w:rsidR="0098206C" w:rsidRDefault="00DB25F5">
            <w:pPr>
              <w:jc w:val="right"/>
            </w:pPr>
            <w:r>
              <w:rPr>
                <w:rFonts w:eastAsiaTheme="minorEastAsia"/>
                <w:color w:val="000000" w:themeColor="text1"/>
                <w:szCs w:val="21"/>
              </w:rPr>
              <w:t>4,212,063.00</w:t>
            </w:r>
          </w:p>
        </w:tc>
        <w:tc>
          <w:tcPr>
            <w:tcW w:w="1612" w:type="dxa"/>
            <w:vAlign w:val="center"/>
          </w:tcPr>
          <w:p w14:paraId="2079AECC" w14:textId="77777777" w:rsidR="0098206C" w:rsidRDefault="00DB25F5">
            <w:pPr>
              <w:jc w:val="right"/>
            </w:pPr>
            <w:r>
              <w:rPr>
                <w:rFonts w:eastAsiaTheme="minorEastAsia"/>
                <w:color w:val="000000" w:themeColor="text1"/>
                <w:szCs w:val="21"/>
              </w:rPr>
              <w:t>0.99</w:t>
            </w:r>
          </w:p>
        </w:tc>
      </w:tr>
      <w:tr w:rsidR="0098206C" w14:paraId="5BF241EF" w14:textId="77777777">
        <w:tc>
          <w:tcPr>
            <w:tcW w:w="817" w:type="dxa"/>
            <w:vAlign w:val="center"/>
          </w:tcPr>
          <w:p w14:paraId="10FE6E4B" w14:textId="77777777" w:rsidR="0098206C" w:rsidRDefault="00DB25F5">
            <w:pPr>
              <w:jc w:val="center"/>
            </w:pPr>
            <w:r>
              <w:rPr>
                <w:rFonts w:eastAsiaTheme="minorEastAsia"/>
                <w:color w:val="000000" w:themeColor="text1"/>
                <w:szCs w:val="21"/>
              </w:rPr>
              <w:t>27</w:t>
            </w:r>
          </w:p>
        </w:tc>
        <w:tc>
          <w:tcPr>
            <w:tcW w:w="1276" w:type="dxa"/>
            <w:vAlign w:val="center"/>
          </w:tcPr>
          <w:p w14:paraId="0BD9DBC9" w14:textId="77777777" w:rsidR="0098206C" w:rsidRDefault="00DB25F5">
            <w:pPr>
              <w:jc w:val="center"/>
            </w:pPr>
            <w:r>
              <w:rPr>
                <w:rFonts w:eastAsiaTheme="minorEastAsia"/>
                <w:color w:val="000000" w:themeColor="text1"/>
                <w:szCs w:val="21"/>
              </w:rPr>
              <w:t>688027</w:t>
            </w:r>
          </w:p>
        </w:tc>
        <w:tc>
          <w:tcPr>
            <w:tcW w:w="1701" w:type="dxa"/>
            <w:vAlign w:val="center"/>
          </w:tcPr>
          <w:p w14:paraId="3FD16BC3" w14:textId="77777777" w:rsidR="0098206C" w:rsidRDefault="00DB25F5">
            <w:pPr>
              <w:jc w:val="center"/>
            </w:pPr>
            <w:r>
              <w:rPr>
                <w:rFonts w:eastAsiaTheme="minorEastAsia"/>
                <w:color w:val="000000" w:themeColor="text1"/>
                <w:szCs w:val="21"/>
              </w:rPr>
              <w:t>国盾量子</w:t>
            </w:r>
          </w:p>
        </w:tc>
        <w:tc>
          <w:tcPr>
            <w:tcW w:w="1559" w:type="dxa"/>
            <w:vAlign w:val="center"/>
          </w:tcPr>
          <w:p w14:paraId="601FE517" w14:textId="77777777" w:rsidR="0098206C" w:rsidRDefault="00DB25F5">
            <w:pPr>
              <w:jc w:val="right"/>
            </w:pPr>
            <w:r>
              <w:rPr>
                <w:rFonts w:eastAsiaTheme="minorEastAsia"/>
                <w:color w:val="000000" w:themeColor="text1"/>
                <w:szCs w:val="21"/>
              </w:rPr>
              <w:t>13,218</w:t>
            </w:r>
          </w:p>
        </w:tc>
        <w:tc>
          <w:tcPr>
            <w:tcW w:w="1932" w:type="dxa"/>
            <w:vAlign w:val="center"/>
          </w:tcPr>
          <w:p w14:paraId="42A4879C" w14:textId="77777777" w:rsidR="0098206C" w:rsidRDefault="00DB25F5">
            <w:pPr>
              <w:jc w:val="right"/>
            </w:pPr>
            <w:r>
              <w:rPr>
                <w:rFonts w:eastAsiaTheme="minorEastAsia"/>
                <w:color w:val="000000" w:themeColor="text1"/>
                <w:szCs w:val="21"/>
              </w:rPr>
              <w:t>3,943,722.48</w:t>
            </w:r>
          </w:p>
        </w:tc>
        <w:tc>
          <w:tcPr>
            <w:tcW w:w="1612" w:type="dxa"/>
            <w:vAlign w:val="center"/>
          </w:tcPr>
          <w:p w14:paraId="3CF346DC" w14:textId="77777777" w:rsidR="0098206C" w:rsidRDefault="00DB25F5">
            <w:pPr>
              <w:jc w:val="right"/>
            </w:pPr>
            <w:r>
              <w:rPr>
                <w:rFonts w:eastAsiaTheme="minorEastAsia"/>
                <w:color w:val="000000" w:themeColor="text1"/>
                <w:szCs w:val="21"/>
              </w:rPr>
              <w:t>0.93</w:t>
            </w:r>
          </w:p>
        </w:tc>
      </w:tr>
      <w:tr w:rsidR="0098206C" w14:paraId="2D91AEB1" w14:textId="77777777">
        <w:tc>
          <w:tcPr>
            <w:tcW w:w="817" w:type="dxa"/>
            <w:vAlign w:val="center"/>
          </w:tcPr>
          <w:p w14:paraId="77D849C2" w14:textId="77777777" w:rsidR="0098206C" w:rsidRDefault="00DB25F5">
            <w:pPr>
              <w:jc w:val="center"/>
            </w:pPr>
            <w:r>
              <w:rPr>
                <w:rFonts w:eastAsiaTheme="minorEastAsia"/>
                <w:color w:val="000000" w:themeColor="text1"/>
                <w:szCs w:val="21"/>
              </w:rPr>
              <w:t>28</w:t>
            </w:r>
          </w:p>
        </w:tc>
        <w:tc>
          <w:tcPr>
            <w:tcW w:w="1276" w:type="dxa"/>
            <w:vAlign w:val="center"/>
          </w:tcPr>
          <w:p w14:paraId="3F9292CF" w14:textId="77777777" w:rsidR="0098206C" w:rsidRDefault="00DB25F5">
            <w:pPr>
              <w:jc w:val="center"/>
            </w:pPr>
            <w:r>
              <w:rPr>
                <w:rFonts w:eastAsiaTheme="minorEastAsia"/>
                <w:color w:val="000000" w:themeColor="text1"/>
                <w:szCs w:val="21"/>
              </w:rPr>
              <w:t>301358</w:t>
            </w:r>
          </w:p>
        </w:tc>
        <w:tc>
          <w:tcPr>
            <w:tcW w:w="1701" w:type="dxa"/>
            <w:vAlign w:val="center"/>
          </w:tcPr>
          <w:p w14:paraId="7516E870" w14:textId="77777777" w:rsidR="0098206C" w:rsidRDefault="00DB25F5">
            <w:pPr>
              <w:jc w:val="center"/>
            </w:pPr>
            <w:r>
              <w:rPr>
                <w:rFonts w:eastAsiaTheme="minorEastAsia"/>
                <w:color w:val="000000" w:themeColor="text1"/>
                <w:szCs w:val="21"/>
              </w:rPr>
              <w:t>湖南裕能</w:t>
            </w:r>
          </w:p>
        </w:tc>
        <w:tc>
          <w:tcPr>
            <w:tcW w:w="1559" w:type="dxa"/>
            <w:vAlign w:val="center"/>
          </w:tcPr>
          <w:p w14:paraId="0ADFF758" w14:textId="77777777" w:rsidR="0098206C" w:rsidRDefault="00DB25F5">
            <w:pPr>
              <w:jc w:val="right"/>
            </w:pPr>
            <w:r>
              <w:rPr>
                <w:rFonts w:eastAsiaTheme="minorEastAsia"/>
                <w:color w:val="000000" w:themeColor="text1"/>
                <w:szCs w:val="21"/>
              </w:rPr>
              <w:t>75,800</w:t>
            </w:r>
          </w:p>
        </w:tc>
        <w:tc>
          <w:tcPr>
            <w:tcW w:w="1932" w:type="dxa"/>
            <w:vAlign w:val="center"/>
          </w:tcPr>
          <w:p w14:paraId="4D2098C0" w14:textId="77777777" w:rsidR="0098206C" w:rsidRDefault="00DB25F5">
            <w:pPr>
              <w:jc w:val="right"/>
            </w:pPr>
            <w:r>
              <w:rPr>
                <w:rFonts w:eastAsiaTheme="minorEastAsia"/>
                <w:color w:val="000000" w:themeColor="text1"/>
                <w:szCs w:val="21"/>
              </w:rPr>
              <w:t>3,435,256.00</w:t>
            </w:r>
          </w:p>
        </w:tc>
        <w:tc>
          <w:tcPr>
            <w:tcW w:w="1612" w:type="dxa"/>
            <w:vAlign w:val="center"/>
          </w:tcPr>
          <w:p w14:paraId="7690D6E9" w14:textId="77777777" w:rsidR="0098206C" w:rsidRDefault="00DB25F5">
            <w:pPr>
              <w:jc w:val="right"/>
            </w:pPr>
            <w:r>
              <w:rPr>
                <w:rFonts w:eastAsiaTheme="minorEastAsia"/>
                <w:color w:val="000000" w:themeColor="text1"/>
                <w:szCs w:val="21"/>
              </w:rPr>
              <w:t>0.81</w:t>
            </w:r>
          </w:p>
        </w:tc>
      </w:tr>
      <w:tr w:rsidR="0098206C" w14:paraId="14A5BEA5" w14:textId="77777777">
        <w:tc>
          <w:tcPr>
            <w:tcW w:w="817" w:type="dxa"/>
            <w:vAlign w:val="center"/>
          </w:tcPr>
          <w:p w14:paraId="48E7947E" w14:textId="77777777" w:rsidR="0098206C" w:rsidRDefault="00DB25F5">
            <w:pPr>
              <w:jc w:val="center"/>
            </w:pPr>
            <w:r>
              <w:rPr>
                <w:rFonts w:eastAsiaTheme="minorEastAsia"/>
                <w:color w:val="000000" w:themeColor="text1"/>
                <w:szCs w:val="21"/>
              </w:rPr>
              <w:t>29</w:t>
            </w:r>
          </w:p>
        </w:tc>
        <w:tc>
          <w:tcPr>
            <w:tcW w:w="1276" w:type="dxa"/>
            <w:vAlign w:val="center"/>
          </w:tcPr>
          <w:p w14:paraId="77387798" w14:textId="77777777" w:rsidR="0098206C" w:rsidRDefault="00DB25F5">
            <w:pPr>
              <w:jc w:val="center"/>
            </w:pPr>
            <w:r>
              <w:rPr>
                <w:rFonts w:eastAsiaTheme="minorEastAsia"/>
                <w:color w:val="000000" w:themeColor="text1"/>
                <w:szCs w:val="21"/>
              </w:rPr>
              <w:t>002110</w:t>
            </w:r>
          </w:p>
        </w:tc>
        <w:tc>
          <w:tcPr>
            <w:tcW w:w="1701" w:type="dxa"/>
            <w:vAlign w:val="center"/>
          </w:tcPr>
          <w:p w14:paraId="4C50E98B" w14:textId="77777777" w:rsidR="0098206C" w:rsidRDefault="00DB25F5">
            <w:pPr>
              <w:jc w:val="center"/>
            </w:pPr>
            <w:r>
              <w:rPr>
                <w:rFonts w:eastAsiaTheme="minorEastAsia"/>
                <w:color w:val="000000" w:themeColor="text1"/>
                <w:szCs w:val="21"/>
              </w:rPr>
              <w:t>三钢闽光</w:t>
            </w:r>
          </w:p>
        </w:tc>
        <w:tc>
          <w:tcPr>
            <w:tcW w:w="1559" w:type="dxa"/>
            <w:vAlign w:val="center"/>
          </w:tcPr>
          <w:p w14:paraId="571C65EB" w14:textId="77777777" w:rsidR="0098206C" w:rsidRDefault="00DB25F5">
            <w:pPr>
              <w:jc w:val="right"/>
            </w:pPr>
            <w:r>
              <w:rPr>
                <w:rFonts w:eastAsiaTheme="minorEastAsia"/>
                <w:color w:val="000000" w:themeColor="text1"/>
                <w:szCs w:val="21"/>
              </w:rPr>
              <w:t>657,000</w:t>
            </w:r>
          </w:p>
        </w:tc>
        <w:tc>
          <w:tcPr>
            <w:tcW w:w="1932" w:type="dxa"/>
            <w:vAlign w:val="center"/>
          </w:tcPr>
          <w:p w14:paraId="777EBBD7" w14:textId="77777777" w:rsidR="0098206C" w:rsidRDefault="00DB25F5">
            <w:pPr>
              <w:jc w:val="right"/>
            </w:pPr>
            <w:r>
              <w:rPr>
                <w:rFonts w:eastAsiaTheme="minorEastAsia"/>
                <w:color w:val="000000" w:themeColor="text1"/>
                <w:szCs w:val="21"/>
              </w:rPr>
              <w:t>2,181,240.00</w:t>
            </w:r>
          </w:p>
        </w:tc>
        <w:tc>
          <w:tcPr>
            <w:tcW w:w="1612" w:type="dxa"/>
            <w:vAlign w:val="center"/>
          </w:tcPr>
          <w:p w14:paraId="53F90E48" w14:textId="77777777" w:rsidR="0098206C" w:rsidRDefault="00DB25F5">
            <w:pPr>
              <w:jc w:val="right"/>
            </w:pPr>
            <w:r>
              <w:rPr>
                <w:rFonts w:eastAsiaTheme="minorEastAsia"/>
                <w:color w:val="000000" w:themeColor="text1"/>
                <w:szCs w:val="21"/>
              </w:rPr>
              <w:t>0.51</w:t>
            </w:r>
          </w:p>
        </w:tc>
      </w:tr>
      <w:tr w:rsidR="0098206C" w14:paraId="343A018F" w14:textId="77777777">
        <w:tc>
          <w:tcPr>
            <w:tcW w:w="817" w:type="dxa"/>
            <w:vAlign w:val="center"/>
          </w:tcPr>
          <w:p w14:paraId="358F754B" w14:textId="77777777" w:rsidR="0098206C" w:rsidRDefault="00DB25F5">
            <w:pPr>
              <w:jc w:val="center"/>
            </w:pPr>
            <w:r>
              <w:rPr>
                <w:rFonts w:eastAsiaTheme="minorEastAsia"/>
                <w:color w:val="000000" w:themeColor="text1"/>
                <w:szCs w:val="21"/>
              </w:rPr>
              <w:t>30</w:t>
            </w:r>
          </w:p>
        </w:tc>
        <w:tc>
          <w:tcPr>
            <w:tcW w:w="1276" w:type="dxa"/>
            <w:vAlign w:val="center"/>
          </w:tcPr>
          <w:p w14:paraId="5B937E4F" w14:textId="77777777" w:rsidR="0098206C" w:rsidRDefault="00DB25F5">
            <w:pPr>
              <w:jc w:val="center"/>
            </w:pPr>
            <w:r>
              <w:rPr>
                <w:rFonts w:eastAsiaTheme="minorEastAsia"/>
                <w:color w:val="000000" w:themeColor="text1"/>
                <w:szCs w:val="21"/>
              </w:rPr>
              <w:t>001301</w:t>
            </w:r>
          </w:p>
        </w:tc>
        <w:tc>
          <w:tcPr>
            <w:tcW w:w="1701" w:type="dxa"/>
            <w:vAlign w:val="center"/>
          </w:tcPr>
          <w:p w14:paraId="44618227" w14:textId="77777777" w:rsidR="0098206C" w:rsidRDefault="00DB25F5">
            <w:pPr>
              <w:jc w:val="center"/>
            </w:pPr>
            <w:r>
              <w:rPr>
                <w:rFonts w:eastAsiaTheme="minorEastAsia"/>
                <w:color w:val="000000" w:themeColor="text1"/>
                <w:szCs w:val="21"/>
              </w:rPr>
              <w:t>尚太科技</w:t>
            </w:r>
          </w:p>
        </w:tc>
        <w:tc>
          <w:tcPr>
            <w:tcW w:w="1559" w:type="dxa"/>
            <w:vAlign w:val="center"/>
          </w:tcPr>
          <w:p w14:paraId="6BCAE9C2" w14:textId="77777777" w:rsidR="0098206C" w:rsidRDefault="00DB25F5">
            <w:pPr>
              <w:jc w:val="right"/>
            </w:pPr>
            <w:r>
              <w:rPr>
                <w:rFonts w:eastAsiaTheme="minorEastAsia"/>
                <w:color w:val="000000" w:themeColor="text1"/>
                <w:szCs w:val="21"/>
              </w:rPr>
              <w:t>31,600</w:t>
            </w:r>
          </w:p>
        </w:tc>
        <w:tc>
          <w:tcPr>
            <w:tcW w:w="1932" w:type="dxa"/>
            <w:vAlign w:val="center"/>
          </w:tcPr>
          <w:p w14:paraId="62769E47" w14:textId="77777777" w:rsidR="0098206C" w:rsidRDefault="00DB25F5">
            <w:pPr>
              <w:jc w:val="right"/>
            </w:pPr>
            <w:r>
              <w:rPr>
                <w:rFonts w:eastAsiaTheme="minorEastAsia"/>
                <w:color w:val="000000" w:themeColor="text1"/>
                <w:szCs w:val="21"/>
              </w:rPr>
              <w:t>2,166,180.00</w:t>
            </w:r>
          </w:p>
        </w:tc>
        <w:tc>
          <w:tcPr>
            <w:tcW w:w="1612" w:type="dxa"/>
            <w:vAlign w:val="center"/>
          </w:tcPr>
          <w:p w14:paraId="7BA2EBB9" w14:textId="77777777" w:rsidR="0098206C" w:rsidRDefault="00DB25F5">
            <w:pPr>
              <w:jc w:val="right"/>
            </w:pPr>
            <w:r>
              <w:rPr>
                <w:rFonts w:eastAsiaTheme="minorEastAsia"/>
                <w:color w:val="000000" w:themeColor="text1"/>
                <w:szCs w:val="21"/>
              </w:rPr>
              <w:t>0.51</w:t>
            </w:r>
          </w:p>
        </w:tc>
      </w:tr>
    </w:tbl>
    <w:p w14:paraId="305A8D6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2"/>
      <w:bookmarkStart w:id="143" w:name="_Toc193102787"/>
      <w:r w:rsidRPr="007D057A">
        <w:rPr>
          <w:rFonts w:ascii="Times New Roman" w:eastAsiaTheme="minorEastAsia" w:hAnsi="Times New Roman"/>
          <w:color w:val="000000" w:themeColor="text1"/>
          <w:kern w:val="0"/>
          <w:sz w:val="21"/>
          <w:szCs w:val="21"/>
        </w:rPr>
        <w:t>8.4</w:t>
      </w:r>
      <w:bookmarkStart w:id="144"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2"/>
      <w:bookmarkEnd w:id="144"/>
      <w:bookmarkEnd w:id="143"/>
    </w:p>
    <w:p w14:paraId="1CEFD368"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378E039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14:paraId="3DA59A53" w14:textId="77777777" w:rsidTr="006D141C">
        <w:tc>
          <w:tcPr>
            <w:tcW w:w="870" w:type="dxa"/>
            <w:vAlign w:val="center"/>
          </w:tcPr>
          <w:p w14:paraId="5E2C844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14:paraId="6CDBA27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14:paraId="40F5513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14:paraId="1E390FE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本期累计买入金额</w:t>
            </w:r>
          </w:p>
        </w:tc>
        <w:tc>
          <w:tcPr>
            <w:tcW w:w="1620" w:type="dxa"/>
            <w:vAlign w:val="center"/>
          </w:tcPr>
          <w:p w14:paraId="0E2507B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w:t>
            </w:r>
            <w:r w:rsidRPr="007D057A">
              <w:rPr>
                <w:rFonts w:eastAsiaTheme="minorEastAsia"/>
                <w:color w:val="000000" w:themeColor="text1"/>
                <w:szCs w:val="21"/>
              </w:rPr>
              <w:lastRenderedPageBreak/>
              <w:t>产净值比例（％）</w:t>
            </w:r>
          </w:p>
        </w:tc>
      </w:tr>
      <w:tr w:rsidR="0098206C" w14:paraId="1D3507C1" w14:textId="77777777">
        <w:tc>
          <w:tcPr>
            <w:tcW w:w="870" w:type="dxa"/>
            <w:vAlign w:val="center"/>
          </w:tcPr>
          <w:p w14:paraId="151E2764" w14:textId="77777777" w:rsidR="0098206C" w:rsidRDefault="00DB25F5">
            <w:pPr>
              <w:jc w:val="center"/>
            </w:pPr>
            <w:r>
              <w:rPr>
                <w:rFonts w:eastAsiaTheme="minorEastAsia"/>
                <w:color w:val="000000" w:themeColor="text1"/>
                <w:szCs w:val="21"/>
              </w:rPr>
              <w:lastRenderedPageBreak/>
              <w:t>1</w:t>
            </w:r>
          </w:p>
        </w:tc>
        <w:tc>
          <w:tcPr>
            <w:tcW w:w="1650" w:type="dxa"/>
            <w:vAlign w:val="center"/>
          </w:tcPr>
          <w:p w14:paraId="40D9D483" w14:textId="77777777" w:rsidR="0098206C" w:rsidRDefault="00DB25F5">
            <w:pPr>
              <w:jc w:val="center"/>
            </w:pPr>
            <w:r>
              <w:rPr>
                <w:rFonts w:eastAsiaTheme="minorEastAsia"/>
                <w:color w:val="000000" w:themeColor="text1"/>
                <w:szCs w:val="21"/>
              </w:rPr>
              <w:t>002567</w:t>
            </w:r>
          </w:p>
        </w:tc>
        <w:tc>
          <w:tcPr>
            <w:tcW w:w="1980" w:type="dxa"/>
            <w:vAlign w:val="center"/>
          </w:tcPr>
          <w:p w14:paraId="7FBA6D5E" w14:textId="77777777" w:rsidR="0098206C" w:rsidRDefault="00DB25F5">
            <w:pPr>
              <w:jc w:val="center"/>
            </w:pPr>
            <w:r>
              <w:rPr>
                <w:rFonts w:eastAsiaTheme="minorEastAsia"/>
                <w:color w:val="000000" w:themeColor="text1"/>
                <w:szCs w:val="21"/>
              </w:rPr>
              <w:t>唐人神</w:t>
            </w:r>
          </w:p>
        </w:tc>
        <w:tc>
          <w:tcPr>
            <w:tcW w:w="2880" w:type="dxa"/>
            <w:vAlign w:val="center"/>
          </w:tcPr>
          <w:p w14:paraId="2E02AFCD" w14:textId="77777777" w:rsidR="0098206C" w:rsidRDefault="00DB25F5">
            <w:pPr>
              <w:jc w:val="right"/>
            </w:pPr>
            <w:r>
              <w:rPr>
                <w:rFonts w:eastAsiaTheme="minorEastAsia"/>
                <w:color w:val="000000" w:themeColor="text1"/>
                <w:szCs w:val="21"/>
              </w:rPr>
              <w:t>59,182,566.33</w:t>
            </w:r>
          </w:p>
        </w:tc>
        <w:tc>
          <w:tcPr>
            <w:tcW w:w="1620" w:type="dxa"/>
            <w:vAlign w:val="center"/>
          </w:tcPr>
          <w:p w14:paraId="381F20AB" w14:textId="77777777" w:rsidR="0098206C" w:rsidRDefault="00DB25F5">
            <w:pPr>
              <w:jc w:val="right"/>
            </w:pPr>
            <w:r>
              <w:rPr>
                <w:rFonts w:eastAsiaTheme="minorEastAsia"/>
                <w:color w:val="000000" w:themeColor="text1"/>
                <w:szCs w:val="21"/>
              </w:rPr>
              <w:t>11.27</w:t>
            </w:r>
          </w:p>
        </w:tc>
      </w:tr>
      <w:tr w:rsidR="0098206C" w14:paraId="497C75A0" w14:textId="77777777">
        <w:tc>
          <w:tcPr>
            <w:tcW w:w="870" w:type="dxa"/>
            <w:vAlign w:val="center"/>
          </w:tcPr>
          <w:p w14:paraId="16774378" w14:textId="77777777" w:rsidR="0098206C" w:rsidRDefault="00DB25F5">
            <w:pPr>
              <w:jc w:val="center"/>
            </w:pPr>
            <w:r>
              <w:rPr>
                <w:rFonts w:eastAsiaTheme="minorEastAsia"/>
                <w:color w:val="000000" w:themeColor="text1"/>
                <w:szCs w:val="21"/>
              </w:rPr>
              <w:t>2</w:t>
            </w:r>
          </w:p>
        </w:tc>
        <w:tc>
          <w:tcPr>
            <w:tcW w:w="1650" w:type="dxa"/>
            <w:vAlign w:val="center"/>
          </w:tcPr>
          <w:p w14:paraId="78640997" w14:textId="77777777" w:rsidR="0098206C" w:rsidRDefault="00DB25F5">
            <w:pPr>
              <w:jc w:val="center"/>
            </w:pPr>
            <w:r>
              <w:rPr>
                <w:rFonts w:eastAsiaTheme="minorEastAsia"/>
                <w:color w:val="000000" w:themeColor="text1"/>
                <w:szCs w:val="21"/>
              </w:rPr>
              <w:t>600160</w:t>
            </w:r>
          </w:p>
        </w:tc>
        <w:tc>
          <w:tcPr>
            <w:tcW w:w="1980" w:type="dxa"/>
            <w:vAlign w:val="center"/>
          </w:tcPr>
          <w:p w14:paraId="30D0CC22" w14:textId="77777777" w:rsidR="0098206C" w:rsidRDefault="00DB25F5">
            <w:pPr>
              <w:jc w:val="center"/>
            </w:pPr>
            <w:r>
              <w:rPr>
                <w:rFonts w:eastAsiaTheme="minorEastAsia"/>
                <w:color w:val="000000" w:themeColor="text1"/>
                <w:szCs w:val="21"/>
              </w:rPr>
              <w:t>巨化股份</w:t>
            </w:r>
          </w:p>
        </w:tc>
        <w:tc>
          <w:tcPr>
            <w:tcW w:w="2880" w:type="dxa"/>
            <w:vAlign w:val="center"/>
          </w:tcPr>
          <w:p w14:paraId="55340BF1" w14:textId="77777777" w:rsidR="0098206C" w:rsidRDefault="00DB25F5">
            <w:pPr>
              <w:jc w:val="right"/>
            </w:pPr>
            <w:r>
              <w:rPr>
                <w:rFonts w:eastAsiaTheme="minorEastAsia"/>
                <w:color w:val="000000" w:themeColor="text1"/>
                <w:szCs w:val="21"/>
              </w:rPr>
              <w:t>49,267,612.00</w:t>
            </w:r>
          </w:p>
        </w:tc>
        <w:tc>
          <w:tcPr>
            <w:tcW w:w="1620" w:type="dxa"/>
            <w:vAlign w:val="center"/>
          </w:tcPr>
          <w:p w14:paraId="48BB035A" w14:textId="77777777" w:rsidR="0098206C" w:rsidRDefault="00DB25F5">
            <w:pPr>
              <w:jc w:val="right"/>
            </w:pPr>
            <w:r>
              <w:rPr>
                <w:rFonts w:eastAsiaTheme="minorEastAsia"/>
                <w:color w:val="000000" w:themeColor="text1"/>
                <w:szCs w:val="21"/>
              </w:rPr>
              <w:t>9.38</w:t>
            </w:r>
          </w:p>
        </w:tc>
      </w:tr>
      <w:tr w:rsidR="0098206C" w14:paraId="72E71B4E" w14:textId="77777777">
        <w:tc>
          <w:tcPr>
            <w:tcW w:w="870" w:type="dxa"/>
            <w:vAlign w:val="center"/>
          </w:tcPr>
          <w:p w14:paraId="46B96479" w14:textId="77777777" w:rsidR="0098206C" w:rsidRDefault="00DB25F5">
            <w:pPr>
              <w:jc w:val="center"/>
            </w:pPr>
            <w:r>
              <w:rPr>
                <w:rFonts w:eastAsiaTheme="minorEastAsia"/>
                <w:color w:val="000000" w:themeColor="text1"/>
                <w:szCs w:val="21"/>
              </w:rPr>
              <w:t>3</w:t>
            </w:r>
          </w:p>
        </w:tc>
        <w:tc>
          <w:tcPr>
            <w:tcW w:w="1650" w:type="dxa"/>
            <w:vAlign w:val="center"/>
          </w:tcPr>
          <w:p w14:paraId="51505EA2" w14:textId="77777777" w:rsidR="0098206C" w:rsidRDefault="00DB25F5">
            <w:pPr>
              <w:jc w:val="center"/>
            </w:pPr>
            <w:r>
              <w:rPr>
                <w:rFonts w:eastAsiaTheme="minorEastAsia"/>
                <w:color w:val="000000" w:themeColor="text1"/>
                <w:szCs w:val="21"/>
              </w:rPr>
              <w:t>002541</w:t>
            </w:r>
          </w:p>
        </w:tc>
        <w:tc>
          <w:tcPr>
            <w:tcW w:w="1980" w:type="dxa"/>
            <w:vAlign w:val="center"/>
          </w:tcPr>
          <w:p w14:paraId="134B3D2E" w14:textId="77777777" w:rsidR="0098206C" w:rsidRDefault="00DB25F5">
            <w:pPr>
              <w:jc w:val="center"/>
            </w:pPr>
            <w:r>
              <w:rPr>
                <w:rFonts w:eastAsiaTheme="minorEastAsia"/>
                <w:color w:val="000000" w:themeColor="text1"/>
                <w:szCs w:val="21"/>
              </w:rPr>
              <w:t>鸿路钢构</w:t>
            </w:r>
          </w:p>
        </w:tc>
        <w:tc>
          <w:tcPr>
            <w:tcW w:w="2880" w:type="dxa"/>
            <w:vAlign w:val="center"/>
          </w:tcPr>
          <w:p w14:paraId="4876B666" w14:textId="77777777" w:rsidR="0098206C" w:rsidRDefault="00DB25F5">
            <w:pPr>
              <w:jc w:val="right"/>
            </w:pPr>
            <w:r>
              <w:rPr>
                <w:rFonts w:eastAsiaTheme="minorEastAsia"/>
                <w:color w:val="000000" w:themeColor="text1"/>
                <w:szCs w:val="21"/>
              </w:rPr>
              <w:t>49,199,417.75</w:t>
            </w:r>
          </w:p>
        </w:tc>
        <w:tc>
          <w:tcPr>
            <w:tcW w:w="1620" w:type="dxa"/>
            <w:vAlign w:val="center"/>
          </w:tcPr>
          <w:p w14:paraId="0D4032BC" w14:textId="77777777" w:rsidR="0098206C" w:rsidRDefault="00DB25F5">
            <w:pPr>
              <w:jc w:val="right"/>
            </w:pPr>
            <w:r>
              <w:rPr>
                <w:rFonts w:eastAsiaTheme="minorEastAsia"/>
                <w:color w:val="000000" w:themeColor="text1"/>
                <w:szCs w:val="21"/>
              </w:rPr>
              <w:t>9.37</w:t>
            </w:r>
          </w:p>
        </w:tc>
      </w:tr>
      <w:tr w:rsidR="0098206C" w14:paraId="792C6098" w14:textId="77777777">
        <w:tc>
          <w:tcPr>
            <w:tcW w:w="870" w:type="dxa"/>
            <w:vAlign w:val="center"/>
          </w:tcPr>
          <w:p w14:paraId="270F6457" w14:textId="77777777" w:rsidR="0098206C" w:rsidRDefault="00DB25F5">
            <w:pPr>
              <w:jc w:val="center"/>
            </w:pPr>
            <w:r>
              <w:rPr>
                <w:rFonts w:eastAsiaTheme="minorEastAsia"/>
                <w:color w:val="000000" w:themeColor="text1"/>
                <w:szCs w:val="21"/>
              </w:rPr>
              <w:t>4</w:t>
            </w:r>
          </w:p>
        </w:tc>
        <w:tc>
          <w:tcPr>
            <w:tcW w:w="1650" w:type="dxa"/>
            <w:vAlign w:val="center"/>
          </w:tcPr>
          <w:p w14:paraId="148931C1" w14:textId="77777777" w:rsidR="0098206C" w:rsidRDefault="00DB25F5">
            <w:pPr>
              <w:jc w:val="center"/>
            </w:pPr>
            <w:r>
              <w:rPr>
                <w:rFonts w:eastAsiaTheme="minorEastAsia"/>
                <w:color w:val="000000" w:themeColor="text1"/>
                <w:szCs w:val="21"/>
              </w:rPr>
              <w:t>600975</w:t>
            </w:r>
          </w:p>
        </w:tc>
        <w:tc>
          <w:tcPr>
            <w:tcW w:w="1980" w:type="dxa"/>
            <w:vAlign w:val="center"/>
          </w:tcPr>
          <w:p w14:paraId="6E466BEA" w14:textId="77777777" w:rsidR="0098206C" w:rsidRDefault="00DB25F5">
            <w:pPr>
              <w:jc w:val="center"/>
            </w:pPr>
            <w:r>
              <w:rPr>
                <w:rFonts w:eastAsiaTheme="minorEastAsia"/>
                <w:color w:val="000000" w:themeColor="text1"/>
                <w:szCs w:val="21"/>
              </w:rPr>
              <w:t>新五丰</w:t>
            </w:r>
          </w:p>
        </w:tc>
        <w:tc>
          <w:tcPr>
            <w:tcW w:w="2880" w:type="dxa"/>
            <w:vAlign w:val="center"/>
          </w:tcPr>
          <w:p w14:paraId="1EA6CFB2" w14:textId="77777777" w:rsidR="0098206C" w:rsidRDefault="00DB25F5">
            <w:pPr>
              <w:jc w:val="right"/>
            </w:pPr>
            <w:r>
              <w:rPr>
                <w:rFonts w:eastAsiaTheme="minorEastAsia"/>
                <w:color w:val="000000" w:themeColor="text1"/>
                <w:szCs w:val="21"/>
              </w:rPr>
              <w:t>41,556,105.00</w:t>
            </w:r>
          </w:p>
        </w:tc>
        <w:tc>
          <w:tcPr>
            <w:tcW w:w="1620" w:type="dxa"/>
            <w:vAlign w:val="center"/>
          </w:tcPr>
          <w:p w14:paraId="007A917F" w14:textId="77777777" w:rsidR="0098206C" w:rsidRDefault="00DB25F5">
            <w:pPr>
              <w:jc w:val="right"/>
            </w:pPr>
            <w:r>
              <w:rPr>
                <w:rFonts w:eastAsiaTheme="minorEastAsia"/>
                <w:color w:val="000000" w:themeColor="text1"/>
                <w:szCs w:val="21"/>
              </w:rPr>
              <w:t>7.91</w:t>
            </w:r>
          </w:p>
        </w:tc>
      </w:tr>
      <w:tr w:rsidR="0098206C" w14:paraId="1D6FE53F" w14:textId="77777777">
        <w:tc>
          <w:tcPr>
            <w:tcW w:w="870" w:type="dxa"/>
            <w:vAlign w:val="center"/>
          </w:tcPr>
          <w:p w14:paraId="36828E8C" w14:textId="77777777" w:rsidR="0098206C" w:rsidRDefault="00DB25F5">
            <w:pPr>
              <w:jc w:val="center"/>
            </w:pPr>
            <w:r>
              <w:rPr>
                <w:rFonts w:eastAsiaTheme="minorEastAsia"/>
                <w:color w:val="000000" w:themeColor="text1"/>
                <w:szCs w:val="21"/>
              </w:rPr>
              <w:t>5</w:t>
            </w:r>
          </w:p>
        </w:tc>
        <w:tc>
          <w:tcPr>
            <w:tcW w:w="1650" w:type="dxa"/>
            <w:vAlign w:val="center"/>
          </w:tcPr>
          <w:p w14:paraId="49A36275" w14:textId="77777777" w:rsidR="0098206C" w:rsidRDefault="00DB25F5">
            <w:pPr>
              <w:jc w:val="center"/>
            </w:pPr>
            <w:r>
              <w:rPr>
                <w:rFonts w:eastAsiaTheme="minorEastAsia"/>
                <w:color w:val="000000" w:themeColor="text1"/>
                <w:szCs w:val="21"/>
              </w:rPr>
              <w:t>601233</w:t>
            </w:r>
          </w:p>
        </w:tc>
        <w:tc>
          <w:tcPr>
            <w:tcW w:w="1980" w:type="dxa"/>
            <w:vAlign w:val="center"/>
          </w:tcPr>
          <w:p w14:paraId="1C04F4ED" w14:textId="77777777" w:rsidR="0098206C" w:rsidRDefault="00DB25F5">
            <w:pPr>
              <w:jc w:val="center"/>
            </w:pPr>
            <w:r>
              <w:rPr>
                <w:rFonts w:eastAsiaTheme="minorEastAsia"/>
                <w:color w:val="000000" w:themeColor="text1"/>
                <w:szCs w:val="21"/>
              </w:rPr>
              <w:t>桐昆股份</w:t>
            </w:r>
          </w:p>
        </w:tc>
        <w:tc>
          <w:tcPr>
            <w:tcW w:w="2880" w:type="dxa"/>
            <w:vAlign w:val="center"/>
          </w:tcPr>
          <w:p w14:paraId="0534FA73" w14:textId="77777777" w:rsidR="0098206C" w:rsidRDefault="00DB25F5">
            <w:pPr>
              <w:jc w:val="right"/>
            </w:pPr>
            <w:r>
              <w:rPr>
                <w:rFonts w:eastAsiaTheme="minorEastAsia"/>
                <w:color w:val="000000" w:themeColor="text1"/>
                <w:szCs w:val="21"/>
              </w:rPr>
              <w:t>40,023,264.80</w:t>
            </w:r>
          </w:p>
        </w:tc>
        <w:tc>
          <w:tcPr>
            <w:tcW w:w="1620" w:type="dxa"/>
            <w:vAlign w:val="center"/>
          </w:tcPr>
          <w:p w14:paraId="5C78B2CA" w14:textId="77777777" w:rsidR="0098206C" w:rsidRDefault="00DB25F5">
            <w:pPr>
              <w:jc w:val="right"/>
            </w:pPr>
            <w:r>
              <w:rPr>
                <w:rFonts w:eastAsiaTheme="minorEastAsia"/>
                <w:color w:val="000000" w:themeColor="text1"/>
                <w:szCs w:val="21"/>
              </w:rPr>
              <w:t>7.62</w:t>
            </w:r>
          </w:p>
        </w:tc>
      </w:tr>
      <w:tr w:rsidR="0098206C" w14:paraId="2629B895" w14:textId="77777777">
        <w:tc>
          <w:tcPr>
            <w:tcW w:w="870" w:type="dxa"/>
            <w:vAlign w:val="center"/>
          </w:tcPr>
          <w:p w14:paraId="68BA7102" w14:textId="77777777" w:rsidR="0098206C" w:rsidRDefault="00DB25F5">
            <w:pPr>
              <w:jc w:val="center"/>
            </w:pPr>
            <w:r>
              <w:rPr>
                <w:rFonts w:eastAsiaTheme="minorEastAsia"/>
                <w:color w:val="000000" w:themeColor="text1"/>
                <w:szCs w:val="21"/>
              </w:rPr>
              <w:t>6</w:t>
            </w:r>
          </w:p>
        </w:tc>
        <w:tc>
          <w:tcPr>
            <w:tcW w:w="1650" w:type="dxa"/>
            <w:vAlign w:val="center"/>
          </w:tcPr>
          <w:p w14:paraId="538E52BC" w14:textId="77777777" w:rsidR="0098206C" w:rsidRDefault="00DB25F5">
            <w:pPr>
              <w:jc w:val="center"/>
            </w:pPr>
            <w:r>
              <w:rPr>
                <w:rFonts w:eastAsiaTheme="minorEastAsia"/>
                <w:color w:val="000000" w:themeColor="text1"/>
                <w:szCs w:val="21"/>
              </w:rPr>
              <w:t>603882</w:t>
            </w:r>
          </w:p>
        </w:tc>
        <w:tc>
          <w:tcPr>
            <w:tcW w:w="1980" w:type="dxa"/>
            <w:vAlign w:val="center"/>
          </w:tcPr>
          <w:p w14:paraId="1608DD8D" w14:textId="77777777" w:rsidR="0098206C" w:rsidRDefault="00DB25F5">
            <w:pPr>
              <w:jc w:val="center"/>
            </w:pPr>
            <w:r>
              <w:rPr>
                <w:rFonts w:eastAsiaTheme="minorEastAsia"/>
                <w:color w:val="000000" w:themeColor="text1"/>
                <w:szCs w:val="21"/>
              </w:rPr>
              <w:t>金域医学</w:t>
            </w:r>
          </w:p>
        </w:tc>
        <w:tc>
          <w:tcPr>
            <w:tcW w:w="2880" w:type="dxa"/>
            <w:vAlign w:val="center"/>
          </w:tcPr>
          <w:p w14:paraId="6D28293C" w14:textId="77777777" w:rsidR="0098206C" w:rsidRDefault="00DB25F5">
            <w:pPr>
              <w:jc w:val="right"/>
            </w:pPr>
            <w:r>
              <w:rPr>
                <w:rFonts w:eastAsiaTheme="minorEastAsia"/>
                <w:color w:val="000000" w:themeColor="text1"/>
                <w:szCs w:val="21"/>
              </w:rPr>
              <w:t>39,111,492.00</w:t>
            </w:r>
          </w:p>
        </w:tc>
        <w:tc>
          <w:tcPr>
            <w:tcW w:w="1620" w:type="dxa"/>
            <w:vAlign w:val="center"/>
          </w:tcPr>
          <w:p w14:paraId="38C2D9C9" w14:textId="77777777" w:rsidR="0098206C" w:rsidRDefault="00DB25F5">
            <w:pPr>
              <w:jc w:val="right"/>
            </w:pPr>
            <w:r>
              <w:rPr>
                <w:rFonts w:eastAsiaTheme="minorEastAsia"/>
                <w:color w:val="000000" w:themeColor="text1"/>
                <w:szCs w:val="21"/>
              </w:rPr>
              <w:t>7.45</w:t>
            </w:r>
          </w:p>
        </w:tc>
      </w:tr>
      <w:tr w:rsidR="0098206C" w14:paraId="1571B6DE" w14:textId="77777777">
        <w:tc>
          <w:tcPr>
            <w:tcW w:w="870" w:type="dxa"/>
            <w:vAlign w:val="center"/>
          </w:tcPr>
          <w:p w14:paraId="299AE753" w14:textId="77777777" w:rsidR="0098206C" w:rsidRDefault="00DB25F5">
            <w:pPr>
              <w:jc w:val="center"/>
            </w:pPr>
            <w:r>
              <w:rPr>
                <w:rFonts w:eastAsiaTheme="minorEastAsia"/>
                <w:color w:val="000000" w:themeColor="text1"/>
                <w:szCs w:val="21"/>
              </w:rPr>
              <w:t>7</w:t>
            </w:r>
          </w:p>
        </w:tc>
        <w:tc>
          <w:tcPr>
            <w:tcW w:w="1650" w:type="dxa"/>
            <w:vAlign w:val="center"/>
          </w:tcPr>
          <w:p w14:paraId="36A921A9" w14:textId="77777777" w:rsidR="0098206C" w:rsidRDefault="00DB25F5">
            <w:pPr>
              <w:jc w:val="center"/>
            </w:pPr>
            <w:r>
              <w:rPr>
                <w:rFonts w:eastAsiaTheme="minorEastAsia"/>
                <w:color w:val="000000" w:themeColor="text1"/>
                <w:szCs w:val="21"/>
              </w:rPr>
              <w:t>605296</w:t>
            </w:r>
          </w:p>
        </w:tc>
        <w:tc>
          <w:tcPr>
            <w:tcW w:w="1980" w:type="dxa"/>
            <w:vAlign w:val="center"/>
          </w:tcPr>
          <w:p w14:paraId="117D2751" w14:textId="77777777" w:rsidR="0098206C" w:rsidRDefault="00DB25F5">
            <w:pPr>
              <w:jc w:val="center"/>
            </w:pPr>
            <w:r>
              <w:rPr>
                <w:rFonts w:eastAsiaTheme="minorEastAsia"/>
                <w:color w:val="000000" w:themeColor="text1"/>
                <w:szCs w:val="21"/>
              </w:rPr>
              <w:t>神农集团</w:t>
            </w:r>
          </w:p>
        </w:tc>
        <w:tc>
          <w:tcPr>
            <w:tcW w:w="2880" w:type="dxa"/>
            <w:vAlign w:val="center"/>
          </w:tcPr>
          <w:p w14:paraId="0959F684" w14:textId="77777777" w:rsidR="0098206C" w:rsidRDefault="00DB25F5">
            <w:pPr>
              <w:jc w:val="right"/>
            </w:pPr>
            <w:r>
              <w:rPr>
                <w:rFonts w:eastAsiaTheme="minorEastAsia"/>
                <w:color w:val="000000" w:themeColor="text1"/>
                <w:szCs w:val="21"/>
              </w:rPr>
              <w:t>38,056,012.99</w:t>
            </w:r>
          </w:p>
        </w:tc>
        <w:tc>
          <w:tcPr>
            <w:tcW w:w="1620" w:type="dxa"/>
            <w:vAlign w:val="center"/>
          </w:tcPr>
          <w:p w14:paraId="5B52E03F" w14:textId="77777777" w:rsidR="0098206C" w:rsidRDefault="00DB25F5">
            <w:pPr>
              <w:jc w:val="right"/>
            </w:pPr>
            <w:r>
              <w:rPr>
                <w:rFonts w:eastAsiaTheme="minorEastAsia"/>
                <w:color w:val="000000" w:themeColor="text1"/>
                <w:szCs w:val="21"/>
              </w:rPr>
              <w:t>7.24</w:t>
            </w:r>
          </w:p>
        </w:tc>
      </w:tr>
      <w:tr w:rsidR="0098206C" w14:paraId="6C676D6E" w14:textId="77777777">
        <w:tc>
          <w:tcPr>
            <w:tcW w:w="870" w:type="dxa"/>
            <w:vAlign w:val="center"/>
          </w:tcPr>
          <w:p w14:paraId="46811E4B" w14:textId="77777777" w:rsidR="0098206C" w:rsidRDefault="00DB25F5">
            <w:pPr>
              <w:jc w:val="center"/>
            </w:pPr>
            <w:r>
              <w:rPr>
                <w:rFonts w:eastAsiaTheme="minorEastAsia"/>
                <w:color w:val="000000" w:themeColor="text1"/>
                <w:szCs w:val="21"/>
              </w:rPr>
              <w:t>8</w:t>
            </w:r>
          </w:p>
        </w:tc>
        <w:tc>
          <w:tcPr>
            <w:tcW w:w="1650" w:type="dxa"/>
            <w:vAlign w:val="center"/>
          </w:tcPr>
          <w:p w14:paraId="6273ED33" w14:textId="77777777" w:rsidR="0098206C" w:rsidRDefault="00DB25F5">
            <w:pPr>
              <w:jc w:val="center"/>
            </w:pPr>
            <w:r>
              <w:rPr>
                <w:rFonts w:eastAsiaTheme="minorEastAsia"/>
                <w:color w:val="000000" w:themeColor="text1"/>
                <w:szCs w:val="21"/>
              </w:rPr>
              <w:t>002714</w:t>
            </w:r>
          </w:p>
        </w:tc>
        <w:tc>
          <w:tcPr>
            <w:tcW w:w="1980" w:type="dxa"/>
            <w:vAlign w:val="center"/>
          </w:tcPr>
          <w:p w14:paraId="145FA216" w14:textId="77777777" w:rsidR="0098206C" w:rsidRDefault="00DB25F5">
            <w:pPr>
              <w:jc w:val="center"/>
            </w:pPr>
            <w:r>
              <w:rPr>
                <w:rFonts w:eastAsiaTheme="minorEastAsia"/>
                <w:color w:val="000000" w:themeColor="text1"/>
                <w:szCs w:val="21"/>
              </w:rPr>
              <w:t>牧原股份</w:t>
            </w:r>
          </w:p>
        </w:tc>
        <w:tc>
          <w:tcPr>
            <w:tcW w:w="2880" w:type="dxa"/>
            <w:vAlign w:val="center"/>
          </w:tcPr>
          <w:p w14:paraId="33D9D054" w14:textId="77777777" w:rsidR="0098206C" w:rsidRDefault="00DB25F5">
            <w:pPr>
              <w:jc w:val="right"/>
            </w:pPr>
            <w:r>
              <w:rPr>
                <w:rFonts w:eastAsiaTheme="minorEastAsia"/>
                <w:color w:val="000000" w:themeColor="text1"/>
                <w:szCs w:val="21"/>
              </w:rPr>
              <w:t>37,681,674.40</w:t>
            </w:r>
          </w:p>
        </w:tc>
        <w:tc>
          <w:tcPr>
            <w:tcW w:w="1620" w:type="dxa"/>
            <w:vAlign w:val="center"/>
          </w:tcPr>
          <w:p w14:paraId="4619F20B" w14:textId="77777777" w:rsidR="0098206C" w:rsidRDefault="00DB25F5">
            <w:pPr>
              <w:jc w:val="right"/>
            </w:pPr>
            <w:r>
              <w:rPr>
                <w:rFonts w:eastAsiaTheme="minorEastAsia"/>
                <w:color w:val="000000" w:themeColor="text1"/>
                <w:szCs w:val="21"/>
              </w:rPr>
              <w:t>7.17</w:t>
            </w:r>
          </w:p>
        </w:tc>
      </w:tr>
      <w:tr w:rsidR="0098206C" w14:paraId="6D3DF44B" w14:textId="77777777">
        <w:tc>
          <w:tcPr>
            <w:tcW w:w="870" w:type="dxa"/>
            <w:vAlign w:val="center"/>
          </w:tcPr>
          <w:p w14:paraId="56DE0235" w14:textId="77777777" w:rsidR="0098206C" w:rsidRDefault="00DB25F5">
            <w:pPr>
              <w:jc w:val="center"/>
            </w:pPr>
            <w:r>
              <w:rPr>
                <w:rFonts w:eastAsiaTheme="minorEastAsia"/>
                <w:color w:val="000000" w:themeColor="text1"/>
                <w:szCs w:val="21"/>
              </w:rPr>
              <w:t>9</w:t>
            </w:r>
          </w:p>
        </w:tc>
        <w:tc>
          <w:tcPr>
            <w:tcW w:w="1650" w:type="dxa"/>
            <w:vAlign w:val="center"/>
          </w:tcPr>
          <w:p w14:paraId="1E077ECD" w14:textId="77777777" w:rsidR="0098206C" w:rsidRDefault="00DB25F5">
            <w:pPr>
              <w:jc w:val="center"/>
            </w:pPr>
            <w:r>
              <w:rPr>
                <w:rFonts w:eastAsiaTheme="minorEastAsia"/>
                <w:color w:val="000000" w:themeColor="text1"/>
                <w:szCs w:val="21"/>
              </w:rPr>
              <w:t>002517</w:t>
            </w:r>
          </w:p>
        </w:tc>
        <w:tc>
          <w:tcPr>
            <w:tcW w:w="1980" w:type="dxa"/>
            <w:vAlign w:val="center"/>
          </w:tcPr>
          <w:p w14:paraId="20984642" w14:textId="77777777" w:rsidR="0098206C" w:rsidRDefault="00DB25F5">
            <w:pPr>
              <w:jc w:val="center"/>
            </w:pPr>
            <w:r>
              <w:rPr>
                <w:rFonts w:eastAsiaTheme="minorEastAsia"/>
                <w:color w:val="000000" w:themeColor="text1"/>
                <w:szCs w:val="21"/>
              </w:rPr>
              <w:t>恺英网络</w:t>
            </w:r>
          </w:p>
        </w:tc>
        <w:tc>
          <w:tcPr>
            <w:tcW w:w="2880" w:type="dxa"/>
            <w:vAlign w:val="center"/>
          </w:tcPr>
          <w:p w14:paraId="0CCC05E8" w14:textId="77777777" w:rsidR="0098206C" w:rsidRDefault="00DB25F5">
            <w:pPr>
              <w:jc w:val="right"/>
            </w:pPr>
            <w:r>
              <w:rPr>
                <w:rFonts w:eastAsiaTheme="minorEastAsia"/>
                <w:color w:val="000000" w:themeColor="text1"/>
                <w:szCs w:val="21"/>
              </w:rPr>
              <w:t>33,785,811.94</w:t>
            </w:r>
          </w:p>
        </w:tc>
        <w:tc>
          <w:tcPr>
            <w:tcW w:w="1620" w:type="dxa"/>
            <w:vAlign w:val="center"/>
          </w:tcPr>
          <w:p w14:paraId="0A0B440A" w14:textId="77777777" w:rsidR="0098206C" w:rsidRDefault="00DB25F5">
            <w:pPr>
              <w:jc w:val="right"/>
            </w:pPr>
            <w:r>
              <w:rPr>
                <w:rFonts w:eastAsiaTheme="minorEastAsia"/>
                <w:color w:val="000000" w:themeColor="text1"/>
                <w:szCs w:val="21"/>
              </w:rPr>
              <w:t>6.43</w:t>
            </w:r>
          </w:p>
        </w:tc>
      </w:tr>
      <w:tr w:rsidR="0098206C" w14:paraId="3303741B" w14:textId="77777777">
        <w:tc>
          <w:tcPr>
            <w:tcW w:w="870" w:type="dxa"/>
            <w:vAlign w:val="center"/>
          </w:tcPr>
          <w:p w14:paraId="7CD1D814" w14:textId="77777777" w:rsidR="0098206C" w:rsidRDefault="00DB25F5">
            <w:pPr>
              <w:jc w:val="center"/>
            </w:pPr>
            <w:r>
              <w:rPr>
                <w:rFonts w:eastAsiaTheme="minorEastAsia"/>
                <w:color w:val="000000" w:themeColor="text1"/>
                <w:szCs w:val="21"/>
              </w:rPr>
              <w:t>10</w:t>
            </w:r>
          </w:p>
        </w:tc>
        <w:tc>
          <w:tcPr>
            <w:tcW w:w="1650" w:type="dxa"/>
            <w:vAlign w:val="center"/>
          </w:tcPr>
          <w:p w14:paraId="195B7AC4" w14:textId="77777777" w:rsidR="0098206C" w:rsidRDefault="00DB25F5">
            <w:pPr>
              <w:jc w:val="center"/>
            </w:pPr>
            <w:r>
              <w:rPr>
                <w:rFonts w:eastAsiaTheme="minorEastAsia"/>
                <w:color w:val="000000" w:themeColor="text1"/>
                <w:szCs w:val="21"/>
              </w:rPr>
              <w:t>002100</w:t>
            </w:r>
          </w:p>
        </w:tc>
        <w:tc>
          <w:tcPr>
            <w:tcW w:w="1980" w:type="dxa"/>
            <w:vAlign w:val="center"/>
          </w:tcPr>
          <w:p w14:paraId="658182A6" w14:textId="77777777" w:rsidR="0098206C" w:rsidRDefault="00DB25F5">
            <w:pPr>
              <w:jc w:val="center"/>
            </w:pPr>
            <w:r>
              <w:rPr>
                <w:rFonts w:eastAsiaTheme="minorEastAsia"/>
                <w:color w:val="000000" w:themeColor="text1"/>
                <w:szCs w:val="21"/>
              </w:rPr>
              <w:t>天康生物</w:t>
            </w:r>
          </w:p>
        </w:tc>
        <w:tc>
          <w:tcPr>
            <w:tcW w:w="2880" w:type="dxa"/>
            <w:vAlign w:val="center"/>
          </w:tcPr>
          <w:p w14:paraId="347E0527" w14:textId="77777777" w:rsidR="0098206C" w:rsidRDefault="00DB25F5">
            <w:pPr>
              <w:jc w:val="right"/>
            </w:pPr>
            <w:r>
              <w:rPr>
                <w:rFonts w:eastAsiaTheme="minorEastAsia"/>
                <w:color w:val="000000" w:themeColor="text1"/>
                <w:szCs w:val="21"/>
              </w:rPr>
              <w:t>32,729,277.75</w:t>
            </w:r>
          </w:p>
        </w:tc>
        <w:tc>
          <w:tcPr>
            <w:tcW w:w="1620" w:type="dxa"/>
            <w:vAlign w:val="center"/>
          </w:tcPr>
          <w:p w14:paraId="619883C1" w14:textId="77777777" w:rsidR="0098206C" w:rsidRDefault="00DB25F5">
            <w:pPr>
              <w:jc w:val="right"/>
            </w:pPr>
            <w:r>
              <w:rPr>
                <w:rFonts w:eastAsiaTheme="minorEastAsia"/>
                <w:color w:val="000000" w:themeColor="text1"/>
                <w:szCs w:val="21"/>
              </w:rPr>
              <w:t>6.23</w:t>
            </w:r>
          </w:p>
        </w:tc>
      </w:tr>
      <w:tr w:rsidR="0098206C" w14:paraId="2D7D4BCD" w14:textId="77777777">
        <w:tc>
          <w:tcPr>
            <w:tcW w:w="870" w:type="dxa"/>
            <w:vAlign w:val="center"/>
          </w:tcPr>
          <w:p w14:paraId="268A065A" w14:textId="77777777" w:rsidR="0098206C" w:rsidRDefault="00DB25F5">
            <w:pPr>
              <w:jc w:val="center"/>
            </w:pPr>
            <w:r>
              <w:rPr>
                <w:rFonts w:eastAsiaTheme="minorEastAsia"/>
                <w:color w:val="000000" w:themeColor="text1"/>
                <w:szCs w:val="21"/>
              </w:rPr>
              <w:t>11</w:t>
            </w:r>
          </w:p>
        </w:tc>
        <w:tc>
          <w:tcPr>
            <w:tcW w:w="1650" w:type="dxa"/>
            <w:vAlign w:val="center"/>
          </w:tcPr>
          <w:p w14:paraId="18227CAB" w14:textId="77777777" w:rsidR="0098206C" w:rsidRDefault="00DB25F5">
            <w:pPr>
              <w:jc w:val="center"/>
            </w:pPr>
            <w:r>
              <w:rPr>
                <w:rFonts w:eastAsiaTheme="minorEastAsia"/>
                <w:color w:val="000000" w:themeColor="text1"/>
                <w:szCs w:val="21"/>
              </w:rPr>
              <w:t>002475</w:t>
            </w:r>
          </w:p>
        </w:tc>
        <w:tc>
          <w:tcPr>
            <w:tcW w:w="1980" w:type="dxa"/>
            <w:vAlign w:val="center"/>
          </w:tcPr>
          <w:p w14:paraId="7E157B04" w14:textId="77777777" w:rsidR="0098206C" w:rsidRDefault="00DB25F5">
            <w:pPr>
              <w:jc w:val="center"/>
            </w:pPr>
            <w:r>
              <w:rPr>
                <w:rFonts w:eastAsiaTheme="minorEastAsia"/>
                <w:color w:val="000000" w:themeColor="text1"/>
                <w:szCs w:val="21"/>
              </w:rPr>
              <w:t>立讯精密</w:t>
            </w:r>
          </w:p>
        </w:tc>
        <w:tc>
          <w:tcPr>
            <w:tcW w:w="2880" w:type="dxa"/>
            <w:vAlign w:val="center"/>
          </w:tcPr>
          <w:p w14:paraId="191D52EC" w14:textId="77777777" w:rsidR="0098206C" w:rsidRDefault="00DB25F5">
            <w:pPr>
              <w:jc w:val="right"/>
            </w:pPr>
            <w:r>
              <w:rPr>
                <w:rFonts w:eastAsiaTheme="minorEastAsia"/>
                <w:color w:val="000000" w:themeColor="text1"/>
                <w:szCs w:val="21"/>
              </w:rPr>
              <w:t>32,347,899.52</w:t>
            </w:r>
          </w:p>
        </w:tc>
        <w:tc>
          <w:tcPr>
            <w:tcW w:w="1620" w:type="dxa"/>
            <w:vAlign w:val="center"/>
          </w:tcPr>
          <w:p w14:paraId="1502F4FD" w14:textId="77777777" w:rsidR="0098206C" w:rsidRDefault="00DB25F5">
            <w:pPr>
              <w:jc w:val="right"/>
            </w:pPr>
            <w:r>
              <w:rPr>
                <w:rFonts w:eastAsiaTheme="minorEastAsia"/>
                <w:color w:val="000000" w:themeColor="text1"/>
                <w:szCs w:val="21"/>
              </w:rPr>
              <w:t>6.16</w:t>
            </w:r>
          </w:p>
        </w:tc>
      </w:tr>
      <w:tr w:rsidR="0098206C" w14:paraId="12E23063" w14:textId="77777777">
        <w:tc>
          <w:tcPr>
            <w:tcW w:w="870" w:type="dxa"/>
            <w:vAlign w:val="center"/>
          </w:tcPr>
          <w:p w14:paraId="3AD1D2A9" w14:textId="77777777" w:rsidR="0098206C" w:rsidRDefault="00DB25F5">
            <w:pPr>
              <w:jc w:val="center"/>
            </w:pPr>
            <w:r>
              <w:rPr>
                <w:rFonts w:eastAsiaTheme="minorEastAsia"/>
                <w:color w:val="000000" w:themeColor="text1"/>
                <w:szCs w:val="21"/>
              </w:rPr>
              <w:t>12</w:t>
            </w:r>
          </w:p>
        </w:tc>
        <w:tc>
          <w:tcPr>
            <w:tcW w:w="1650" w:type="dxa"/>
            <w:vAlign w:val="center"/>
          </w:tcPr>
          <w:p w14:paraId="1E8B7969" w14:textId="77777777" w:rsidR="0098206C" w:rsidRDefault="00DB25F5">
            <w:pPr>
              <w:jc w:val="center"/>
            </w:pPr>
            <w:r>
              <w:rPr>
                <w:rFonts w:eastAsiaTheme="minorEastAsia"/>
                <w:color w:val="000000" w:themeColor="text1"/>
                <w:szCs w:val="21"/>
              </w:rPr>
              <w:t>603225</w:t>
            </w:r>
          </w:p>
        </w:tc>
        <w:tc>
          <w:tcPr>
            <w:tcW w:w="1980" w:type="dxa"/>
            <w:vAlign w:val="center"/>
          </w:tcPr>
          <w:p w14:paraId="67BD66B7" w14:textId="77777777" w:rsidR="0098206C" w:rsidRDefault="00DB25F5">
            <w:pPr>
              <w:jc w:val="center"/>
            </w:pPr>
            <w:r>
              <w:rPr>
                <w:rFonts w:eastAsiaTheme="minorEastAsia"/>
                <w:color w:val="000000" w:themeColor="text1"/>
                <w:szCs w:val="21"/>
              </w:rPr>
              <w:t>新凤鸣</w:t>
            </w:r>
          </w:p>
        </w:tc>
        <w:tc>
          <w:tcPr>
            <w:tcW w:w="2880" w:type="dxa"/>
            <w:vAlign w:val="center"/>
          </w:tcPr>
          <w:p w14:paraId="681A75CF" w14:textId="77777777" w:rsidR="0098206C" w:rsidRDefault="00DB25F5">
            <w:pPr>
              <w:jc w:val="right"/>
            </w:pPr>
            <w:r>
              <w:rPr>
                <w:rFonts w:eastAsiaTheme="minorEastAsia"/>
                <w:color w:val="000000" w:themeColor="text1"/>
                <w:szCs w:val="21"/>
              </w:rPr>
              <w:t>29,973,273.74</w:t>
            </w:r>
          </w:p>
        </w:tc>
        <w:tc>
          <w:tcPr>
            <w:tcW w:w="1620" w:type="dxa"/>
            <w:vAlign w:val="center"/>
          </w:tcPr>
          <w:p w14:paraId="5A2685A7" w14:textId="77777777" w:rsidR="0098206C" w:rsidRDefault="00DB25F5">
            <w:pPr>
              <w:jc w:val="right"/>
            </w:pPr>
            <w:r>
              <w:rPr>
                <w:rFonts w:eastAsiaTheme="minorEastAsia"/>
                <w:color w:val="000000" w:themeColor="text1"/>
                <w:szCs w:val="21"/>
              </w:rPr>
              <w:t>5.71</w:t>
            </w:r>
          </w:p>
        </w:tc>
      </w:tr>
      <w:tr w:rsidR="0098206C" w14:paraId="66763B9F" w14:textId="77777777">
        <w:tc>
          <w:tcPr>
            <w:tcW w:w="870" w:type="dxa"/>
            <w:vAlign w:val="center"/>
          </w:tcPr>
          <w:p w14:paraId="0A66FBD8" w14:textId="77777777" w:rsidR="0098206C" w:rsidRDefault="00DB25F5">
            <w:pPr>
              <w:jc w:val="center"/>
            </w:pPr>
            <w:r>
              <w:rPr>
                <w:rFonts w:eastAsiaTheme="minorEastAsia"/>
                <w:color w:val="000000" w:themeColor="text1"/>
                <w:szCs w:val="21"/>
              </w:rPr>
              <w:t>13</w:t>
            </w:r>
          </w:p>
        </w:tc>
        <w:tc>
          <w:tcPr>
            <w:tcW w:w="1650" w:type="dxa"/>
            <w:vAlign w:val="center"/>
          </w:tcPr>
          <w:p w14:paraId="2BD83196" w14:textId="77777777" w:rsidR="0098206C" w:rsidRDefault="00DB25F5">
            <w:pPr>
              <w:jc w:val="center"/>
            </w:pPr>
            <w:r>
              <w:rPr>
                <w:rFonts w:eastAsiaTheme="minorEastAsia"/>
                <w:color w:val="000000" w:themeColor="text1"/>
                <w:szCs w:val="21"/>
              </w:rPr>
              <w:t>300014</w:t>
            </w:r>
          </w:p>
        </w:tc>
        <w:tc>
          <w:tcPr>
            <w:tcW w:w="1980" w:type="dxa"/>
            <w:vAlign w:val="center"/>
          </w:tcPr>
          <w:p w14:paraId="1FF3101A" w14:textId="77777777" w:rsidR="0098206C" w:rsidRDefault="00DB25F5">
            <w:pPr>
              <w:jc w:val="center"/>
            </w:pPr>
            <w:r>
              <w:rPr>
                <w:rFonts w:eastAsiaTheme="minorEastAsia"/>
                <w:color w:val="000000" w:themeColor="text1"/>
                <w:szCs w:val="21"/>
              </w:rPr>
              <w:t>亿纬锂能</w:t>
            </w:r>
          </w:p>
        </w:tc>
        <w:tc>
          <w:tcPr>
            <w:tcW w:w="2880" w:type="dxa"/>
            <w:vAlign w:val="center"/>
          </w:tcPr>
          <w:p w14:paraId="4ABD694C" w14:textId="77777777" w:rsidR="0098206C" w:rsidRDefault="00DB25F5">
            <w:pPr>
              <w:jc w:val="right"/>
            </w:pPr>
            <w:r>
              <w:rPr>
                <w:rFonts w:eastAsiaTheme="minorEastAsia"/>
                <w:color w:val="000000" w:themeColor="text1"/>
                <w:szCs w:val="21"/>
              </w:rPr>
              <w:t>26,649,063.00</w:t>
            </w:r>
          </w:p>
        </w:tc>
        <w:tc>
          <w:tcPr>
            <w:tcW w:w="1620" w:type="dxa"/>
            <w:vAlign w:val="center"/>
          </w:tcPr>
          <w:p w14:paraId="5F7D56C2" w14:textId="77777777" w:rsidR="0098206C" w:rsidRDefault="00DB25F5">
            <w:pPr>
              <w:jc w:val="right"/>
            </w:pPr>
            <w:r>
              <w:rPr>
                <w:rFonts w:eastAsiaTheme="minorEastAsia"/>
                <w:color w:val="000000" w:themeColor="text1"/>
                <w:szCs w:val="21"/>
              </w:rPr>
              <w:t>5.07</w:t>
            </w:r>
          </w:p>
        </w:tc>
      </w:tr>
      <w:tr w:rsidR="0098206C" w14:paraId="478D5DD6" w14:textId="77777777">
        <w:tc>
          <w:tcPr>
            <w:tcW w:w="870" w:type="dxa"/>
            <w:vAlign w:val="center"/>
          </w:tcPr>
          <w:p w14:paraId="60DA3939" w14:textId="77777777" w:rsidR="0098206C" w:rsidRDefault="00DB25F5">
            <w:pPr>
              <w:jc w:val="center"/>
            </w:pPr>
            <w:r>
              <w:rPr>
                <w:rFonts w:eastAsiaTheme="minorEastAsia"/>
                <w:color w:val="000000" w:themeColor="text1"/>
                <w:szCs w:val="21"/>
              </w:rPr>
              <w:t>14</w:t>
            </w:r>
          </w:p>
        </w:tc>
        <w:tc>
          <w:tcPr>
            <w:tcW w:w="1650" w:type="dxa"/>
            <w:vAlign w:val="center"/>
          </w:tcPr>
          <w:p w14:paraId="2ED22037" w14:textId="77777777" w:rsidR="0098206C" w:rsidRDefault="00DB25F5">
            <w:pPr>
              <w:jc w:val="center"/>
            </w:pPr>
            <w:r>
              <w:rPr>
                <w:rFonts w:eastAsiaTheme="minorEastAsia"/>
                <w:color w:val="000000" w:themeColor="text1"/>
                <w:szCs w:val="21"/>
              </w:rPr>
              <w:t>300750</w:t>
            </w:r>
          </w:p>
        </w:tc>
        <w:tc>
          <w:tcPr>
            <w:tcW w:w="1980" w:type="dxa"/>
            <w:vAlign w:val="center"/>
          </w:tcPr>
          <w:p w14:paraId="4E2AB605" w14:textId="77777777" w:rsidR="0098206C" w:rsidRDefault="00DB25F5">
            <w:pPr>
              <w:jc w:val="center"/>
            </w:pPr>
            <w:r>
              <w:rPr>
                <w:rFonts w:eastAsiaTheme="minorEastAsia"/>
                <w:color w:val="000000" w:themeColor="text1"/>
                <w:szCs w:val="21"/>
              </w:rPr>
              <w:t>宁德时代</w:t>
            </w:r>
          </w:p>
        </w:tc>
        <w:tc>
          <w:tcPr>
            <w:tcW w:w="2880" w:type="dxa"/>
            <w:vAlign w:val="center"/>
          </w:tcPr>
          <w:p w14:paraId="5795C810" w14:textId="77777777" w:rsidR="0098206C" w:rsidRDefault="00DB25F5">
            <w:pPr>
              <w:jc w:val="right"/>
            </w:pPr>
            <w:r>
              <w:rPr>
                <w:rFonts w:eastAsiaTheme="minorEastAsia"/>
                <w:color w:val="000000" w:themeColor="text1"/>
                <w:szCs w:val="21"/>
              </w:rPr>
              <w:t>25,804,035.40</w:t>
            </w:r>
          </w:p>
        </w:tc>
        <w:tc>
          <w:tcPr>
            <w:tcW w:w="1620" w:type="dxa"/>
            <w:vAlign w:val="center"/>
          </w:tcPr>
          <w:p w14:paraId="2828FD62" w14:textId="77777777" w:rsidR="0098206C" w:rsidRDefault="00DB25F5">
            <w:pPr>
              <w:jc w:val="right"/>
            </w:pPr>
            <w:r>
              <w:rPr>
                <w:rFonts w:eastAsiaTheme="minorEastAsia"/>
                <w:color w:val="000000" w:themeColor="text1"/>
                <w:szCs w:val="21"/>
              </w:rPr>
              <w:t>4.91</w:t>
            </w:r>
          </w:p>
        </w:tc>
      </w:tr>
      <w:tr w:rsidR="0098206C" w14:paraId="5F099AE1" w14:textId="77777777">
        <w:tc>
          <w:tcPr>
            <w:tcW w:w="870" w:type="dxa"/>
            <w:vAlign w:val="center"/>
          </w:tcPr>
          <w:p w14:paraId="1555AE4A" w14:textId="77777777" w:rsidR="0098206C" w:rsidRDefault="00DB25F5">
            <w:pPr>
              <w:jc w:val="center"/>
            </w:pPr>
            <w:r>
              <w:rPr>
                <w:rFonts w:eastAsiaTheme="minorEastAsia"/>
                <w:color w:val="000000" w:themeColor="text1"/>
                <w:szCs w:val="21"/>
              </w:rPr>
              <w:t>15</w:t>
            </w:r>
          </w:p>
        </w:tc>
        <w:tc>
          <w:tcPr>
            <w:tcW w:w="1650" w:type="dxa"/>
            <w:vAlign w:val="center"/>
          </w:tcPr>
          <w:p w14:paraId="130C14AB" w14:textId="77777777" w:rsidR="0098206C" w:rsidRDefault="00DB25F5">
            <w:pPr>
              <w:jc w:val="center"/>
            </w:pPr>
            <w:r>
              <w:rPr>
                <w:rFonts w:eastAsiaTheme="minorEastAsia"/>
                <w:color w:val="000000" w:themeColor="text1"/>
                <w:szCs w:val="21"/>
              </w:rPr>
              <w:t>300957</w:t>
            </w:r>
          </w:p>
        </w:tc>
        <w:tc>
          <w:tcPr>
            <w:tcW w:w="1980" w:type="dxa"/>
            <w:vAlign w:val="center"/>
          </w:tcPr>
          <w:p w14:paraId="5181980C" w14:textId="77777777" w:rsidR="0098206C" w:rsidRDefault="00DB25F5">
            <w:pPr>
              <w:jc w:val="center"/>
            </w:pPr>
            <w:r>
              <w:rPr>
                <w:rFonts w:eastAsiaTheme="minorEastAsia"/>
                <w:color w:val="000000" w:themeColor="text1"/>
                <w:szCs w:val="21"/>
              </w:rPr>
              <w:t>贝泰妮</w:t>
            </w:r>
          </w:p>
        </w:tc>
        <w:tc>
          <w:tcPr>
            <w:tcW w:w="2880" w:type="dxa"/>
            <w:vAlign w:val="center"/>
          </w:tcPr>
          <w:p w14:paraId="73B2D97A" w14:textId="77777777" w:rsidR="0098206C" w:rsidRDefault="00DB25F5">
            <w:pPr>
              <w:jc w:val="right"/>
            </w:pPr>
            <w:r>
              <w:rPr>
                <w:rFonts w:eastAsiaTheme="minorEastAsia"/>
                <w:color w:val="000000" w:themeColor="text1"/>
                <w:szCs w:val="21"/>
              </w:rPr>
              <w:t>25,472,055.38</w:t>
            </w:r>
          </w:p>
        </w:tc>
        <w:tc>
          <w:tcPr>
            <w:tcW w:w="1620" w:type="dxa"/>
            <w:vAlign w:val="center"/>
          </w:tcPr>
          <w:p w14:paraId="2F4E0459" w14:textId="77777777" w:rsidR="0098206C" w:rsidRDefault="00DB25F5">
            <w:pPr>
              <w:jc w:val="right"/>
            </w:pPr>
            <w:r>
              <w:rPr>
                <w:rFonts w:eastAsiaTheme="minorEastAsia"/>
                <w:color w:val="000000" w:themeColor="text1"/>
                <w:szCs w:val="21"/>
              </w:rPr>
              <w:t>4.85</w:t>
            </w:r>
          </w:p>
        </w:tc>
      </w:tr>
      <w:tr w:rsidR="0098206C" w14:paraId="07AFE28A" w14:textId="77777777">
        <w:tc>
          <w:tcPr>
            <w:tcW w:w="870" w:type="dxa"/>
            <w:vAlign w:val="center"/>
          </w:tcPr>
          <w:p w14:paraId="0E878DB2" w14:textId="77777777" w:rsidR="0098206C" w:rsidRDefault="00DB25F5">
            <w:pPr>
              <w:jc w:val="center"/>
            </w:pPr>
            <w:r>
              <w:rPr>
                <w:rFonts w:eastAsiaTheme="minorEastAsia"/>
                <w:color w:val="000000" w:themeColor="text1"/>
                <w:szCs w:val="21"/>
              </w:rPr>
              <w:t>16</w:t>
            </w:r>
          </w:p>
        </w:tc>
        <w:tc>
          <w:tcPr>
            <w:tcW w:w="1650" w:type="dxa"/>
            <w:vAlign w:val="center"/>
          </w:tcPr>
          <w:p w14:paraId="0153A4FC" w14:textId="77777777" w:rsidR="0098206C" w:rsidRDefault="00DB25F5">
            <w:pPr>
              <w:jc w:val="center"/>
            </w:pPr>
            <w:r>
              <w:rPr>
                <w:rFonts w:eastAsiaTheme="minorEastAsia"/>
                <w:color w:val="000000" w:themeColor="text1"/>
                <w:szCs w:val="21"/>
              </w:rPr>
              <w:t>603379</w:t>
            </w:r>
          </w:p>
        </w:tc>
        <w:tc>
          <w:tcPr>
            <w:tcW w:w="1980" w:type="dxa"/>
            <w:vAlign w:val="center"/>
          </w:tcPr>
          <w:p w14:paraId="00ECF752" w14:textId="77777777" w:rsidR="0098206C" w:rsidRDefault="00DB25F5">
            <w:pPr>
              <w:jc w:val="center"/>
            </w:pPr>
            <w:r>
              <w:rPr>
                <w:rFonts w:eastAsiaTheme="minorEastAsia"/>
                <w:color w:val="000000" w:themeColor="text1"/>
                <w:szCs w:val="21"/>
              </w:rPr>
              <w:t>三美股份</w:t>
            </w:r>
          </w:p>
        </w:tc>
        <w:tc>
          <w:tcPr>
            <w:tcW w:w="2880" w:type="dxa"/>
            <w:vAlign w:val="center"/>
          </w:tcPr>
          <w:p w14:paraId="1DD8B8DE" w14:textId="77777777" w:rsidR="0098206C" w:rsidRDefault="00DB25F5">
            <w:pPr>
              <w:jc w:val="right"/>
            </w:pPr>
            <w:r>
              <w:rPr>
                <w:rFonts w:eastAsiaTheme="minorEastAsia"/>
                <w:color w:val="000000" w:themeColor="text1"/>
                <w:szCs w:val="21"/>
              </w:rPr>
              <w:t>25,225,216.00</w:t>
            </w:r>
          </w:p>
        </w:tc>
        <w:tc>
          <w:tcPr>
            <w:tcW w:w="1620" w:type="dxa"/>
            <w:vAlign w:val="center"/>
          </w:tcPr>
          <w:p w14:paraId="1E38E4D8" w14:textId="77777777" w:rsidR="0098206C" w:rsidRDefault="00DB25F5">
            <w:pPr>
              <w:jc w:val="right"/>
            </w:pPr>
            <w:r>
              <w:rPr>
                <w:rFonts w:eastAsiaTheme="minorEastAsia"/>
                <w:color w:val="000000" w:themeColor="text1"/>
                <w:szCs w:val="21"/>
              </w:rPr>
              <w:t>4.80</w:t>
            </w:r>
          </w:p>
        </w:tc>
      </w:tr>
      <w:tr w:rsidR="0098206C" w14:paraId="649A53F0" w14:textId="77777777">
        <w:tc>
          <w:tcPr>
            <w:tcW w:w="870" w:type="dxa"/>
            <w:vAlign w:val="center"/>
          </w:tcPr>
          <w:p w14:paraId="01927C79" w14:textId="77777777" w:rsidR="0098206C" w:rsidRDefault="00DB25F5">
            <w:pPr>
              <w:jc w:val="center"/>
            </w:pPr>
            <w:r>
              <w:rPr>
                <w:rFonts w:eastAsiaTheme="minorEastAsia"/>
                <w:color w:val="000000" w:themeColor="text1"/>
                <w:szCs w:val="21"/>
              </w:rPr>
              <w:t>17</w:t>
            </w:r>
          </w:p>
        </w:tc>
        <w:tc>
          <w:tcPr>
            <w:tcW w:w="1650" w:type="dxa"/>
            <w:vAlign w:val="center"/>
          </w:tcPr>
          <w:p w14:paraId="6BBDEFDB" w14:textId="77777777" w:rsidR="0098206C" w:rsidRDefault="00DB25F5">
            <w:pPr>
              <w:jc w:val="center"/>
            </w:pPr>
            <w:r>
              <w:rPr>
                <w:rFonts w:eastAsiaTheme="minorEastAsia"/>
                <w:color w:val="000000" w:themeColor="text1"/>
                <w:szCs w:val="21"/>
              </w:rPr>
              <w:t>002384</w:t>
            </w:r>
          </w:p>
        </w:tc>
        <w:tc>
          <w:tcPr>
            <w:tcW w:w="1980" w:type="dxa"/>
            <w:vAlign w:val="center"/>
          </w:tcPr>
          <w:p w14:paraId="70A78819" w14:textId="77777777" w:rsidR="0098206C" w:rsidRDefault="00DB25F5">
            <w:pPr>
              <w:jc w:val="center"/>
            </w:pPr>
            <w:r>
              <w:rPr>
                <w:rFonts w:eastAsiaTheme="minorEastAsia"/>
                <w:color w:val="000000" w:themeColor="text1"/>
                <w:szCs w:val="21"/>
              </w:rPr>
              <w:t>东山精密</w:t>
            </w:r>
          </w:p>
        </w:tc>
        <w:tc>
          <w:tcPr>
            <w:tcW w:w="2880" w:type="dxa"/>
            <w:vAlign w:val="center"/>
          </w:tcPr>
          <w:p w14:paraId="661D2B7A" w14:textId="77777777" w:rsidR="0098206C" w:rsidRDefault="00DB25F5">
            <w:pPr>
              <w:jc w:val="right"/>
            </w:pPr>
            <w:r>
              <w:rPr>
                <w:rFonts w:eastAsiaTheme="minorEastAsia"/>
                <w:color w:val="000000" w:themeColor="text1"/>
                <w:szCs w:val="21"/>
              </w:rPr>
              <w:t>24,007,731.00</w:t>
            </w:r>
          </w:p>
        </w:tc>
        <w:tc>
          <w:tcPr>
            <w:tcW w:w="1620" w:type="dxa"/>
            <w:vAlign w:val="center"/>
          </w:tcPr>
          <w:p w14:paraId="0819E607" w14:textId="77777777" w:rsidR="0098206C" w:rsidRDefault="00DB25F5">
            <w:pPr>
              <w:jc w:val="right"/>
            </w:pPr>
            <w:r>
              <w:rPr>
                <w:rFonts w:eastAsiaTheme="minorEastAsia"/>
                <w:color w:val="000000" w:themeColor="text1"/>
                <w:szCs w:val="21"/>
              </w:rPr>
              <w:t>4.57</w:t>
            </w:r>
          </w:p>
        </w:tc>
      </w:tr>
      <w:tr w:rsidR="0098206C" w14:paraId="5E4902EF" w14:textId="77777777">
        <w:tc>
          <w:tcPr>
            <w:tcW w:w="870" w:type="dxa"/>
            <w:vAlign w:val="center"/>
          </w:tcPr>
          <w:p w14:paraId="0F92FD46" w14:textId="77777777" w:rsidR="0098206C" w:rsidRDefault="00DB25F5">
            <w:pPr>
              <w:jc w:val="center"/>
            </w:pPr>
            <w:r>
              <w:rPr>
                <w:rFonts w:eastAsiaTheme="minorEastAsia"/>
                <w:color w:val="000000" w:themeColor="text1"/>
                <w:szCs w:val="21"/>
              </w:rPr>
              <w:t>18</w:t>
            </w:r>
          </w:p>
        </w:tc>
        <w:tc>
          <w:tcPr>
            <w:tcW w:w="1650" w:type="dxa"/>
            <w:vAlign w:val="center"/>
          </w:tcPr>
          <w:p w14:paraId="150B2D2A" w14:textId="77777777" w:rsidR="0098206C" w:rsidRDefault="00DB25F5">
            <w:pPr>
              <w:jc w:val="center"/>
            </w:pPr>
            <w:r>
              <w:rPr>
                <w:rFonts w:eastAsiaTheme="minorEastAsia"/>
                <w:color w:val="000000" w:themeColor="text1"/>
                <w:szCs w:val="21"/>
              </w:rPr>
              <w:t>300274</w:t>
            </w:r>
          </w:p>
        </w:tc>
        <w:tc>
          <w:tcPr>
            <w:tcW w:w="1980" w:type="dxa"/>
            <w:vAlign w:val="center"/>
          </w:tcPr>
          <w:p w14:paraId="68D069B7" w14:textId="77777777" w:rsidR="0098206C" w:rsidRDefault="00DB25F5">
            <w:pPr>
              <w:jc w:val="center"/>
            </w:pPr>
            <w:r>
              <w:rPr>
                <w:rFonts w:eastAsiaTheme="minorEastAsia"/>
                <w:color w:val="000000" w:themeColor="text1"/>
                <w:szCs w:val="21"/>
              </w:rPr>
              <w:t>阳光电源</w:t>
            </w:r>
          </w:p>
        </w:tc>
        <w:tc>
          <w:tcPr>
            <w:tcW w:w="2880" w:type="dxa"/>
            <w:vAlign w:val="center"/>
          </w:tcPr>
          <w:p w14:paraId="1E7479EF" w14:textId="77777777" w:rsidR="0098206C" w:rsidRDefault="00DB25F5">
            <w:pPr>
              <w:jc w:val="right"/>
            </w:pPr>
            <w:r>
              <w:rPr>
                <w:rFonts w:eastAsiaTheme="minorEastAsia"/>
                <w:color w:val="000000" w:themeColor="text1"/>
                <w:szCs w:val="21"/>
              </w:rPr>
              <w:t>21,970,974.40</w:t>
            </w:r>
          </w:p>
        </w:tc>
        <w:tc>
          <w:tcPr>
            <w:tcW w:w="1620" w:type="dxa"/>
            <w:vAlign w:val="center"/>
          </w:tcPr>
          <w:p w14:paraId="7576813D" w14:textId="77777777" w:rsidR="0098206C" w:rsidRDefault="00DB25F5">
            <w:pPr>
              <w:jc w:val="right"/>
            </w:pPr>
            <w:r>
              <w:rPr>
                <w:rFonts w:eastAsiaTheme="minorEastAsia"/>
                <w:color w:val="000000" w:themeColor="text1"/>
                <w:szCs w:val="21"/>
              </w:rPr>
              <w:t>4.18</w:t>
            </w:r>
          </w:p>
        </w:tc>
      </w:tr>
      <w:tr w:rsidR="0098206C" w14:paraId="1C147D93" w14:textId="77777777">
        <w:tc>
          <w:tcPr>
            <w:tcW w:w="870" w:type="dxa"/>
            <w:vAlign w:val="center"/>
          </w:tcPr>
          <w:p w14:paraId="32027BBE" w14:textId="77777777" w:rsidR="0098206C" w:rsidRDefault="00DB25F5">
            <w:pPr>
              <w:jc w:val="center"/>
            </w:pPr>
            <w:r>
              <w:rPr>
                <w:rFonts w:eastAsiaTheme="minorEastAsia"/>
                <w:color w:val="000000" w:themeColor="text1"/>
                <w:szCs w:val="21"/>
              </w:rPr>
              <w:t>19</w:t>
            </w:r>
          </w:p>
        </w:tc>
        <w:tc>
          <w:tcPr>
            <w:tcW w:w="1650" w:type="dxa"/>
            <w:vAlign w:val="center"/>
          </w:tcPr>
          <w:p w14:paraId="2451F799" w14:textId="77777777" w:rsidR="0098206C" w:rsidRDefault="00DB25F5">
            <w:pPr>
              <w:jc w:val="center"/>
            </w:pPr>
            <w:r>
              <w:rPr>
                <w:rFonts w:eastAsiaTheme="minorEastAsia"/>
                <w:color w:val="000000" w:themeColor="text1"/>
                <w:szCs w:val="21"/>
              </w:rPr>
              <w:t>002938</w:t>
            </w:r>
          </w:p>
        </w:tc>
        <w:tc>
          <w:tcPr>
            <w:tcW w:w="1980" w:type="dxa"/>
            <w:vAlign w:val="center"/>
          </w:tcPr>
          <w:p w14:paraId="77947EAC" w14:textId="77777777" w:rsidR="0098206C" w:rsidRDefault="00DB25F5">
            <w:pPr>
              <w:jc w:val="center"/>
            </w:pPr>
            <w:r>
              <w:rPr>
                <w:rFonts w:eastAsiaTheme="minorEastAsia"/>
                <w:color w:val="000000" w:themeColor="text1"/>
                <w:szCs w:val="21"/>
              </w:rPr>
              <w:t>鹏鼎控股</w:t>
            </w:r>
          </w:p>
        </w:tc>
        <w:tc>
          <w:tcPr>
            <w:tcW w:w="2880" w:type="dxa"/>
            <w:vAlign w:val="center"/>
          </w:tcPr>
          <w:p w14:paraId="16CC8160" w14:textId="77777777" w:rsidR="0098206C" w:rsidRDefault="00DB25F5">
            <w:pPr>
              <w:jc w:val="right"/>
            </w:pPr>
            <w:r>
              <w:rPr>
                <w:rFonts w:eastAsiaTheme="minorEastAsia"/>
                <w:color w:val="000000" w:themeColor="text1"/>
                <w:szCs w:val="21"/>
              </w:rPr>
              <w:t>20,975,934.92</w:t>
            </w:r>
          </w:p>
        </w:tc>
        <w:tc>
          <w:tcPr>
            <w:tcW w:w="1620" w:type="dxa"/>
            <w:vAlign w:val="center"/>
          </w:tcPr>
          <w:p w14:paraId="3E8C0123" w14:textId="77777777" w:rsidR="0098206C" w:rsidRDefault="00DB25F5">
            <w:pPr>
              <w:jc w:val="right"/>
            </w:pPr>
            <w:r>
              <w:rPr>
                <w:rFonts w:eastAsiaTheme="minorEastAsia"/>
                <w:color w:val="000000" w:themeColor="text1"/>
                <w:szCs w:val="21"/>
              </w:rPr>
              <w:t>3.99</w:t>
            </w:r>
          </w:p>
        </w:tc>
      </w:tr>
      <w:tr w:rsidR="0098206C" w14:paraId="35C833A4" w14:textId="77777777">
        <w:tc>
          <w:tcPr>
            <w:tcW w:w="870" w:type="dxa"/>
            <w:vAlign w:val="center"/>
          </w:tcPr>
          <w:p w14:paraId="59222C6B" w14:textId="77777777" w:rsidR="0098206C" w:rsidRDefault="00DB25F5">
            <w:pPr>
              <w:jc w:val="center"/>
            </w:pPr>
            <w:r>
              <w:rPr>
                <w:rFonts w:eastAsiaTheme="minorEastAsia"/>
                <w:color w:val="000000" w:themeColor="text1"/>
                <w:szCs w:val="21"/>
              </w:rPr>
              <w:t>20</w:t>
            </w:r>
          </w:p>
        </w:tc>
        <w:tc>
          <w:tcPr>
            <w:tcW w:w="1650" w:type="dxa"/>
            <w:vAlign w:val="center"/>
          </w:tcPr>
          <w:p w14:paraId="0F0EF1AC" w14:textId="77777777" w:rsidR="0098206C" w:rsidRDefault="00DB25F5">
            <w:pPr>
              <w:jc w:val="center"/>
            </w:pPr>
            <w:r>
              <w:rPr>
                <w:rFonts w:eastAsiaTheme="minorEastAsia"/>
                <w:color w:val="000000" w:themeColor="text1"/>
                <w:szCs w:val="21"/>
              </w:rPr>
              <w:t>000932</w:t>
            </w:r>
          </w:p>
        </w:tc>
        <w:tc>
          <w:tcPr>
            <w:tcW w:w="1980" w:type="dxa"/>
            <w:vAlign w:val="center"/>
          </w:tcPr>
          <w:p w14:paraId="4B59FD12" w14:textId="77777777" w:rsidR="0098206C" w:rsidRDefault="00DB25F5">
            <w:pPr>
              <w:jc w:val="center"/>
            </w:pPr>
            <w:r>
              <w:rPr>
                <w:rFonts w:eastAsiaTheme="minorEastAsia"/>
                <w:color w:val="000000" w:themeColor="text1"/>
                <w:szCs w:val="21"/>
              </w:rPr>
              <w:t>华菱钢铁</w:t>
            </w:r>
          </w:p>
        </w:tc>
        <w:tc>
          <w:tcPr>
            <w:tcW w:w="2880" w:type="dxa"/>
            <w:vAlign w:val="center"/>
          </w:tcPr>
          <w:p w14:paraId="564E6E1C" w14:textId="77777777" w:rsidR="0098206C" w:rsidRDefault="00DB25F5">
            <w:pPr>
              <w:jc w:val="right"/>
            </w:pPr>
            <w:r>
              <w:rPr>
                <w:rFonts w:eastAsiaTheme="minorEastAsia"/>
                <w:color w:val="000000" w:themeColor="text1"/>
                <w:szCs w:val="21"/>
              </w:rPr>
              <w:t>20,743,334.00</w:t>
            </w:r>
          </w:p>
        </w:tc>
        <w:tc>
          <w:tcPr>
            <w:tcW w:w="1620" w:type="dxa"/>
            <w:vAlign w:val="center"/>
          </w:tcPr>
          <w:p w14:paraId="19E30875" w14:textId="77777777" w:rsidR="0098206C" w:rsidRDefault="00DB25F5">
            <w:pPr>
              <w:jc w:val="right"/>
            </w:pPr>
            <w:r>
              <w:rPr>
                <w:rFonts w:eastAsiaTheme="minorEastAsia"/>
                <w:color w:val="000000" w:themeColor="text1"/>
                <w:szCs w:val="21"/>
              </w:rPr>
              <w:t>3.95</w:t>
            </w:r>
          </w:p>
        </w:tc>
      </w:tr>
      <w:tr w:rsidR="0098206C" w14:paraId="3AF25C1D" w14:textId="77777777">
        <w:tc>
          <w:tcPr>
            <w:tcW w:w="870" w:type="dxa"/>
            <w:vAlign w:val="center"/>
          </w:tcPr>
          <w:p w14:paraId="5C71EAD3" w14:textId="77777777" w:rsidR="0098206C" w:rsidRDefault="00DB25F5">
            <w:pPr>
              <w:jc w:val="center"/>
            </w:pPr>
            <w:r>
              <w:rPr>
                <w:rFonts w:eastAsiaTheme="minorEastAsia"/>
                <w:color w:val="000000" w:themeColor="text1"/>
                <w:szCs w:val="21"/>
              </w:rPr>
              <w:t>21</w:t>
            </w:r>
          </w:p>
        </w:tc>
        <w:tc>
          <w:tcPr>
            <w:tcW w:w="1650" w:type="dxa"/>
            <w:vAlign w:val="center"/>
          </w:tcPr>
          <w:p w14:paraId="194A8F19" w14:textId="77777777" w:rsidR="0098206C" w:rsidRDefault="00DB25F5">
            <w:pPr>
              <w:jc w:val="center"/>
            </w:pPr>
            <w:r>
              <w:rPr>
                <w:rFonts w:eastAsiaTheme="minorEastAsia"/>
                <w:color w:val="000000" w:themeColor="text1"/>
                <w:szCs w:val="21"/>
              </w:rPr>
              <w:t>000425</w:t>
            </w:r>
          </w:p>
        </w:tc>
        <w:tc>
          <w:tcPr>
            <w:tcW w:w="1980" w:type="dxa"/>
            <w:vAlign w:val="center"/>
          </w:tcPr>
          <w:p w14:paraId="5C6081E1" w14:textId="77777777" w:rsidR="0098206C" w:rsidRDefault="00DB25F5">
            <w:pPr>
              <w:jc w:val="center"/>
            </w:pPr>
            <w:r>
              <w:rPr>
                <w:rFonts w:eastAsiaTheme="minorEastAsia"/>
                <w:color w:val="000000" w:themeColor="text1"/>
                <w:szCs w:val="21"/>
              </w:rPr>
              <w:t>徐工机械</w:t>
            </w:r>
          </w:p>
        </w:tc>
        <w:tc>
          <w:tcPr>
            <w:tcW w:w="2880" w:type="dxa"/>
            <w:vAlign w:val="center"/>
          </w:tcPr>
          <w:p w14:paraId="7D637FBC" w14:textId="77777777" w:rsidR="0098206C" w:rsidRDefault="00DB25F5">
            <w:pPr>
              <w:jc w:val="right"/>
            </w:pPr>
            <w:r>
              <w:rPr>
                <w:rFonts w:eastAsiaTheme="minorEastAsia"/>
                <w:color w:val="000000" w:themeColor="text1"/>
                <w:szCs w:val="21"/>
              </w:rPr>
              <w:t>20,590,889.00</w:t>
            </w:r>
          </w:p>
        </w:tc>
        <w:tc>
          <w:tcPr>
            <w:tcW w:w="1620" w:type="dxa"/>
            <w:vAlign w:val="center"/>
          </w:tcPr>
          <w:p w14:paraId="6D2837D2" w14:textId="77777777" w:rsidR="0098206C" w:rsidRDefault="00DB25F5">
            <w:pPr>
              <w:jc w:val="right"/>
            </w:pPr>
            <w:r>
              <w:rPr>
                <w:rFonts w:eastAsiaTheme="minorEastAsia"/>
                <w:color w:val="000000" w:themeColor="text1"/>
                <w:szCs w:val="21"/>
              </w:rPr>
              <w:t>3.92</w:t>
            </w:r>
          </w:p>
        </w:tc>
      </w:tr>
      <w:tr w:rsidR="0098206C" w14:paraId="218162AC" w14:textId="77777777">
        <w:tc>
          <w:tcPr>
            <w:tcW w:w="870" w:type="dxa"/>
            <w:vAlign w:val="center"/>
          </w:tcPr>
          <w:p w14:paraId="7EC4A2DE" w14:textId="77777777" w:rsidR="0098206C" w:rsidRDefault="00DB25F5">
            <w:pPr>
              <w:jc w:val="center"/>
            </w:pPr>
            <w:r>
              <w:rPr>
                <w:rFonts w:eastAsiaTheme="minorEastAsia"/>
                <w:color w:val="000000" w:themeColor="text1"/>
                <w:szCs w:val="21"/>
              </w:rPr>
              <w:t>22</w:t>
            </w:r>
          </w:p>
        </w:tc>
        <w:tc>
          <w:tcPr>
            <w:tcW w:w="1650" w:type="dxa"/>
            <w:vAlign w:val="center"/>
          </w:tcPr>
          <w:p w14:paraId="58A912C9" w14:textId="77777777" w:rsidR="0098206C" w:rsidRDefault="00DB25F5">
            <w:pPr>
              <w:jc w:val="center"/>
            </w:pPr>
            <w:r>
              <w:rPr>
                <w:rFonts w:eastAsiaTheme="minorEastAsia"/>
                <w:color w:val="000000" w:themeColor="text1"/>
                <w:szCs w:val="21"/>
              </w:rPr>
              <w:t>002600</w:t>
            </w:r>
          </w:p>
        </w:tc>
        <w:tc>
          <w:tcPr>
            <w:tcW w:w="1980" w:type="dxa"/>
            <w:vAlign w:val="center"/>
          </w:tcPr>
          <w:p w14:paraId="694297D6" w14:textId="77777777" w:rsidR="0098206C" w:rsidRDefault="00DB25F5">
            <w:pPr>
              <w:jc w:val="center"/>
            </w:pPr>
            <w:r>
              <w:rPr>
                <w:rFonts w:eastAsiaTheme="minorEastAsia"/>
                <w:color w:val="000000" w:themeColor="text1"/>
                <w:szCs w:val="21"/>
              </w:rPr>
              <w:t>领益智造</w:t>
            </w:r>
          </w:p>
        </w:tc>
        <w:tc>
          <w:tcPr>
            <w:tcW w:w="2880" w:type="dxa"/>
            <w:vAlign w:val="center"/>
          </w:tcPr>
          <w:p w14:paraId="3AC7DF62" w14:textId="77777777" w:rsidR="0098206C" w:rsidRDefault="00DB25F5">
            <w:pPr>
              <w:jc w:val="right"/>
            </w:pPr>
            <w:r>
              <w:rPr>
                <w:rFonts w:eastAsiaTheme="minorEastAsia"/>
                <w:color w:val="000000" w:themeColor="text1"/>
                <w:szCs w:val="21"/>
              </w:rPr>
              <w:t>19,890,247.00</w:t>
            </w:r>
          </w:p>
        </w:tc>
        <w:tc>
          <w:tcPr>
            <w:tcW w:w="1620" w:type="dxa"/>
            <w:vAlign w:val="center"/>
          </w:tcPr>
          <w:p w14:paraId="20D188FF" w14:textId="77777777" w:rsidR="0098206C" w:rsidRDefault="00DB25F5">
            <w:pPr>
              <w:jc w:val="right"/>
            </w:pPr>
            <w:r>
              <w:rPr>
                <w:rFonts w:eastAsiaTheme="minorEastAsia"/>
                <w:color w:val="000000" w:themeColor="text1"/>
                <w:szCs w:val="21"/>
              </w:rPr>
              <w:t>3.79</w:t>
            </w:r>
          </w:p>
        </w:tc>
      </w:tr>
      <w:tr w:rsidR="0098206C" w14:paraId="10BF1F9F" w14:textId="77777777">
        <w:tc>
          <w:tcPr>
            <w:tcW w:w="870" w:type="dxa"/>
            <w:vAlign w:val="center"/>
          </w:tcPr>
          <w:p w14:paraId="7BB3379F" w14:textId="77777777" w:rsidR="0098206C" w:rsidRDefault="00DB25F5">
            <w:pPr>
              <w:jc w:val="center"/>
            </w:pPr>
            <w:r>
              <w:rPr>
                <w:rFonts w:eastAsiaTheme="minorEastAsia"/>
                <w:color w:val="000000" w:themeColor="text1"/>
                <w:szCs w:val="21"/>
              </w:rPr>
              <w:t>23</w:t>
            </w:r>
          </w:p>
        </w:tc>
        <w:tc>
          <w:tcPr>
            <w:tcW w:w="1650" w:type="dxa"/>
            <w:vAlign w:val="center"/>
          </w:tcPr>
          <w:p w14:paraId="2569D87B" w14:textId="77777777" w:rsidR="0098206C" w:rsidRDefault="00DB25F5">
            <w:pPr>
              <w:jc w:val="center"/>
            </w:pPr>
            <w:r>
              <w:rPr>
                <w:rFonts w:eastAsiaTheme="minorEastAsia"/>
                <w:color w:val="000000" w:themeColor="text1"/>
                <w:szCs w:val="21"/>
              </w:rPr>
              <w:t>300347</w:t>
            </w:r>
          </w:p>
        </w:tc>
        <w:tc>
          <w:tcPr>
            <w:tcW w:w="1980" w:type="dxa"/>
            <w:vAlign w:val="center"/>
          </w:tcPr>
          <w:p w14:paraId="68A2BB20" w14:textId="77777777" w:rsidR="0098206C" w:rsidRDefault="00DB25F5">
            <w:pPr>
              <w:jc w:val="center"/>
            </w:pPr>
            <w:r>
              <w:rPr>
                <w:rFonts w:eastAsiaTheme="minorEastAsia"/>
                <w:color w:val="000000" w:themeColor="text1"/>
                <w:szCs w:val="21"/>
              </w:rPr>
              <w:t>泰格医药</w:t>
            </w:r>
          </w:p>
        </w:tc>
        <w:tc>
          <w:tcPr>
            <w:tcW w:w="2880" w:type="dxa"/>
            <w:vAlign w:val="center"/>
          </w:tcPr>
          <w:p w14:paraId="45F1AFAA" w14:textId="77777777" w:rsidR="0098206C" w:rsidRDefault="00DB25F5">
            <w:pPr>
              <w:jc w:val="right"/>
            </w:pPr>
            <w:r>
              <w:rPr>
                <w:rFonts w:eastAsiaTheme="minorEastAsia"/>
                <w:color w:val="000000" w:themeColor="text1"/>
                <w:szCs w:val="21"/>
              </w:rPr>
              <w:t>19,704,190.53</w:t>
            </w:r>
          </w:p>
        </w:tc>
        <w:tc>
          <w:tcPr>
            <w:tcW w:w="1620" w:type="dxa"/>
            <w:vAlign w:val="center"/>
          </w:tcPr>
          <w:p w14:paraId="63ECDBF5" w14:textId="77777777" w:rsidR="0098206C" w:rsidRDefault="00DB25F5">
            <w:pPr>
              <w:jc w:val="right"/>
            </w:pPr>
            <w:r>
              <w:rPr>
                <w:rFonts w:eastAsiaTheme="minorEastAsia"/>
                <w:color w:val="000000" w:themeColor="text1"/>
                <w:szCs w:val="21"/>
              </w:rPr>
              <w:t>3.75</w:t>
            </w:r>
          </w:p>
        </w:tc>
      </w:tr>
      <w:tr w:rsidR="0098206C" w14:paraId="525663E0" w14:textId="77777777">
        <w:tc>
          <w:tcPr>
            <w:tcW w:w="870" w:type="dxa"/>
            <w:vAlign w:val="center"/>
          </w:tcPr>
          <w:p w14:paraId="0F2CD388" w14:textId="77777777" w:rsidR="0098206C" w:rsidRDefault="00DB25F5">
            <w:pPr>
              <w:jc w:val="center"/>
            </w:pPr>
            <w:r>
              <w:rPr>
                <w:rFonts w:eastAsiaTheme="minorEastAsia"/>
                <w:color w:val="000000" w:themeColor="text1"/>
                <w:szCs w:val="21"/>
              </w:rPr>
              <w:t>24</w:t>
            </w:r>
          </w:p>
        </w:tc>
        <w:tc>
          <w:tcPr>
            <w:tcW w:w="1650" w:type="dxa"/>
            <w:vAlign w:val="center"/>
          </w:tcPr>
          <w:p w14:paraId="45BBC7CC" w14:textId="77777777" w:rsidR="0098206C" w:rsidRDefault="00DB25F5">
            <w:pPr>
              <w:jc w:val="center"/>
            </w:pPr>
            <w:r>
              <w:rPr>
                <w:rFonts w:eastAsiaTheme="minorEastAsia"/>
                <w:color w:val="000000" w:themeColor="text1"/>
                <w:szCs w:val="21"/>
              </w:rPr>
              <w:t>300130</w:t>
            </w:r>
          </w:p>
        </w:tc>
        <w:tc>
          <w:tcPr>
            <w:tcW w:w="1980" w:type="dxa"/>
            <w:vAlign w:val="center"/>
          </w:tcPr>
          <w:p w14:paraId="4FECAA36" w14:textId="77777777" w:rsidR="0098206C" w:rsidRDefault="00DB25F5">
            <w:pPr>
              <w:jc w:val="center"/>
            </w:pPr>
            <w:r>
              <w:rPr>
                <w:rFonts w:eastAsiaTheme="minorEastAsia"/>
                <w:color w:val="000000" w:themeColor="text1"/>
                <w:szCs w:val="21"/>
              </w:rPr>
              <w:t>新国都</w:t>
            </w:r>
          </w:p>
        </w:tc>
        <w:tc>
          <w:tcPr>
            <w:tcW w:w="2880" w:type="dxa"/>
            <w:vAlign w:val="center"/>
          </w:tcPr>
          <w:p w14:paraId="454AAFEF" w14:textId="77777777" w:rsidR="0098206C" w:rsidRDefault="00DB25F5">
            <w:pPr>
              <w:jc w:val="right"/>
            </w:pPr>
            <w:r>
              <w:rPr>
                <w:rFonts w:eastAsiaTheme="minorEastAsia"/>
                <w:color w:val="000000" w:themeColor="text1"/>
                <w:szCs w:val="21"/>
              </w:rPr>
              <w:t>19,125,223.28</w:t>
            </w:r>
          </w:p>
        </w:tc>
        <w:tc>
          <w:tcPr>
            <w:tcW w:w="1620" w:type="dxa"/>
            <w:vAlign w:val="center"/>
          </w:tcPr>
          <w:p w14:paraId="5D4C4741" w14:textId="77777777" w:rsidR="0098206C" w:rsidRDefault="00DB25F5">
            <w:pPr>
              <w:jc w:val="right"/>
            </w:pPr>
            <w:r>
              <w:rPr>
                <w:rFonts w:eastAsiaTheme="minorEastAsia"/>
                <w:color w:val="000000" w:themeColor="text1"/>
                <w:szCs w:val="21"/>
              </w:rPr>
              <w:t>3.64</w:t>
            </w:r>
          </w:p>
        </w:tc>
      </w:tr>
      <w:tr w:rsidR="0098206C" w14:paraId="1F0F2883" w14:textId="77777777">
        <w:tc>
          <w:tcPr>
            <w:tcW w:w="870" w:type="dxa"/>
            <w:vAlign w:val="center"/>
          </w:tcPr>
          <w:p w14:paraId="57426B5B" w14:textId="77777777" w:rsidR="0098206C" w:rsidRDefault="00DB25F5">
            <w:pPr>
              <w:jc w:val="center"/>
            </w:pPr>
            <w:r>
              <w:rPr>
                <w:rFonts w:eastAsiaTheme="minorEastAsia"/>
                <w:color w:val="000000" w:themeColor="text1"/>
                <w:szCs w:val="21"/>
              </w:rPr>
              <w:t>25</w:t>
            </w:r>
          </w:p>
        </w:tc>
        <w:tc>
          <w:tcPr>
            <w:tcW w:w="1650" w:type="dxa"/>
            <w:vAlign w:val="center"/>
          </w:tcPr>
          <w:p w14:paraId="2A1D59E0" w14:textId="77777777" w:rsidR="0098206C" w:rsidRDefault="00DB25F5">
            <w:pPr>
              <w:jc w:val="center"/>
            </w:pPr>
            <w:r>
              <w:rPr>
                <w:rFonts w:eastAsiaTheme="minorEastAsia"/>
                <w:color w:val="000000" w:themeColor="text1"/>
                <w:szCs w:val="21"/>
              </w:rPr>
              <w:t>300896</w:t>
            </w:r>
          </w:p>
        </w:tc>
        <w:tc>
          <w:tcPr>
            <w:tcW w:w="1980" w:type="dxa"/>
            <w:vAlign w:val="center"/>
          </w:tcPr>
          <w:p w14:paraId="430DBBB8" w14:textId="77777777" w:rsidR="0098206C" w:rsidRDefault="00DB25F5">
            <w:pPr>
              <w:jc w:val="center"/>
            </w:pPr>
            <w:r>
              <w:rPr>
                <w:rFonts w:eastAsiaTheme="minorEastAsia"/>
                <w:color w:val="000000" w:themeColor="text1"/>
                <w:szCs w:val="21"/>
              </w:rPr>
              <w:t>爱美客</w:t>
            </w:r>
          </w:p>
        </w:tc>
        <w:tc>
          <w:tcPr>
            <w:tcW w:w="2880" w:type="dxa"/>
            <w:vAlign w:val="center"/>
          </w:tcPr>
          <w:p w14:paraId="00E7576B" w14:textId="77777777" w:rsidR="0098206C" w:rsidRDefault="00DB25F5">
            <w:pPr>
              <w:jc w:val="right"/>
            </w:pPr>
            <w:r>
              <w:rPr>
                <w:rFonts w:eastAsiaTheme="minorEastAsia"/>
                <w:color w:val="000000" w:themeColor="text1"/>
                <w:szCs w:val="21"/>
              </w:rPr>
              <w:t>18,976,626.00</w:t>
            </w:r>
          </w:p>
        </w:tc>
        <w:tc>
          <w:tcPr>
            <w:tcW w:w="1620" w:type="dxa"/>
            <w:vAlign w:val="center"/>
          </w:tcPr>
          <w:p w14:paraId="4611419E" w14:textId="77777777" w:rsidR="0098206C" w:rsidRDefault="00DB25F5">
            <w:pPr>
              <w:jc w:val="right"/>
            </w:pPr>
            <w:r>
              <w:rPr>
                <w:rFonts w:eastAsiaTheme="minorEastAsia"/>
                <w:color w:val="000000" w:themeColor="text1"/>
                <w:szCs w:val="21"/>
              </w:rPr>
              <w:t>3.61</w:t>
            </w:r>
          </w:p>
        </w:tc>
      </w:tr>
      <w:tr w:rsidR="0098206C" w14:paraId="1E2CE7B2" w14:textId="77777777">
        <w:tc>
          <w:tcPr>
            <w:tcW w:w="870" w:type="dxa"/>
            <w:vAlign w:val="center"/>
          </w:tcPr>
          <w:p w14:paraId="2391EDED" w14:textId="77777777" w:rsidR="0098206C" w:rsidRDefault="00DB25F5">
            <w:pPr>
              <w:jc w:val="center"/>
            </w:pPr>
            <w:r>
              <w:rPr>
                <w:rFonts w:eastAsiaTheme="minorEastAsia"/>
                <w:color w:val="000000" w:themeColor="text1"/>
                <w:szCs w:val="21"/>
              </w:rPr>
              <w:t>26</w:t>
            </w:r>
          </w:p>
        </w:tc>
        <w:tc>
          <w:tcPr>
            <w:tcW w:w="1650" w:type="dxa"/>
            <w:vAlign w:val="center"/>
          </w:tcPr>
          <w:p w14:paraId="306169C0" w14:textId="77777777" w:rsidR="0098206C" w:rsidRDefault="00DB25F5">
            <w:pPr>
              <w:jc w:val="center"/>
            </w:pPr>
            <w:r>
              <w:rPr>
                <w:rFonts w:eastAsiaTheme="minorEastAsia"/>
                <w:color w:val="000000" w:themeColor="text1"/>
                <w:szCs w:val="21"/>
              </w:rPr>
              <w:t>600486</w:t>
            </w:r>
          </w:p>
        </w:tc>
        <w:tc>
          <w:tcPr>
            <w:tcW w:w="1980" w:type="dxa"/>
            <w:vAlign w:val="center"/>
          </w:tcPr>
          <w:p w14:paraId="2422BD9F" w14:textId="77777777" w:rsidR="0098206C" w:rsidRDefault="00DB25F5">
            <w:pPr>
              <w:jc w:val="center"/>
            </w:pPr>
            <w:r>
              <w:rPr>
                <w:rFonts w:eastAsiaTheme="minorEastAsia"/>
                <w:color w:val="000000" w:themeColor="text1"/>
                <w:szCs w:val="21"/>
              </w:rPr>
              <w:t>扬农化工</w:t>
            </w:r>
          </w:p>
        </w:tc>
        <w:tc>
          <w:tcPr>
            <w:tcW w:w="2880" w:type="dxa"/>
            <w:vAlign w:val="center"/>
          </w:tcPr>
          <w:p w14:paraId="63D1528E" w14:textId="77777777" w:rsidR="0098206C" w:rsidRDefault="00DB25F5">
            <w:pPr>
              <w:jc w:val="right"/>
            </w:pPr>
            <w:r>
              <w:rPr>
                <w:rFonts w:eastAsiaTheme="minorEastAsia"/>
                <w:color w:val="000000" w:themeColor="text1"/>
                <w:szCs w:val="21"/>
              </w:rPr>
              <w:t>18,653,255.46</w:t>
            </w:r>
          </w:p>
        </w:tc>
        <w:tc>
          <w:tcPr>
            <w:tcW w:w="1620" w:type="dxa"/>
            <w:vAlign w:val="center"/>
          </w:tcPr>
          <w:p w14:paraId="7058EA99" w14:textId="77777777" w:rsidR="0098206C" w:rsidRDefault="00DB25F5">
            <w:pPr>
              <w:jc w:val="right"/>
            </w:pPr>
            <w:r>
              <w:rPr>
                <w:rFonts w:eastAsiaTheme="minorEastAsia"/>
                <w:color w:val="000000" w:themeColor="text1"/>
                <w:szCs w:val="21"/>
              </w:rPr>
              <w:t>3.55</w:t>
            </w:r>
          </w:p>
        </w:tc>
      </w:tr>
      <w:tr w:rsidR="0098206C" w14:paraId="3F8E6D66" w14:textId="77777777">
        <w:tc>
          <w:tcPr>
            <w:tcW w:w="870" w:type="dxa"/>
            <w:vAlign w:val="center"/>
          </w:tcPr>
          <w:p w14:paraId="3BC151BC" w14:textId="77777777" w:rsidR="0098206C" w:rsidRDefault="00DB25F5">
            <w:pPr>
              <w:jc w:val="center"/>
            </w:pPr>
            <w:r>
              <w:rPr>
                <w:rFonts w:eastAsiaTheme="minorEastAsia"/>
                <w:color w:val="000000" w:themeColor="text1"/>
                <w:szCs w:val="21"/>
              </w:rPr>
              <w:t>27</w:t>
            </w:r>
          </w:p>
        </w:tc>
        <w:tc>
          <w:tcPr>
            <w:tcW w:w="1650" w:type="dxa"/>
            <w:vAlign w:val="center"/>
          </w:tcPr>
          <w:p w14:paraId="02696A60" w14:textId="77777777" w:rsidR="0098206C" w:rsidRDefault="00DB25F5">
            <w:pPr>
              <w:jc w:val="center"/>
            </w:pPr>
            <w:r>
              <w:rPr>
                <w:rFonts w:eastAsiaTheme="minorEastAsia"/>
                <w:color w:val="000000" w:themeColor="text1"/>
                <w:szCs w:val="21"/>
              </w:rPr>
              <w:t>300002</w:t>
            </w:r>
          </w:p>
        </w:tc>
        <w:tc>
          <w:tcPr>
            <w:tcW w:w="1980" w:type="dxa"/>
            <w:vAlign w:val="center"/>
          </w:tcPr>
          <w:p w14:paraId="21228685" w14:textId="77777777" w:rsidR="0098206C" w:rsidRDefault="00DB25F5">
            <w:pPr>
              <w:jc w:val="center"/>
            </w:pPr>
            <w:r>
              <w:rPr>
                <w:rFonts w:eastAsiaTheme="minorEastAsia"/>
                <w:color w:val="000000" w:themeColor="text1"/>
                <w:szCs w:val="21"/>
              </w:rPr>
              <w:t>神州泰岳</w:t>
            </w:r>
          </w:p>
        </w:tc>
        <w:tc>
          <w:tcPr>
            <w:tcW w:w="2880" w:type="dxa"/>
            <w:vAlign w:val="center"/>
          </w:tcPr>
          <w:p w14:paraId="448F6526" w14:textId="77777777" w:rsidR="0098206C" w:rsidRDefault="00DB25F5">
            <w:pPr>
              <w:jc w:val="right"/>
            </w:pPr>
            <w:r>
              <w:rPr>
                <w:rFonts w:eastAsiaTheme="minorEastAsia"/>
                <w:color w:val="000000" w:themeColor="text1"/>
                <w:szCs w:val="21"/>
              </w:rPr>
              <w:t>18,044,359.00</w:t>
            </w:r>
          </w:p>
        </w:tc>
        <w:tc>
          <w:tcPr>
            <w:tcW w:w="1620" w:type="dxa"/>
            <w:vAlign w:val="center"/>
          </w:tcPr>
          <w:p w14:paraId="4C284290" w14:textId="77777777" w:rsidR="0098206C" w:rsidRDefault="00DB25F5">
            <w:pPr>
              <w:jc w:val="right"/>
            </w:pPr>
            <w:r>
              <w:rPr>
                <w:rFonts w:eastAsiaTheme="minorEastAsia"/>
                <w:color w:val="000000" w:themeColor="text1"/>
                <w:szCs w:val="21"/>
              </w:rPr>
              <w:t>3.44</w:t>
            </w:r>
          </w:p>
        </w:tc>
      </w:tr>
      <w:tr w:rsidR="0098206C" w14:paraId="49D742A6" w14:textId="77777777">
        <w:tc>
          <w:tcPr>
            <w:tcW w:w="870" w:type="dxa"/>
            <w:vAlign w:val="center"/>
          </w:tcPr>
          <w:p w14:paraId="5607A8C9" w14:textId="77777777" w:rsidR="0098206C" w:rsidRDefault="00DB25F5">
            <w:pPr>
              <w:jc w:val="center"/>
            </w:pPr>
            <w:r>
              <w:rPr>
                <w:rFonts w:eastAsiaTheme="minorEastAsia"/>
                <w:color w:val="000000" w:themeColor="text1"/>
                <w:szCs w:val="21"/>
              </w:rPr>
              <w:t>28</w:t>
            </w:r>
          </w:p>
        </w:tc>
        <w:tc>
          <w:tcPr>
            <w:tcW w:w="1650" w:type="dxa"/>
            <w:vAlign w:val="center"/>
          </w:tcPr>
          <w:p w14:paraId="7EE312D6" w14:textId="77777777" w:rsidR="0098206C" w:rsidRDefault="00DB25F5">
            <w:pPr>
              <w:jc w:val="center"/>
            </w:pPr>
            <w:r>
              <w:rPr>
                <w:rFonts w:eastAsiaTheme="minorEastAsia"/>
                <w:color w:val="000000" w:themeColor="text1"/>
                <w:szCs w:val="21"/>
              </w:rPr>
              <w:t>600233</w:t>
            </w:r>
          </w:p>
        </w:tc>
        <w:tc>
          <w:tcPr>
            <w:tcW w:w="1980" w:type="dxa"/>
            <w:vAlign w:val="center"/>
          </w:tcPr>
          <w:p w14:paraId="6856AA8E" w14:textId="77777777" w:rsidR="0098206C" w:rsidRDefault="00DB25F5">
            <w:pPr>
              <w:jc w:val="center"/>
            </w:pPr>
            <w:r>
              <w:rPr>
                <w:rFonts w:eastAsiaTheme="minorEastAsia"/>
                <w:color w:val="000000" w:themeColor="text1"/>
                <w:szCs w:val="21"/>
              </w:rPr>
              <w:t>圆通速递</w:t>
            </w:r>
          </w:p>
        </w:tc>
        <w:tc>
          <w:tcPr>
            <w:tcW w:w="2880" w:type="dxa"/>
            <w:vAlign w:val="center"/>
          </w:tcPr>
          <w:p w14:paraId="5FD9EB84" w14:textId="77777777" w:rsidR="0098206C" w:rsidRDefault="00DB25F5">
            <w:pPr>
              <w:jc w:val="right"/>
            </w:pPr>
            <w:r>
              <w:rPr>
                <w:rFonts w:eastAsiaTheme="minorEastAsia"/>
                <w:color w:val="000000" w:themeColor="text1"/>
                <w:szCs w:val="21"/>
              </w:rPr>
              <w:t>16,880,779.49</w:t>
            </w:r>
          </w:p>
        </w:tc>
        <w:tc>
          <w:tcPr>
            <w:tcW w:w="1620" w:type="dxa"/>
            <w:vAlign w:val="center"/>
          </w:tcPr>
          <w:p w14:paraId="462D104D" w14:textId="77777777" w:rsidR="0098206C" w:rsidRDefault="00DB25F5">
            <w:pPr>
              <w:jc w:val="right"/>
            </w:pPr>
            <w:r>
              <w:rPr>
                <w:rFonts w:eastAsiaTheme="minorEastAsia"/>
                <w:color w:val="000000" w:themeColor="text1"/>
                <w:szCs w:val="21"/>
              </w:rPr>
              <w:t>3.21</w:t>
            </w:r>
          </w:p>
        </w:tc>
      </w:tr>
      <w:tr w:rsidR="0098206C" w14:paraId="190CB625" w14:textId="77777777">
        <w:tc>
          <w:tcPr>
            <w:tcW w:w="870" w:type="dxa"/>
            <w:vAlign w:val="center"/>
          </w:tcPr>
          <w:p w14:paraId="6224AAA0" w14:textId="77777777" w:rsidR="0098206C" w:rsidRDefault="00DB25F5">
            <w:pPr>
              <w:jc w:val="center"/>
            </w:pPr>
            <w:r>
              <w:rPr>
                <w:rFonts w:eastAsiaTheme="minorEastAsia"/>
                <w:color w:val="000000" w:themeColor="text1"/>
                <w:szCs w:val="21"/>
              </w:rPr>
              <w:t>29</w:t>
            </w:r>
          </w:p>
        </w:tc>
        <w:tc>
          <w:tcPr>
            <w:tcW w:w="1650" w:type="dxa"/>
            <w:vAlign w:val="center"/>
          </w:tcPr>
          <w:p w14:paraId="33B2B18A" w14:textId="77777777" w:rsidR="0098206C" w:rsidRDefault="00DB25F5">
            <w:pPr>
              <w:jc w:val="center"/>
            </w:pPr>
            <w:r>
              <w:rPr>
                <w:rFonts w:eastAsiaTheme="minorEastAsia"/>
                <w:color w:val="000000" w:themeColor="text1"/>
                <w:szCs w:val="21"/>
              </w:rPr>
              <w:t>600031</w:t>
            </w:r>
          </w:p>
        </w:tc>
        <w:tc>
          <w:tcPr>
            <w:tcW w:w="1980" w:type="dxa"/>
            <w:vAlign w:val="center"/>
          </w:tcPr>
          <w:p w14:paraId="6951C6CF" w14:textId="77777777" w:rsidR="0098206C" w:rsidRDefault="00DB25F5">
            <w:pPr>
              <w:jc w:val="center"/>
            </w:pPr>
            <w:r>
              <w:rPr>
                <w:rFonts w:eastAsiaTheme="minorEastAsia"/>
                <w:color w:val="000000" w:themeColor="text1"/>
                <w:szCs w:val="21"/>
              </w:rPr>
              <w:t>三一重工</w:t>
            </w:r>
          </w:p>
        </w:tc>
        <w:tc>
          <w:tcPr>
            <w:tcW w:w="2880" w:type="dxa"/>
            <w:vAlign w:val="center"/>
          </w:tcPr>
          <w:p w14:paraId="0144DE93" w14:textId="77777777" w:rsidR="0098206C" w:rsidRDefault="00DB25F5">
            <w:pPr>
              <w:jc w:val="right"/>
            </w:pPr>
            <w:r>
              <w:rPr>
                <w:rFonts w:eastAsiaTheme="minorEastAsia"/>
                <w:color w:val="000000" w:themeColor="text1"/>
                <w:szCs w:val="21"/>
              </w:rPr>
              <w:t>14,937,501.17</w:t>
            </w:r>
          </w:p>
        </w:tc>
        <w:tc>
          <w:tcPr>
            <w:tcW w:w="1620" w:type="dxa"/>
            <w:vAlign w:val="center"/>
          </w:tcPr>
          <w:p w14:paraId="4A1B6C0B" w14:textId="77777777" w:rsidR="0098206C" w:rsidRDefault="00DB25F5">
            <w:pPr>
              <w:jc w:val="right"/>
            </w:pPr>
            <w:r>
              <w:rPr>
                <w:rFonts w:eastAsiaTheme="minorEastAsia"/>
                <w:color w:val="000000" w:themeColor="text1"/>
                <w:szCs w:val="21"/>
              </w:rPr>
              <w:t>2.84</w:t>
            </w:r>
          </w:p>
        </w:tc>
      </w:tr>
      <w:tr w:rsidR="0098206C" w14:paraId="3E189AFB" w14:textId="77777777">
        <w:tc>
          <w:tcPr>
            <w:tcW w:w="870" w:type="dxa"/>
            <w:vAlign w:val="center"/>
          </w:tcPr>
          <w:p w14:paraId="17B467B6" w14:textId="77777777" w:rsidR="0098206C" w:rsidRDefault="00DB25F5">
            <w:pPr>
              <w:jc w:val="center"/>
            </w:pPr>
            <w:r>
              <w:rPr>
                <w:rFonts w:eastAsiaTheme="minorEastAsia"/>
                <w:color w:val="000000" w:themeColor="text1"/>
                <w:szCs w:val="21"/>
              </w:rPr>
              <w:t>30</w:t>
            </w:r>
          </w:p>
        </w:tc>
        <w:tc>
          <w:tcPr>
            <w:tcW w:w="1650" w:type="dxa"/>
            <w:vAlign w:val="center"/>
          </w:tcPr>
          <w:p w14:paraId="7EFB626B" w14:textId="77777777" w:rsidR="0098206C" w:rsidRDefault="00DB25F5">
            <w:pPr>
              <w:jc w:val="center"/>
            </w:pPr>
            <w:r>
              <w:rPr>
                <w:rFonts w:eastAsiaTheme="minorEastAsia"/>
                <w:color w:val="000000" w:themeColor="text1"/>
                <w:szCs w:val="21"/>
              </w:rPr>
              <w:t>600989</w:t>
            </w:r>
          </w:p>
        </w:tc>
        <w:tc>
          <w:tcPr>
            <w:tcW w:w="1980" w:type="dxa"/>
            <w:vAlign w:val="center"/>
          </w:tcPr>
          <w:p w14:paraId="0CFB90A5" w14:textId="77777777" w:rsidR="0098206C" w:rsidRDefault="00DB25F5">
            <w:pPr>
              <w:jc w:val="center"/>
            </w:pPr>
            <w:r>
              <w:rPr>
                <w:rFonts w:eastAsiaTheme="minorEastAsia"/>
                <w:color w:val="000000" w:themeColor="text1"/>
                <w:szCs w:val="21"/>
              </w:rPr>
              <w:t>宝丰能源</w:t>
            </w:r>
          </w:p>
        </w:tc>
        <w:tc>
          <w:tcPr>
            <w:tcW w:w="2880" w:type="dxa"/>
            <w:vAlign w:val="center"/>
          </w:tcPr>
          <w:p w14:paraId="29E8C177" w14:textId="77777777" w:rsidR="0098206C" w:rsidRDefault="00DB25F5">
            <w:pPr>
              <w:jc w:val="right"/>
            </w:pPr>
            <w:r>
              <w:rPr>
                <w:rFonts w:eastAsiaTheme="minorEastAsia"/>
                <w:color w:val="000000" w:themeColor="text1"/>
                <w:szCs w:val="21"/>
              </w:rPr>
              <w:t>14,638,644.00</w:t>
            </w:r>
          </w:p>
        </w:tc>
        <w:tc>
          <w:tcPr>
            <w:tcW w:w="1620" w:type="dxa"/>
            <w:vAlign w:val="center"/>
          </w:tcPr>
          <w:p w14:paraId="6152BC8F" w14:textId="77777777" w:rsidR="0098206C" w:rsidRDefault="00DB25F5">
            <w:pPr>
              <w:jc w:val="right"/>
            </w:pPr>
            <w:r>
              <w:rPr>
                <w:rFonts w:eastAsiaTheme="minorEastAsia"/>
                <w:color w:val="000000" w:themeColor="text1"/>
                <w:szCs w:val="21"/>
              </w:rPr>
              <w:t>2.79</w:t>
            </w:r>
          </w:p>
        </w:tc>
      </w:tr>
      <w:tr w:rsidR="0098206C" w14:paraId="1C07A5CE" w14:textId="77777777">
        <w:tc>
          <w:tcPr>
            <w:tcW w:w="870" w:type="dxa"/>
            <w:vAlign w:val="center"/>
          </w:tcPr>
          <w:p w14:paraId="50FE71A3" w14:textId="77777777" w:rsidR="0098206C" w:rsidRDefault="00DB25F5">
            <w:pPr>
              <w:jc w:val="center"/>
            </w:pPr>
            <w:r>
              <w:rPr>
                <w:rFonts w:eastAsiaTheme="minorEastAsia"/>
                <w:color w:val="000000" w:themeColor="text1"/>
                <w:szCs w:val="21"/>
              </w:rPr>
              <w:t>31</w:t>
            </w:r>
          </w:p>
        </w:tc>
        <w:tc>
          <w:tcPr>
            <w:tcW w:w="1650" w:type="dxa"/>
            <w:vAlign w:val="center"/>
          </w:tcPr>
          <w:p w14:paraId="4C5A6DFB" w14:textId="77777777" w:rsidR="0098206C" w:rsidRDefault="00DB25F5">
            <w:pPr>
              <w:jc w:val="center"/>
            </w:pPr>
            <w:r>
              <w:rPr>
                <w:rFonts w:eastAsiaTheme="minorEastAsia"/>
                <w:color w:val="000000" w:themeColor="text1"/>
                <w:szCs w:val="21"/>
              </w:rPr>
              <w:t>300059</w:t>
            </w:r>
          </w:p>
        </w:tc>
        <w:tc>
          <w:tcPr>
            <w:tcW w:w="1980" w:type="dxa"/>
            <w:vAlign w:val="center"/>
          </w:tcPr>
          <w:p w14:paraId="443A0203" w14:textId="77777777" w:rsidR="0098206C" w:rsidRDefault="00DB25F5">
            <w:pPr>
              <w:jc w:val="center"/>
            </w:pPr>
            <w:r>
              <w:rPr>
                <w:rFonts w:eastAsiaTheme="minorEastAsia"/>
                <w:color w:val="000000" w:themeColor="text1"/>
                <w:szCs w:val="21"/>
              </w:rPr>
              <w:t>东方财富</w:t>
            </w:r>
          </w:p>
        </w:tc>
        <w:tc>
          <w:tcPr>
            <w:tcW w:w="2880" w:type="dxa"/>
            <w:vAlign w:val="center"/>
          </w:tcPr>
          <w:p w14:paraId="006C000A" w14:textId="77777777" w:rsidR="0098206C" w:rsidRDefault="00DB25F5">
            <w:pPr>
              <w:jc w:val="right"/>
            </w:pPr>
            <w:r>
              <w:rPr>
                <w:rFonts w:eastAsiaTheme="minorEastAsia"/>
                <w:color w:val="000000" w:themeColor="text1"/>
                <w:szCs w:val="21"/>
              </w:rPr>
              <w:t>14,627,467.00</w:t>
            </w:r>
          </w:p>
        </w:tc>
        <w:tc>
          <w:tcPr>
            <w:tcW w:w="1620" w:type="dxa"/>
            <w:vAlign w:val="center"/>
          </w:tcPr>
          <w:p w14:paraId="4A4A3608" w14:textId="77777777" w:rsidR="0098206C" w:rsidRDefault="00DB25F5">
            <w:pPr>
              <w:jc w:val="right"/>
            </w:pPr>
            <w:r>
              <w:rPr>
                <w:rFonts w:eastAsiaTheme="minorEastAsia"/>
                <w:color w:val="000000" w:themeColor="text1"/>
                <w:szCs w:val="21"/>
              </w:rPr>
              <w:t>2.78</w:t>
            </w:r>
          </w:p>
        </w:tc>
      </w:tr>
      <w:tr w:rsidR="0098206C" w14:paraId="164D5778" w14:textId="77777777">
        <w:tc>
          <w:tcPr>
            <w:tcW w:w="870" w:type="dxa"/>
            <w:vAlign w:val="center"/>
          </w:tcPr>
          <w:p w14:paraId="6C70870E" w14:textId="77777777" w:rsidR="0098206C" w:rsidRDefault="00DB25F5">
            <w:pPr>
              <w:jc w:val="center"/>
            </w:pPr>
            <w:r>
              <w:rPr>
                <w:rFonts w:eastAsiaTheme="minorEastAsia"/>
                <w:color w:val="000000" w:themeColor="text1"/>
                <w:szCs w:val="21"/>
              </w:rPr>
              <w:t>32</w:t>
            </w:r>
          </w:p>
        </w:tc>
        <w:tc>
          <w:tcPr>
            <w:tcW w:w="1650" w:type="dxa"/>
            <w:vAlign w:val="center"/>
          </w:tcPr>
          <w:p w14:paraId="33FA1F45" w14:textId="77777777" w:rsidR="0098206C" w:rsidRDefault="00DB25F5">
            <w:pPr>
              <w:jc w:val="center"/>
            </w:pPr>
            <w:r>
              <w:rPr>
                <w:rFonts w:eastAsiaTheme="minorEastAsia"/>
                <w:color w:val="000000" w:themeColor="text1"/>
                <w:szCs w:val="21"/>
              </w:rPr>
              <w:t>002557</w:t>
            </w:r>
          </w:p>
        </w:tc>
        <w:tc>
          <w:tcPr>
            <w:tcW w:w="1980" w:type="dxa"/>
            <w:vAlign w:val="center"/>
          </w:tcPr>
          <w:p w14:paraId="1D8E6539" w14:textId="77777777" w:rsidR="0098206C" w:rsidRDefault="00DB25F5">
            <w:pPr>
              <w:jc w:val="center"/>
            </w:pPr>
            <w:r>
              <w:rPr>
                <w:rFonts w:eastAsiaTheme="minorEastAsia"/>
                <w:color w:val="000000" w:themeColor="text1"/>
                <w:szCs w:val="21"/>
              </w:rPr>
              <w:t>洽洽食品</w:t>
            </w:r>
          </w:p>
        </w:tc>
        <w:tc>
          <w:tcPr>
            <w:tcW w:w="2880" w:type="dxa"/>
            <w:vAlign w:val="center"/>
          </w:tcPr>
          <w:p w14:paraId="7ACDF64C" w14:textId="77777777" w:rsidR="0098206C" w:rsidRDefault="00DB25F5">
            <w:pPr>
              <w:jc w:val="right"/>
            </w:pPr>
            <w:r>
              <w:rPr>
                <w:rFonts w:eastAsiaTheme="minorEastAsia"/>
                <w:color w:val="000000" w:themeColor="text1"/>
                <w:szCs w:val="21"/>
              </w:rPr>
              <w:t>14,088,960.00</w:t>
            </w:r>
          </w:p>
        </w:tc>
        <w:tc>
          <w:tcPr>
            <w:tcW w:w="1620" w:type="dxa"/>
            <w:vAlign w:val="center"/>
          </w:tcPr>
          <w:p w14:paraId="4A6EC376" w14:textId="77777777" w:rsidR="0098206C" w:rsidRDefault="00DB25F5">
            <w:pPr>
              <w:jc w:val="right"/>
            </w:pPr>
            <w:r>
              <w:rPr>
                <w:rFonts w:eastAsiaTheme="minorEastAsia"/>
                <w:color w:val="000000" w:themeColor="text1"/>
                <w:szCs w:val="21"/>
              </w:rPr>
              <w:t>2.68</w:t>
            </w:r>
          </w:p>
        </w:tc>
      </w:tr>
      <w:tr w:rsidR="0098206C" w14:paraId="4942DFEE" w14:textId="77777777">
        <w:tc>
          <w:tcPr>
            <w:tcW w:w="870" w:type="dxa"/>
            <w:vAlign w:val="center"/>
          </w:tcPr>
          <w:p w14:paraId="302142A7" w14:textId="77777777" w:rsidR="0098206C" w:rsidRDefault="00DB25F5">
            <w:pPr>
              <w:jc w:val="center"/>
            </w:pPr>
            <w:r>
              <w:rPr>
                <w:rFonts w:eastAsiaTheme="minorEastAsia"/>
                <w:color w:val="000000" w:themeColor="text1"/>
                <w:szCs w:val="21"/>
              </w:rPr>
              <w:t>33</w:t>
            </w:r>
          </w:p>
        </w:tc>
        <w:tc>
          <w:tcPr>
            <w:tcW w:w="1650" w:type="dxa"/>
            <w:vAlign w:val="center"/>
          </w:tcPr>
          <w:p w14:paraId="0706D305" w14:textId="77777777" w:rsidR="0098206C" w:rsidRDefault="00DB25F5">
            <w:pPr>
              <w:jc w:val="center"/>
            </w:pPr>
            <w:r>
              <w:rPr>
                <w:rFonts w:eastAsiaTheme="minorEastAsia"/>
                <w:color w:val="000000" w:themeColor="text1"/>
                <w:szCs w:val="21"/>
              </w:rPr>
              <w:t>000529</w:t>
            </w:r>
          </w:p>
        </w:tc>
        <w:tc>
          <w:tcPr>
            <w:tcW w:w="1980" w:type="dxa"/>
            <w:vAlign w:val="center"/>
          </w:tcPr>
          <w:p w14:paraId="2BDA0BD5" w14:textId="77777777" w:rsidR="0098206C" w:rsidRDefault="00DB25F5">
            <w:pPr>
              <w:jc w:val="center"/>
            </w:pPr>
            <w:r>
              <w:rPr>
                <w:rFonts w:eastAsiaTheme="minorEastAsia"/>
                <w:color w:val="000000" w:themeColor="text1"/>
                <w:szCs w:val="21"/>
              </w:rPr>
              <w:t>广弘控股</w:t>
            </w:r>
          </w:p>
        </w:tc>
        <w:tc>
          <w:tcPr>
            <w:tcW w:w="2880" w:type="dxa"/>
            <w:vAlign w:val="center"/>
          </w:tcPr>
          <w:p w14:paraId="6704B9E0" w14:textId="77777777" w:rsidR="0098206C" w:rsidRDefault="00DB25F5">
            <w:pPr>
              <w:jc w:val="right"/>
            </w:pPr>
            <w:r>
              <w:rPr>
                <w:rFonts w:eastAsiaTheme="minorEastAsia"/>
                <w:color w:val="000000" w:themeColor="text1"/>
                <w:szCs w:val="21"/>
              </w:rPr>
              <w:t>13,537,729.23</w:t>
            </w:r>
          </w:p>
        </w:tc>
        <w:tc>
          <w:tcPr>
            <w:tcW w:w="1620" w:type="dxa"/>
            <w:vAlign w:val="center"/>
          </w:tcPr>
          <w:p w14:paraId="3B5BBBDD" w14:textId="77777777" w:rsidR="0098206C" w:rsidRDefault="00DB25F5">
            <w:pPr>
              <w:jc w:val="right"/>
            </w:pPr>
            <w:r>
              <w:rPr>
                <w:rFonts w:eastAsiaTheme="minorEastAsia"/>
                <w:color w:val="000000" w:themeColor="text1"/>
                <w:szCs w:val="21"/>
              </w:rPr>
              <w:t>2.58</w:t>
            </w:r>
          </w:p>
        </w:tc>
      </w:tr>
      <w:tr w:rsidR="0098206C" w14:paraId="1AFD8B8C" w14:textId="77777777">
        <w:tc>
          <w:tcPr>
            <w:tcW w:w="870" w:type="dxa"/>
            <w:vAlign w:val="center"/>
          </w:tcPr>
          <w:p w14:paraId="259594B7" w14:textId="77777777" w:rsidR="0098206C" w:rsidRDefault="00DB25F5">
            <w:pPr>
              <w:jc w:val="center"/>
            </w:pPr>
            <w:r>
              <w:rPr>
                <w:rFonts w:eastAsiaTheme="minorEastAsia"/>
                <w:color w:val="000000" w:themeColor="text1"/>
                <w:szCs w:val="21"/>
              </w:rPr>
              <w:t>34</w:t>
            </w:r>
          </w:p>
        </w:tc>
        <w:tc>
          <w:tcPr>
            <w:tcW w:w="1650" w:type="dxa"/>
            <w:vAlign w:val="center"/>
          </w:tcPr>
          <w:p w14:paraId="7676EF7E" w14:textId="77777777" w:rsidR="0098206C" w:rsidRDefault="00DB25F5">
            <w:pPr>
              <w:jc w:val="center"/>
            </w:pPr>
            <w:r>
              <w:rPr>
                <w:rFonts w:eastAsiaTheme="minorEastAsia"/>
                <w:color w:val="000000" w:themeColor="text1"/>
                <w:szCs w:val="21"/>
              </w:rPr>
              <w:t>601601</w:t>
            </w:r>
          </w:p>
        </w:tc>
        <w:tc>
          <w:tcPr>
            <w:tcW w:w="1980" w:type="dxa"/>
            <w:vAlign w:val="center"/>
          </w:tcPr>
          <w:p w14:paraId="4BCEABC2" w14:textId="77777777" w:rsidR="0098206C" w:rsidRDefault="00DB25F5">
            <w:pPr>
              <w:jc w:val="center"/>
            </w:pPr>
            <w:r>
              <w:rPr>
                <w:rFonts w:eastAsiaTheme="minorEastAsia"/>
                <w:color w:val="000000" w:themeColor="text1"/>
                <w:szCs w:val="21"/>
              </w:rPr>
              <w:t>中国太保</w:t>
            </w:r>
          </w:p>
        </w:tc>
        <w:tc>
          <w:tcPr>
            <w:tcW w:w="2880" w:type="dxa"/>
            <w:vAlign w:val="center"/>
          </w:tcPr>
          <w:p w14:paraId="52A01C66" w14:textId="77777777" w:rsidR="0098206C" w:rsidRDefault="00DB25F5">
            <w:pPr>
              <w:jc w:val="right"/>
            </w:pPr>
            <w:r>
              <w:rPr>
                <w:rFonts w:eastAsiaTheme="minorEastAsia"/>
                <w:color w:val="000000" w:themeColor="text1"/>
                <w:szCs w:val="21"/>
              </w:rPr>
              <w:t>13,457,002.00</w:t>
            </w:r>
          </w:p>
        </w:tc>
        <w:tc>
          <w:tcPr>
            <w:tcW w:w="1620" w:type="dxa"/>
            <w:vAlign w:val="center"/>
          </w:tcPr>
          <w:p w14:paraId="636E569C" w14:textId="77777777" w:rsidR="0098206C" w:rsidRDefault="00DB25F5">
            <w:pPr>
              <w:jc w:val="right"/>
            </w:pPr>
            <w:r>
              <w:rPr>
                <w:rFonts w:eastAsiaTheme="minorEastAsia"/>
                <w:color w:val="000000" w:themeColor="text1"/>
                <w:szCs w:val="21"/>
              </w:rPr>
              <w:t>2.56</w:t>
            </w:r>
          </w:p>
        </w:tc>
      </w:tr>
      <w:tr w:rsidR="0098206C" w14:paraId="5F23E445" w14:textId="77777777">
        <w:tc>
          <w:tcPr>
            <w:tcW w:w="870" w:type="dxa"/>
            <w:vAlign w:val="center"/>
          </w:tcPr>
          <w:p w14:paraId="0BDF2A6B" w14:textId="77777777" w:rsidR="0098206C" w:rsidRDefault="00DB25F5">
            <w:pPr>
              <w:jc w:val="center"/>
            </w:pPr>
            <w:r>
              <w:rPr>
                <w:rFonts w:eastAsiaTheme="minorEastAsia"/>
                <w:color w:val="000000" w:themeColor="text1"/>
                <w:szCs w:val="21"/>
              </w:rPr>
              <w:t>35</w:t>
            </w:r>
          </w:p>
        </w:tc>
        <w:tc>
          <w:tcPr>
            <w:tcW w:w="1650" w:type="dxa"/>
            <w:vAlign w:val="center"/>
          </w:tcPr>
          <w:p w14:paraId="0B6AF2F6" w14:textId="77777777" w:rsidR="0098206C" w:rsidRDefault="00DB25F5">
            <w:pPr>
              <w:jc w:val="center"/>
            </w:pPr>
            <w:r>
              <w:rPr>
                <w:rFonts w:eastAsiaTheme="minorEastAsia"/>
                <w:color w:val="000000" w:themeColor="text1"/>
                <w:szCs w:val="21"/>
              </w:rPr>
              <w:t>002594</w:t>
            </w:r>
          </w:p>
        </w:tc>
        <w:tc>
          <w:tcPr>
            <w:tcW w:w="1980" w:type="dxa"/>
            <w:vAlign w:val="center"/>
          </w:tcPr>
          <w:p w14:paraId="20F781AA" w14:textId="77777777" w:rsidR="0098206C" w:rsidRDefault="00DB25F5">
            <w:pPr>
              <w:jc w:val="center"/>
            </w:pPr>
            <w:r>
              <w:rPr>
                <w:rFonts w:eastAsiaTheme="minorEastAsia"/>
                <w:color w:val="000000" w:themeColor="text1"/>
                <w:szCs w:val="21"/>
              </w:rPr>
              <w:t>比亚迪</w:t>
            </w:r>
          </w:p>
        </w:tc>
        <w:tc>
          <w:tcPr>
            <w:tcW w:w="2880" w:type="dxa"/>
            <w:vAlign w:val="center"/>
          </w:tcPr>
          <w:p w14:paraId="5236165F" w14:textId="77777777" w:rsidR="0098206C" w:rsidRDefault="00DB25F5">
            <w:pPr>
              <w:jc w:val="right"/>
            </w:pPr>
            <w:r>
              <w:rPr>
                <w:rFonts w:eastAsiaTheme="minorEastAsia"/>
                <w:color w:val="000000" w:themeColor="text1"/>
                <w:szCs w:val="21"/>
              </w:rPr>
              <w:t>13,330,492.06</w:t>
            </w:r>
          </w:p>
        </w:tc>
        <w:tc>
          <w:tcPr>
            <w:tcW w:w="1620" w:type="dxa"/>
            <w:vAlign w:val="center"/>
          </w:tcPr>
          <w:p w14:paraId="00051C86" w14:textId="77777777" w:rsidR="0098206C" w:rsidRDefault="00DB25F5">
            <w:pPr>
              <w:jc w:val="right"/>
            </w:pPr>
            <w:r>
              <w:rPr>
                <w:rFonts w:eastAsiaTheme="minorEastAsia"/>
                <w:color w:val="000000" w:themeColor="text1"/>
                <w:szCs w:val="21"/>
              </w:rPr>
              <w:t>2.54</w:t>
            </w:r>
          </w:p>
        </w:tc>
      </w:tr>
      <w:tr w:rsidR="0098206C" w14:paraId="49238314" w14:textId="77777777">
        <w:tc>
          <w:tcPr>
            <w:tcW w:w="870" w:type="dxa"/>
            <w:vAlign w:val="center"/>
          </w:tcPr>
          <w:p w14:paraId="7EF90F9E" w14:textId="77777777" w:rsidR="0098206C" w:rsidRDefault="00DB25F5">
            <w:pPr>
              <w:jc w:val="center"/>
            </w:pPr>
            <w:r>
              <w:rPr>
                <w:rFonts w:eastAsiaTheme="minorEastAsia"/>
                <w:color w:val="000000" w:themeColor="text1"/>
                <w:szCs w:val="21"/>
              </w:rPr>
              <w:t>36</w:t>
            </w:r>
          </w:p>
        </w:tc>
        <w:tc>
          <w:tcPr>
            <w:tcW w:w="1650" w:type="dxa"/>
            <w:vAlign w:val="center"/>
          </w:tcPr>
          <w:p w14:paraId="33D92553" w14:textId="77777777" w:rsidR="0098206C" w:rsidRDefault="00DB25F5">
            <w:pPr>
              <w:jc w:val="center"/>
            </w:pPr>
            <w:r>
              <w:rPr>
                <w:rFonts w:eastAsiaTheme="minorEastAsia"/>
                <w:color w:val="000000" w:themeColor="text1"/>
                <w:szCs w:val="21"/>
              </w:rPr>
              <w:t>002001</w:t>
            </w:r>
          </w:p>
        </w:tc>
        <w:tc>
          <w:tcPr>
            <w:tcW w:w="1980" w:type="dxa"/>
            <w:vAlign w:val="center"/>
          </w:tcPr>
          <w:p w14:paraId="2C799D9F" w14:textId="77777777" w:rsidR="0098206C" w:rsidRDefault="00DB25F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14:paraId="50A0A6A4" w14:textId="77777777" w:rsidR="0098206C" w:rsidRDefault="00DB25F5">
            <w:pPr>
              <w:jc w:val="right"/>
            </w:pPr>
            <w:r>
              <w:rPr>
                <w:rFonts w:eastAsiaTheme="minorEastAsia"/>
                <w:color w:val="000000" w:themeColor="text1"/>
                <w:szCs w:val="21"/>
              </w:rPr>
              <w:t>12,711,997.13</w:t>
            </w:r>
          </w:p>
        </w:tc>
        <w:tc>
          <w:tcPr>
            <w:tcW w:w="1620" w:type="dxa"/>
            <w:vAlign w:val="center"/>
          </w:tcPr>
          <w:p w14:paraId="3E25BF2A" w14:textId="77777777" w:rsidR="0098206C" w:rsidRDefault="00DB25F5">
            <w:pPr>
              <w:jc w:val="right"/>
            </w:pPr>
            <w:r>
              <w:rPr>
                <w:rFonts w:eastAsiaTheme="minorEastAsia"/>
                <w:color w:val="000000" w:themeColor="text1"/>
                <w:szCs w:val="21"/>
              </w:rPr>
              <w:t>2.42</w:t>
            </w:r>
          </w:p>
        </w:tc>
      </w:tr>
      <w:tr w:rsidR="0098206C" w14:paraId="20070FC0" w14:textId="77777777">
        <w:tc>
          <w:tcPr>
            <w:tcW w:w="870" w:type="dxa"/>
            <w:vAlign w:val="center"/>
          </w:tcPr>
          <w:p w14:paraId="7268616A" w14:textId="77777777" w:rsidR="0098206C" w:rsidRDefault="00DB25F5">
            <w:pPr>
              <w:jc w:val="center"/>
            </w:pPr>
            <w:r>
              <w:rPr>
                <w:rFonts w:eastAsiaTheme="minorEastAsia"/>
                <w:color w:val="000000" w:themeColor="text1"/>
                <w:szCs w:val="21"/>
              </w:rPr>
              <w:t>37</w:t>
            </w:r>
          </w:p>
        </w:tc>
        <w:tc>
          <w:tcPr>
            <w:tcW w:w="1650" w:type="dxa"/>
            <w:vAlign w:val="center"/>
          </w:tcPr>
          <w:p w14:paraId="296E26D4" w14:textId="77777777" w:rsidR="0098206C" w:rsidRDefault="00DB25F5">
            <w:pPr>
              <w:jc w:val="center"/>
            </w:pPr>
            <w:r>
              <w:rPr>
                <w:rFonts w:eastAsiaTheme="minorEastAsia"/>
                <w:color w:val="000000" w:themeColor="text1"/>
                <w:szCs w:val="21"/>
              </w:rPr>
              <w:t>002558</w:t>
            </w:r>
          </w:p>
        </w:tc>
        <w:tc>
          <w:tcPr>
            <w:tcW w:w="1980" w:type="dxa"/>
            <w:vAlign w:val="center"/>
          </w:tcPr>
          <w:p w14:paraId="01D46EA8" w14:textId="77777777" w:rsidR="0098206C" w:rsidRDefault="00DB25F5">
            <w:pPr>
              <w:jc w:val="center"/>
            </w:pPr>
            <w:r>
              <w:rPr>
                <w:rFonts w:eastAsiaTheme="minorEastAsia"/>
                <w:color w:val="000000" w:themeColor="text1"/>
                <w:szCs w:val="21"/>
              </w:rPr>
              <w:t>巨人网络</w:t>
            </w:r>
          </w:p>
        </w:tc>
        <w:tc>
          <w:tcPr>
            <w:tcW w:w="2880" w:type="dxa"/>
            <w:vAlign w:val="center"/>
          </w:tcPr>
          <w:p w14:paraId="4DA5DC20" w14:textId="77777777" w:rsidR="0098206C" w:rsidRDefault="00DB25F5">
            <w:pPr>
              <w:jc w:val="right"/>
            </w:pPr>
            <w:r>
              <w:rPr>
                <w:rFonts w:eastAsiaTheme="minorEastAsia"/>
                <w:color w:val="000000" w:themeColor="text1"/>
                <w:szCs w:val="21"/>
              </w:rPr>
              <w:t>12,141,808.00</w:t>
            </w:r>
          </w:p>
        </w:tc>
        <w:tc>
          <w:tcPr>
            <w:tcW w:w="1620" w:type="dxa"/>
            <w:vAlign w:val="center"/>
          </w:tcPr>
          <w:p w14:paraId="6EFAA133" w14:textId="77777777" w:rsidR="0098206C" w:rsidRDefault="00DB25F5">
            <w:pPr>
              <w:jc w:val="right"/>
            </w:pPr>
            <w:r>
              <w:rPr>
                <w:rFonts w:eastAsiaTheme="minorEastAsia"/>
                <w:color w:val="000000" w:themeColor="text1"/>
                <w:szCs w:val="21"/>
              </w:rPr>
              <w:t>2.31</w:t>
            </w:r>
          </w:p>
        </w:tc>
      </w:tr>
      <w:tr w:rsidR="0098206C" w14:paraId="07066159" w14:textId="77777777">
        <w:tc>
          <w:tcPr>
            <w:tcW w:w="870" w:type="dxa"/>
            <w:vAlign w:val="center"/>
          </w:tcPr>
          <w:p w14:paraId="49F3F3B8" w14:textId="77777777" w:rsidR="0098206C" w:rsidRDefault="00DB25F5">
            <w:pPr>
              <w:jc w:val="center"/>
            </w:pPr>
            <w:r>
              <w:rPr>
                <w:rFonts w:eastAsiaTheme="minorEastAsia"/>
                <w:color w:val="000000" w:themeColor="text1"/>
                <w:szCs w:val="21"/>
              </w:rPr>
              <w:t>38</w:t>
            </w:r>
          </w:p>
        </w:tc>
        <w:tc>
          <w:tcPr>
            <w:tcW w:w="1650" w:type="dxa"/>
            <w:vAlign w:val="center"/>
          </w:tcPr>
          <w:p w14:paraId="2ED9B1D0" w14:textId="77777777" w:rsidR="0098206C" w:rsidRDefault="00DB25F5">
            <w:pPr>
              <w:jc w:val="center"/>
            </w:pPr>
            <w:r>
              <w:rPr>
                <w:rFonts w:eastAsiaTheme="minorEastAsia"/>
                <w:color w:val="000000" w:themeColor="text1"/>
                <w:szCs w:val="21"/>
              </w:rPr>
              <w:t>300910</w:t>
            </w:r>
          </w:p>
        </w:tc>
        <w:tc>
          <w:tcPr>
            <w:tcW w:w="1980" w:type="dxa"/>
            <w:vAlign w:val="center"/>
          </w:tcPr>
          <w:p w14:paraId="7087357A" w14:textId="77777777" w:rsidR="0098206C" w:rsidRDefault="00DB25F5">
            <w:pPr>
              <w:jc w:val="center"/>
            </w:pPr>
            <w:r>
              <w:rPr>
                <w:rFonts w:eastAsiaTheme="minorEastAsia"/>
                <w:color w:val="000000" w:themeColor="text1"/>
                <w:szCs w:val="21"/>
              </w:rPr>
              <w:t>瑞丰新材</w:t>
            </w:r>
          </w:p>
        </w:tc>
        <w:tc>
          <w:tcPr>
            <w:tcW w:w="2880" w:type="dxa"/>
            <w:vAlign w:val="center"/>
          </w:tcPr>
          <w:p w14:paraId="0E1B7D03" w14:textId="77777777" w:rsidR="0098206C" w:rsidRDefault="00DB25F5">
            <w:pPr>
              <w:jc w:val="right"/>
            </w:pPr>
            <w:r>
              <w:rPr>
                <w:rFonts w:eastAsiaTheme="minorEastAsia"/>
                <w:color w:val="000000" w:themeColor="text1"/>
                <w:szCs w:val="21"/>
              </w:rPr>
              <w:t>12,091,412.00</w:t>
            </w:r>
          </w:p>
        </w:tc>
        <w:tc>
          <w:tcPr>
            <w:tcW w:w="1620" w:type="dxa"/>
            <w:vAlign w:val="center"/>
          </w:tcPr>
          <w:p w14:paraId="4F97A0F3" w14:textId="77777777" w:rsidR="0098206C" w:rsidRDefault="00DB25F5">
            <w:pPr>
              <w:jc w:val="right"/>
            </w:pPr>
            <w:r>
              <w:rPr>
                <w:rFonts w:eastAsiaTheme="minorEastAsia"/>
                <w:color w:val="000000" w:themeColor="text1"/>
                <w:szCs w:val="21"/>
              </w:rPr>
              <w:t>2.30</w:t>
            </w:r>
          </w:p>
        </w:tc>
      </w:tr>
      <w:tr w:rsidR="0098206C" w14:paraId="2E616976" w14:textId="77777777">
        <w:tc>
          <w:tcPr>
            <w:tcW w:w="870" w:type="dxa"/>
            <w:vAlign w:val="center"/>
          </w:tcPr>
          <w:p w14:paraId="1AD1495C" w14:textId="77777777" w:rsidR="0098206C" w:rsidRDefault="00DB25F5">
            <w:pPr>
              <w:jc w:val="center"/>
            </w:pPr>
            <w:r>
              <w:rPr>
                <w:rFonts w:eastAsiaTheme="minorEastAsia"/>
                <w:color w:val="000000" w:themeColor="text1"/>
                <w:szCs w:val="21"/>
              </w:rPr>
              <w:t>39</w:t>
            </w:r>
          </w:p>
        </w:tc>
        <w:tc>
          <w:tcPr>
            <w:tcW w:w="1650" w:type="dxa"/>
            <w:vAlign w:val="center"/>
          </w:tcPr>
          <w:p w14:paraId="69F80079" w14:textId="77777777" w:rsidR="0098206C" w:rsidRDefault="00DB25F5">
            <w:pPr>
              <w:jc w:val="center"/>
            </w:pPr>
            <w:r>
              <w:rPr>
                <w:rFonts w:eastAsiaTheme="minorEastAsia"/>
                <w:color w:val="000000" w:themeColor="text1"/>
                <w:szCs w:val="21"/>
              </w:rPr>
              <w:t>000528</w:t>
            </w:r>
          </w:p>
        </w:tc>
        <w:tc>
          <w:tcPr>
            <w:tcW w:w="1980" w:type="dxa"/>
            <w:vAlign w:val="center"/>
          </w:tcPr>
          <w:p w14:paraId="6A3708AE" w14:textId="77777777" w:rsidR="0098206C" w:rsidRDefault="00DB25F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5C54FC89" w14:textId="77777777" w:rsidR="0098206C" w:rsidRDefault="00DB25F5">
            <w:pPr>
              <w:jc w:val="right"/>
            </w:pPr>
            <w:r>
              <w:rPr>
                <w:rFonts w:eastAsiaTheme="minorEastAsia"/>
                <w:color w:val="000000" w:themeColor="text1"/>
                <w:szCs w:val="21"/>
              </w:rPr>
              <w:t>12,087,405.44</w:t>
            </w:r>
          </w:p>
        </w:tc>
        <w:tc>
          <w:tcPr>
            <w:tcW w:w="1620" w:type="dxa"/>
            <w:vAlign w:val="center"/>
          </w:tcPr>
          <w:p w14:paraId="4369013D" w14:textId="77777777" w:rsidR="0098206C" w:rsidRDefault="00DB25F5">
            <w:pPr>
              <w:jc w:val="right"/>
            </w:pPr>
            <w:r>
              <w:rPr>
                <w:rFonts w:eastAsiaTheme="minorEastAsia"/>
                <w:color w:val="000000" w:themeColor="text1"/>
                <w:szCs w:val="21"/>
              </w:rPr>
              <w:t>2.30</w:t>
            </w:r>
          </w:p>
        </w:tc>
      </w:tr>
      <w:tr w:rsidR="0098206C" w14:paraId="5EE9C90E" w14:textId="77777777">
        <w:tc>
          <w:tcPr>
            <w:tcW w:w="870" w:type="dxa"/>
            <w:vAlign w:val="center"/>
          </w:tcPr>
          <w:p w14:paraId="6A17A7B6" w14:textId="77777777" w:rsidR="0098206C" w:rsidRDefault="00DB25F5">
            <w:pPr>
              <w:jc w:val="center"/>
            </w:pPr>
            <w:r>
              <w:rPr>
                <w:rFonts w:eastAsiaTheme="minorEastAsia"/>
                <w:color w:val="000000" w:themeColor="text1"/>
                <w:szCs w:val="21"/>
              </w:rPr>
              <w:t>40</w:t>
            </w:r>
          </w:p>
        </w:tc>
        <w:tc>
          <w:tcPr>
            <w:tcW w:w="1650" w:type="dxa"/>
            <w:vAlign w:val="center"/>
          </w:tcPr>
          <w:p w14:paraId="2889D4C6" w14:textId="77777777" w:rsidR="0098206C" w:rsidRDefault="00DB25F5">
            <w:pPr>
              <w:jc w:val="center"/>
            </w:pPr>
            <w:r>
              <w:rPr>
                <w:rFonts w:eastAsiaTheme="minorEastAsia"/>
                <w:color w:val="000000" w:themeColor="text1"/>
                <w:szCs w:val="21"/>
              </w:rPr>
              <w:t>002709</w:t>
            </w:r>
          </w:p>
        </w:tc>
        <w:tc>
          <w:tcPr>
            <w:tcW w:w="1980" w:type="dxa"/>
            <w:vAlign w:val="center"/>
          </w:tcPr>
          <w:p w14:paraId="4AB479BC" w14:textId="77777777" w:rsidR="0098206C" w:rsidRDefault="00DB25F5">
            <w:pPr>
              <w:jc w:val="center"/>
            </w:pPr>
            <w:r>
              <w:rPr>
                <w:rFonts w:eastAsiaTheme="minorEastAsia"/>
                <w:color w:val="000000" w:themeColor="text1"/>
                <w:szCs w:val="21"/>
              </w:rPr>
              <w:t>天赐材料</w:t>
            </w:r>
          </w:p>
        </w:tc>
        <w:tc>
          <w:tcPr>
            <w:tcW w:w="2880" w:type="dxa"/>
            <w:vAlign w:val="center"/>
          </w:tcPr>
          <w:p w14:paraId="08AEF7EB" w14:textId="77777777" w:rsidR="0098206C" w:rsidRDefault="00DB25F5">
            <w:pPr>
              <w:jc w:val="right"/>
            </w:pPr>
            <w:r>
              <w:rPr>
                <w:rFonts w:eastAsiaTheme="minorEastAsia"/>
                <w:color w:val="000000" w:themeColor="text1"/>
                <w:szCs w:val="21"/>
              </w:rPr>
              <w:t>11,939,563.00</w:t>
            </w:r>
          </w:p>
        </w:tc>
        <w:tc>
          <w:tcPr>
            <w:tcW w:w="1620" w:type="dxa"/>
            <w:vAlign w:val="center"/>
          </w:tcPr>
          <w:p w14:paraId="3B69A4F3" w14:textId="77777777" w:rsidR="0098206C" w:rsidRDefault="00DB25F5">
            <w:pPr>
              <w:jc w:val="right"/>
            </w:pPr>
            <w:r>
              <w:rPr>
                <w:rFonts w:eastAsiaTheme="minorEastAsia"/>
                <w:color w:val="000000" w:themeColor="text1"/>
                <w:szCs w:val="21"/>
              </w:rPr>
              <w:t>2.27</w:t>
            </w:r>
          </w:p>
        </w:tc>
      </w:tr>
      <w:tr w:rsidR="0098206C" w14:paraId="7C8CA420" w14:textId="77777777">
        <w:tc>
          <w:tcPr>
            <w:tcW w:w="870" w:type="dxa"/>
            <w:vAlign w:val="center"/>
          </w:tcPr>
          <w:p w14:paraId="49D30291" w14:textId="77777777" w:rsidR="0098206C" w:rsidRDefault="00DB25F5">
            <w:pPr>
              <w:jc w:val="center"/>
            </w:pPr>
            <w:r>
              <w:rPr>
                <w:rFonts w:eastAsiaTheme="minorEastAsia"/>
                <w:color w:val="000000" w:themeColor="text1"/>
                <w:szCs w:val="21"/>
              </w:rPr>
              <w:t>41</w:t>
            </w:r>
          </w:p>
        </w:tc>
        <w:tc>
          <w:tcPr>
            <w:tcW w:w="1650" w:type="dxa"/>
            <w:vAlign w:val="center"/>
          </w:tcPr>
          <w:p w14:paraId="3F163E68" w14:textId="77777777" w:rsidR="0098206C" w:rsidRDefault="00DB25F5">
            <w:pPr>
              <w:jc w:val="center"/>
            </w:pPr>
            <w:r>
              <w:rPr>
                <w:rFonts w:eastAsiaTheme="minorEastAsia"/>
                <w:color w:val="000000" w:themeColor="text1"/>
                <w:szCs w:val="21"/>
              </w:rPr>
              <w:t>600745</w:t>
            </w:r>
          </w:p>
        </w:tc>
        <w:tc>
          <w:tcPr>
            <w:tcW w:w="1980" w:type="dxa"/>
            <w:vAlign w:val="center"/>
          </w:tcPr>
          <w:p w14:paraId="5364EB6E" w14:textId="77777777" w:rsidR="0098206C" w:rsidRDefault="00DB25F5">
            <w:pPr>
              <w:jc w:val="center"/>
            </w:pPr>
            <w:r>
              <w:rPr>
                <w:rFonts w:eastAsiaTheme="minorEastAsia"/>
                <w:color w:val="000000" w:themeColor="text1"/>
                <w:szCs w:val="21"/>
              </w:rPr>
              <w:t>闻泰科技</w:t>
            </w:r>
          </w:p>
        </w:tc>
        <w:tc>
          <w:tcPr>
            <w:tcW w:w="2880" w:type="dxa"/>
            <w:vAlign w:val="center"/>
          </w:tcPr>
          <w:p w14:paraId="61A8B805" w14:textId="77777777" w:rsidR="0098206C" w:rsidRDefault="00DB25F5">
            <w:pPr>
              <w:jc w:val="right"/>
            </w:pPr>
            <w:r>
              <w:rPr>
                <w:rFonts w:eastAsiaTheme="minorEastAsia"/>
                <w:color w:val="000000" w:themeColor="text1"/>
                <w:szCs w:val="21"/>
              </w:rPr>
              <w:t>11,829,975.13</w:t>
            </w:r>
          </w:p>
        </w:tc>
        <w:tc>
          <w:tcPr>
            <w:tcW w:w="1620" w:type="dxa"/>
            <w:vAlign w:val="center"/>
          </w:tcPr>
          <w:p w14:paraId="20A88896" w14:textId="77777777" w:rsidR="0098206C" w:rsidRDefault="00DB25F5">
            <w:pPr>
              <w:jc w:val="right"/>
            </w:pPr>
            <w:r>
              <w:rPr>
                <w:rFonts w:eastAsiaTheme="minorEastAsia"/>
                <w:color w:val="000000" w:themeColor="text1"/>
                <w:szCs w:val="21"/>
              </w:rPr>
              <w:t>2.25</w:t>
            </w:r>
          </w:p>
        </w:tc>
      </w:tr>
      <w:tr w:rsidR="0098206C" w14:paraId="7E31E206" w14:textId="77777777">
        <w:tc>
          <w:tcPr>
            <w:tcW w:w="870" w:type="dxa"/>
            <w:vAlign w:val="center"/>
          </w:tcPr>
          <w:p w14:paraId="3A816453" w14:textId="77777777" w:rsidR="0098206C" w:rsidRDefault="00DB25F5">
            <w:pPr>
              <w:jc w:val="center"/>
            </w:pPr>
            <w:r>
              <w:rPr>
                <w:rFonts w:eastAsiaTheme="minorEastAsia"/>
                <w:color w:val="000000" w:themeColor="text1"/>
                <w:szCs w:val="21"/>
              </w:rPr>
              <w:lastRenderedPageBreak/>
              <w:t>42</w:t>
            </w:r>
          </w:p>
        </w:tc>
        <w:tc>
          <w:tcPr>
            <w:tcW w:w="1650" w:type="dxa"/>
            <w:vAlign w:val="center"/>
          </w:tcPr>
          <w:p w14:paraId="10F29202" w14:textId="77777777" w:rsidR="0098206C" w:rsidRDefault="00DB25F5">
            <w:pPr>
              <w:jc w:val="center"/>
            </w:pPr>
            <w:r>
              <w:rPr>
                <w:rFonts w:eastAsiaTheme="minorEastAsia"/>
                <w:color w:val="000000" w:themeColor="text1"/>
                <w:szCs w:val="21"/>
              </w:rPr>
              <w:t>601628</w:t>
            </w:r>
          </w:p>
        </w:tc>
        <w:tc>
          <w:tcPr>
            <w:tcW w:w="1980" w:type="dxa"/>
            <w:vAlign w:val="center"/>
          </w:tcPr>
          <w:p w14:paraId="44D7FFA3" w14:textId="77777777" w:rsidR="0098206C" w:rsidRDefault="00DB25F5">
            <w:pPr>
              <w:jc w:val="center"/>
            </w:pPr>
            <w:r>
              <w:rPr>
                <w:rFonts w:eastAsiaTheme="minorEastAsia"/>
                <w:color w:val="000000" w:themeColor="text1"/>
                <w:szCs w:val="21"/>
              </w:rPr>
              <w:t>中国人寿</w:t>
            </w:r>
          </w:p>
        </w:tc>
        <w:tc>
          <w:tcPr>
            <w:tcW w:w="2880" w:type="dxa"/>
            <w:vAlign w:val="center"/>
          </w:tcPr>
          <w:p w14:paraId="2D76F0CD" w14:textId="77777777" w:rsidR="0098206C" w:rsidRDefault="00DB25F5">
            <w:pPr>
              <w:jc w:val="right"/>
            </w:pPr>
            <w:r>
              <w:rPr>
                <w:rFonts w:eastAsiaTheme="minorEastAsia"/>
                <w:color w:val="000000" w:themeColor="text1"/>
                <w:szCs w:val="21"/>
              </w:rPr>
              <w:t>11,768,307.00</w:t>
            </w:r>
          </w:p>
        </w:tc>
        <w:tc>
          <w:tcPr>
            <w:tcW w:w="1620" w:type="dxa"/>
            <w:vAlign w:val="center"/>
          </w:tcPr>
          <w:p w14:paraId="4700A11E" w14:textId="77777777" w:rsidR="0098206C" w:rsidRDefault="00DB25F5">
            <w:pPr>
              <w:jc w:val="right"/>
            </w:pPr>
            <w:r>
              <w:rPr>
                <w:rFonts w:eastAsiaTheme="minorEastAsia"/>
                <w:color w:val="000000" w:themeColor="text1"/>
                <w:szCs w:val="21"/>
              </w:rPr>
              <w:t>2.24</w:t>
            </w:r>
          </w:p>
        </w:tc>
      </w:tr>
      <w:tr w:rsidR="0098206C" w14:paraId="0A183FC6" w14:textId="77777777">
        <w:tc>
          <w:tcPr>
            <w:tcW w:w="870" w:type="dxa"/>
            <w:vAlign w:val="center"/>
          </w:tcPr>
          <w:p w14:paraId="5AB8F01F" w14:textId="77777777" w:rsidR="0098206C" w:rsidRDefault="00DB25F5">
            <w:pPr>
              <w:jc w:val="center"/>
            </w:pPr>
            <w:r>
              <w:rPr>
                <w:rFonts w:eastAsiaTheme="minorEastAsia"/>
                <w:color w:val="000000" w:themeColor="text1"/>
                <w:szCs w:val="21"/>
              </w:rPr>
              <w:t>43</w:t>
            </w:r>
          </w:p>
        </w:tc>
        <w:tc>
          <w:tcPr>
            <w:tcW w:w="1650" w:type="dxa"/>
            <w:vAlign w:val="center"/>
          </w:tcPr>
          <w:p w14:paraId="03E0BD7E" w14:textId="77777777" w:rsidR="0098206C" w:rsidRDefault="00DB25F5">
            <w:pPr>
              <w:jc w:val="center"/>
            </w:pPr>
            <w:r>
              <w:rPr>
                <w:rFonts w:eastAsiaTheme="minorEastAsia"/>
                <w:color w:val="000000" w:themeColor="text1"/>
                <w:szCs w:val="21"/>
              </w:rPr>
              <w:t>002262</w:t>
            </w:r>
          </w:p>
        </w:tc>
        <w:tc>
          <w:tcPr>
            <w:tcW w:w="1980" w:type="dxa"/>
            <w:vAlign w:val="center"/>
          </w:tcPr>
          <w:p w14:paraId="5FD23149" w14:textId="77777777" w:rsidR="0098206C" w:rsidRDefault="00DB25F5">
            <w:pPr>
              <w:jc w:val="center"/>
            </w:pPr>
            <w:r>
              <w:rPr>
                <w:rFonts w:eastAsiaTheme="minorEastAsia"/>
                <w:color w:val="000000" w:themeColor="text1"/>
                <w:szCs w:val="21"/>
              </w:rPr>
              <w:t>恩华药业</w:t>
            </w:r>
          </w:p>
        </w:tc>
        <w:tc>
          <w:tcPr>
            <w:tcW w:w="2880" w:type="dxa"/>
            <w:vAlign w:val="center"/>
          </w:tcPr>
          <w:p w14:paraId="1DB9A54C" w14:textId="77777777" w:rsidR="0098206C" w:rsidRDefault="00DB25F5">
            <w:pPr>
              <w:jc w:val="right"/>
            </w:pPr>
            <w:r>
              <w:rPr>
                <w:rFonts w:eastAsiaTheme="minorEastAsia"/>
                <w:color w:val="000000" w:themeColor="text1"/>
                <w:szCs w:val="21"/>
              </w:rPr>
              <w:t>11,468,566.00</w:t>
            </w:r>
          </w:p>
        </w:tc>
        <w:tc>
          <w:tcPr>
            <w:tcW w:w="1620" w:type="dxa"/>
            <w:vAlign w:val="center"/>
          </w:tcPr>
          <w:p w14:paraId="76071E09" w14:textId="77777777" w:rsidR="0098206C" w:rsidRDefault="00DB25F5">
            <w:pPr>
              <w:jc w:val="right"/>
            </w:pPr>
            <w:r>
              <w:rPr>
                <w:rFonts w:eastAsiaTheme="minorEastAsia"/>
                <w:color w:val="000000" w:themeColor="text1"/>
                <w:szCs w:val="21"/>
              </w:rPr>
              <w:t>2.18</w:t>
            </w:r>
          </w:p>
        </w:tc>
      </w:tr>
      <w:tr w:rsidR="0098206C" w14:paraId="7659CE95" w14:textId="77777777">
        <w:tc>
          <w:tcPr>
            <w:tcW w:w="870" w:type="dxa"/>
            <w:vAlign w:val="center"/>
          </w:tcPr>
          <w:p w14:paraId="5F53562F" w14:textId="77777777" w:rsidR="0098206C" w:rsidRDefault="00DB25F5">
            <w:pPr>
              <w:jc w:val="center"/>
            </w:pPr>
            <w:r>
              <w:rPr>
                <w:rFonts w:eastAsiaTheme="minorEastAsia"/>
                <w:color w:val="000000" w:themeColor="text1"/>
                <w:szCs w:val="21"/>
              </w:rPr>
              <w:t>44</w:t>
            </w:r>
          </w:p>
        </w:tc>
        <w:tc>
          <w:tcPr>
            <w:tcW w:w="1650" w:type="dxa"/>
            <w:vAlign w:val="center"/>
          </w:tcPr>
          <w:p w14:paraId="1B1E3F50" w14:textId="77777777" w:rsidR="0098206C" w:rsidRDefault="00DB25F5">
            <w:pPr>
              <w:jc w:val="center"/>
            </w:pPr>
            <w:r>
              <w:rPr>
                <w:rFonts w:eastAsiaTheme="minorEastAsia"/>
                <w:color w:val="000000" w:themeColor="text1"/>
                <w:szCs w:val="21"/>
              </w:rPr>
              <w:t>000831</w:t>
            </w:r>
          </w:p>
        </w:tc>
        <w:tc>
          <w:tcPr>
            <w:tcW w:w="1980" w:type="dxa"/>
            <w:vAlign w:val="center"/>
          </w:tcPr>
          <w:p w14:paraId="726FABAA" w14:textId="77777777" w:rsidR="0098206C" w:rsidRDefault="00DB25F5">
            <w:pPr>
              <w:jc w:val="center"/>
            </w:pPr>
            <w:r>
              <w:rPr>
                <w:rFonts w:eastAsiaTheme="minorEastAsia"/>
                <w:color w:val="000000" w:themeColor="text1"/>
                <w:szCs w:val="21"/>
              </w:rPr>
              <w:t>中国稀土</w:t>
            </w:r>
          </w:p>
        </w:tc>
        <w:tc>
          <w:tcPr>
            <w:tcW w:w="2880" w:type="dxa"/>
            <w:vAlign w:val="center"/>
          </w:tcPr>
          <w:p w14:paraId="41197D29" w14:textId="77777777" w:rsidR="0098206C" w:rsidRDefault="00DB25F5">
            <w:pPr>
              <w:jc w:val="right"/>
            </w:pPr>
            <w:r>
              <w:rPr>
                <w:rFonts w:eastAsiaTheme="minorEastAsia"/>
                <w:color w:val="000000" w:themeColor="text1"/>
                <w:szCs w:val="21"/>
              </w:rPr>
              <w:t>11,226,087.08</w:t>
            </w:r>
          </w:p>
        </w:tc>
        <w:tc>
          <w:tcPr>
            <w:tcW w:w="1620" w:type="dxa"/>
            <w:vAlign w:val="center"/>
          </w:tcPr>
          <w:p w14:paraId="09E37706" w14:textId="77777777" w:rsidR="0098206C" w:rsidRDefault="00DB25F5">
            <w:pPr>
              <w:jc w:val="right"/>
            </w:pPr>
            <w:r>
              <w:rPr>
                <w:rFonts w:eastAsiaTheme="minorEastAsia"/>
                <w:color w:val="000000" w:themeColor="text1"/>
                <w:szCs w:val="21"/>
              </w:rPr>
              <w:t>2.14</w:t>
            </w:r>
          </w:p>
        </w:tc>
      </w:tr>
      <w:tr w:rsidR="0098206C" w14:paraId="2B05A7B7" w14:textId="77777777">
        <w:tc>
          <w:tcPr>
            <w:tcW w:w="870" w:type="dxa"/>
            <w:vAlign w:val="center"/>
          </w:tcPr>
          <w:p w14:paraId="6E572D2D" w14:textId="77777777" w:rsidR="0098206C" w:rsidRDefault="00DB25F5">
            <w:pPr>
              <w:jc w:val="center"/>
            </w:pPr>
            <w:r>
              <w:rPr>
                <w:rFonts w:eastAsiaTheme="minorEastAsia"/>
                <w:color w:val="000000" w:themeColor="text1"/>
                <w:szCs w:val="21"/>
              </w:rPr>
              <w:t>45</w:t>
            </w:r>
          </w:p>
        </w:tc>
        <w:tc>
          <w:tcPr>
            <w:tcW w:w="1650" w:type="dxa"/>
            <w:vAlign w:val="center"/>
          </w:tcPr>
          <w:p w14:paraId="216D0BB7" w14:textId="77777777" w:rsidR="0098206C" w:rsidRDefault="00DB25F5">
            <w:pPr>
              <w:jc w:val="center"/>
            </w:pPr>
            <w:r>
              <w:rPr>
                <w:rFonts w:eastAsiaTheme="minorEastAsia"/>
                <w:color w:val="000000" w:themeColor="text1"/>
                <w:szCs w:val="21"/>
              </w:rPr>
              <w:t>002605</w:t>
            </w:r>
          </w:p>
        </w:tc>
        <w:tc>
          <w:tcPr>
            <w:tcW w:w="1980" w:type="dxa"/>
            <w:vAlign w:val="center"/>
          </w:tcPr>
          <w:p w14:paraId="6F672266" w14:textId="77777777" w:rsidR="0098206C" w:rsidRDefault="00DB25F5">
            <w:pPr>
              <w:jc w:val="center"/>
            </w:pPr>
            <w:r>
              <w:rPr>
                <w:rFonts w:eastAsiaTheme="minorEastAsia"/>
                <w:color w:val="000000" w:themeColor="text1"/>
                <w:szCs w:val="21"/>
              </w:rPr>
              <w:t>姚记科技</w:t>
            </w:r>
          </w:p>
        </w:tc>
        <w:tc>
          <w:tcPr>
            <w:tcW w:w="2880" w:type="dxa"/>
            <w:vAlign w:val="center"/>
          </w:tcPr>
          <w:p w14:paraId="629FA8BA" w14:textId="77777777" w:rsidR="0098206C" w:rsidRDefault="00DB25F5">
            <w:pPr>
              <w:jc w:val="right"/>
            </w:pPr>
            <w:r>
              <w:rPr>
                <w:rFonts w:eastAsiaTheme="minorEastAsia"/>
                <w:color w:val="000000" w:themeColor="text1"/>
                <w:szCs w:val="21"/>
              </w:rPr>
              <w:t>11,161,631.52</w:t>
            </w:r>
          </w:p>
        </w:tc>
        <w:tc>
          <w:tcPr>
            <w:tcW w:w="1620" w:type="dxa"/>
            <w:vAlign w:val="center"/>
          </w:tcPr>
          <w:p w14:paraId="2218C336" w14:textId="77777777" w:rsidR="0098206C" w:rsidRDefault="00DB25F5">
            <w:pPr>
              <w:jc w:val="right"/>
            </w:pPr>
            <w:r>
              <w:rPr>
                <w:rFonts w:eastAsiaTheme="minorEastAsia"/>
                <w:color w:val="000000" w:themeColor="text1"/>
                <w:szCs w:val="21"/>
              </w:rPr>
              <w:t>2.12</w:t>
            </w:r>
          </w:p>
        </w:tc>
      </w:tr>
      <w:tr w:rsidR="0098206C" w14:paraId="46E61210" w14:textId="77777777">
        <w:tc>
          <w:tcPr>
            <w:tcW w:w="870" w:type="dxa"/>
            <w:vAlign w:val="center"/>
          </w:tcPr>
          <w:p w14:paraId="12FFDAB2" w14:textId="77777777" w:rsidR="0098206C" w:rsidRDefault="00DB25F5">
            <w:pPr>
              <w:jc w:val="center"/>
            </w:pPr>
            <w:r>
              <w:rPr>
                <w:rFonts w:eastAsiaTheme="minorEastAsia"/>
                <w:color w:val="000000" w:themeColor="text1"/>
                <w:szCs w:val="21"/>
              </w:rPr>
              <w:t>46</w:t>
            </w:r>
          </w:p>
        </w:tc>
        <w:tc>
          <w:tcPr>
            <w:tcW w:w="1650" w:type="dxa"/>
            <w:vAlign w:val="center"/>
          </w:tcPr>
          <w:p w14:paraId="7C758F84" w14:textId="77777777" w:rsidR="0098206C" w:rsidRDefault="00DB25F5">
            <w:pPr>
              <w:jc w:val="center"/>
            </w:pPr>
            <w:r>
              <w:rPr>
                <w:rFonts w:eastAsiaTheme="minorEastAsia"/>
                <w:color w:val="000000" w:themeColor="text1"/>
                <w:szCs w:val="21"/>
              </w:rPr>
              <w:t>002078</w:t>
            </w:r>
          </w:p>
        </w:tc>
        <w:tc>
          <w:tcPr>
            <w:tcW w:w="1980" w:type="dxa"/>
            <w:vAlign w:val="center"/>
          </w:tcPr>
          <w:p w14:paraId="450FA547" w14:textId="77777777" w:rsidR="0098206C" w:rsidRDefault="00DB25F5">
            <w:pPr>
              <w:jc w:val="center"/>
            </w:pPr>
            <w:r>
              <w:rPr>
                <w:rFonts w:eastAsiaTheme="minorEastAsia"/>
                <w:color w:val="000000" w:themeColor="text1"/>
                <w:szCs w:val="21"/>
              </w:rPr>
              <w:t>太阳纸业</w:t>
            </w:r>
          </w:p>
        </w:tc>
        <w:tc>
          <w:tcPr>
            <w:tcW w:w="2880" w:type="dxa"/>
            <w:vAlign w:val="center"/>
          </w:tcPr>
          <w:p w14:paraId="0444650C" w14:textId="77777777" w:rsidR="0098206C" w:rsidRDefault="00DB25F5">
            <w:pPr>
              <w:jc w:val="right"/>
            </w:pPr>
            <w:r>
              <w:rPr>
                <w:rFonts w:eastAsiaTheme="minorEastAsia"/>
                <w:color w:val="000000" w:themeColor="text1"/>
                <w:szCs w:val="21"/>
              </w:rPr>
              <w:t>10,893,661.39</w:t>
            </w:r>
          </w:p>
        </w:tc>
        <w:tc>
          <w:tcPr>
            <w:tcW w:w="1620" w:type="dxa"/>
            <w:vAlign w:val="center"/>
          </w:tcPr>
          <w:p w14:paraId="4EE51F14" w14:textId="77777777" w:rsidR="0098206C" w:rsidRDefault="00DB25F5">
            <w:pPr>
              <w:jc w:val="right"/>
            </w:pPr>
            <w:r>
              <w:rPr>
                <w:rFonts w:eastAsiaTheme="minorEastAsia"/>
                <w:color w:val="000000" w:themeColor="text1"/>
                <w:szCs w:val="21"/>
              </w:rPr>
              <w:t>2.07</w:t>
            </w:r>
          </w:p>
        </w:tc>
      </w:tr>
      <w:tr w:rsidR="0098206C" w14:paraId="7EBD1E9D" w14:textId="77777777">
        <w:tc>
          <w:tcPr>
            <w:tcW w:w="870" w:type="dxa"/>
            <w:vAlign w:val="center"/>
          </w:tcPr>
          <w:p w14:paraId="034FDAD0" w14:textId="77777777" w:rsidR="0098206C" w:rsidRDefault="00DB25F5">
            <w:pPr>
              <w:jc w:val="center"/>
            </w:pPr>
            <w:r>
              <w:rPr>
                <w:rFonts w:eastAsiaTheme="minorEastAsia"/>
                <w:color w:val="000000" w:themeColor="text1"/>
                <w:szCs w:val="21"/>
              </w:rPr>
              <w:t>47</w:t>
            </w:r>
          </w:p>
        </w:tc>
        <w:tc>
          <w:tcPr>
            <w:tcW w:w="1650" w:type="dxa"/>
            <w:vAlign w:val="center"/>
          </w:tcPr>
          <w:p w14:paraId="298A1FBA" w14:textId="77777777" w:rsidR="0098206C" w:rsidRDefault="00DB25F5">
            <w:pPr>
              <w:jc w:val="center"/>
            </w:pPr>
            <w:r>
              <w:rPr>
                <w:rFonts w:eastAsiaTheme="minorEastAsia"/>
                <w:color w:val="000000" w:themeColor="text1"/>
                <w:szCs w:val="21"/>
              </w:rPr>
              <w:t>600176</w:t>
            </w:r>
          </w:p>
        </w:tc>
        <w:tc>
          <w:tcPr>
            <w:tcW w:w="1980" w:type="dxa"/>
            <w:vAlign w:val="center"/>
          </w:tcPr>
          <w:p w14:paraId="32EFE4F6" w14:textId="77777777" w:rsidR="0098206C" w:rsidRDefault="00DB25F5">
            <w:pPr>
              <w:jc w:val="center"/>
            </w:pPr>
            <w:r>
              <w:rPr>
                <w:rFonts w:eastAsiaTheme="minorEastAsia"/>
                <w:color w:val="000000" w:themeColor="text1"/>
                <w:szCs w:val="21"/>
              </w:rPr>
              <w:t>中国巨石</w:t>
            </w:r>
          </w:p>
        </w:tc>
        <w:tc>
          <w:tcPr>
            <w:tcW w:w="2880" w:type="dxa"/>
            <w:vAlign w:val="center"/>
          </w:tcPr>
          <w:p w14:paraId="382F794D" w14:textId="77777777" w:rsidR="0098206C" w:rsidRDefault="00DB25F5">
            <w:pPr>
              <w:jc w:val="right"/>
            </w:pPr>
            <w:r>
              <w:rPr>
                <w:rFonts w:eastAsiaTheme="minorEastAsia"/>
                <w:color w:val="000000" w:themeColor="text1"/>
                <w:szCs w:val="21"/>
              </w:rPr>
              <w:t>10,809,418.15</w:t>
            </w:r>
          </w:p>
        </w:tc>
        <w:tc>
          <w:tcPr>
            <w:tcW w:w="1620" w:type="dxa"/>
            <w:vAlign w:val="center"/>
          </w:tcPr>
          <w:p w14:paraId="104D40D6" w14:textId="77777777" w:rsidR="0098206C" w:rsidRDefault="00DB25F5">
            <w:pPr>
              <w:jc w:val="right"/>
            </w:pPr>
            <w:r>
              <w:rPr>
                <w:rFonts w:eastAsiaTheme="minorEastAsia"/>
                <w:color w:val="000000" w:themeColor="text1"/>
                <w:szCs w:val="21"/>
              </w:rPr>
              <w:t>2.06</w:t>
            </w:r>
          </w:p>
        </w:tc>
      </w:tr>
    </w:tbl>
    <w:p w14:paraId="384C7B2D"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691E36DA"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472B2A4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14:paraId="2E0A931C" w14:textId="77777777" w:rsidTr="006D141C">
        <w:tc>
          <w:tcPr>
            <w:tcW w:w="870" w:type="dxa"/>
            <w:vAlign w:val="center"/>
          </w:tcPr>
          <w:p w14:paraId="5E02B56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14:paraId="28F5D35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14:paraId="79B9567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14:paraId="563622D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本期累计卖出金额</w:t>
            </w:r>
          </w:p>
        </w:tc>
        <w:tc>
          <w:tcPr>
            <w:tcW w:w="1620" w:type="dxa"/>
            <w:vAlign w:val="center"/>
          </w:tcPr>
          <w:p w14:paraId="75E35A4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基金资产净值比例（％）</w:t>
            </w:r>
          </w:p>
        </w:tc>
      </w:tr>
      <w:tr w:rsidR="0098206C" w14:paraId="4D40D238" w14:textId="77777777">
        <w:tc>
          <w:tcPr>
            <w:tcW w:w="870" w:type="dxa"/>
            <w:vAlign w:val="center"/>
          </w:tcPr>
          <w:p w14:paraId="66BA59D5" w14:textId="77777777" w:rsidR="0098206C" w:rsidRDefault="00DB25F5">
            <w:pPr>
              <w:jc w:val="center"/>
            </w:pPr>
            <w:r>
              <w:rPr>
                <w:rFonts w:eastAsiaTheme="minorEastAsia"/>
                <w:color w:val="000000" w:themeColor="text1"/>
                <w:szCs w:val="21"/>
              </w:rPr>
              <w:t>1</w:t>
            </w:r>
          </w:p>
        </w:tc>
        <w:tc>
          <w:tcPr>
            <w:tcW w:w="1650" w:type="dxa"/>
            <w:vAlign w:val="center"/>
          </w:tcPr>
          <w:p w14:paraId="16153738" w14:textId="77777777" w:rsidR="0098206C" w:rsidRDefault="00DB25F5">
            <w:pPr>
              <w:jc w:val="center"/>
            </w:pPr>
            <w:r>
              <w:rPr>
                <w:rFonts w:eastAsiaTheme="minorEastAsia"/>
                <w:color w:val="000000" w:themeColor="text1"/>
                <w:szCs w:val="21"/>
              </w:rPr>
              <w:t>002567</w:t>
            </w:r>
          </w:p>
        </w:tc>
        <w:tc>
          <w:tcPr>
            <w:tcW w:w="1980" w:type="dxa"/>
            <w:vAlign w:val="center"/>
          </w:tcPr>
          <w:p w14:paraId="46F415F7" w14:textId="77777777" w:rsidR="0098206C" w:rsidRDefault="00DB25F5">
            <w:pPr>
              <w:jc w:val="center"/>
            </w:pPr>
            <w:r>
              <w:rPr>
                <w:rFonts w:eastAsiaTheme="minorEastAsia"/>
                <w:color w:val="000000" w:themeColor="text1"/>
                <w:szCs w:val="21"/>
              </w:rPr>
              <w:t>唐人神</w:t>
            </w:r>
          </w:p>
        </w:tc>
        <w:tc>
          <w:tcPr>
            <w:tcW w:w="2880" w:type="dxa"/>
            <w:vAlign w:val="center"/>
          </w:tcPr>
          <w:p w14:paraId="1CFB8E88" w14:textId="77777777" w:rsidR="0098206C" w:rsidRDefault="00DB25F5">
            <w:pPr>
              <w:jc w:val="right"/>
            </w:pPr>
            <w:r>
              <w:rPr>
                <w:rFonts w:eastAsiaTheme="minorEastAsia"/>
                <w:color w:val="000000" w:themeColor="text1"/>
                <w:szCs w:val="21"/>
              </w:rPr>
              <w:t>64,816,357.62</w:t>
            </w:r>
          </w:p>
        </w:tc>
        <w:tc>
          <w:tcPr>
            <w:tcW w:w="1620" w:type="dxa"/>
            <w:vAlign w:val="center"/>
          </w:tcPr>
          <w:p w14:paraId="7997BD29" w14:textId="77777777" w:rsidR="0098206C" w:rsidRDefault="00DB25F5">
            <w:pPr>
              <w:jc w:val="right"/>
            </w:pPr>
            <w:r>
              <w:rPr>
                <w:rFonts w:eastAsiaTheme="minorEastAsia"/>
                <w:color w:val="000000" w:themeColor="text1"/>
                <w:szCs w:val="21"/>
              </w:rPr>
              <w:t>12.34</w:t>
            </w:r>
          </w:p>
        </w:tc>
      </w:tr>
      <w:tr w:rsidR="0098206C" w14:paraId="5FDA46FE" w14:textId="77777777">
        <w:tc>
          <w:tcPr>
            <w:tcW w:w="870" w:type="dxa"/>
            <w:vAlign w:val="center"/>
          </w:tcPr>
          <w:p w14:paraId="4ACD7FCA" w14:textId="77777777" w:rsidR="0098206C" w:rsidRDefault="00DB25F5">
            <w:pPr>
              <w:jc w:val="center"/>
            </w:pPr>
            <w:r>
              <w:rPr>
                <w:rFonts w:eastAsiaTheme="minorEastAsia"/>
                <w:color w:val="000000" w:themeColor="text1"/>
                <w:szCs w:val="21"/>
              </w:rPr>
              <w:t>2</w:t>
            </w:r>
          </w:p>
        </w:tc>
        <w:tc>
          <w:tcPr>
            <w:tcW w:w="1650" w:type="dxa"/>
            <w:vAlign w:val="center"/>
          </w:tcPr>
          <w:p w14:paraId="48AC533B" w14:textId="77777777" w:rsidR="0098206C" w:rsidRDefault="00DB25F5">
            <w:pPr>
              <w:jc w:val="center"/>
            </w:pPr>
            <w:r>
              <w:rPr>
                <w:rFonts w:eastAsiaTheme="minorEastAsia"/>
                <w:color w:val="000000" w:themeColor="text1"/>
                <w:szCs w:val="21"/>
              </w:rPr>
              <w:t>600160</w:t>
            </w:r>
          </w:p>
        </w:tc>
        <w:tc>
          <w:tcPr>
            <w:tcW w:w="1980" w:type="dxa"/>
            <w:vAlign w:val="center"/>
          </w:tcPr>
          <w:p w14:paraId="1601D906" w14:textId="77777777" w:rsidR="0098206C" w:rsidRDefault="00DB25F5">
            <w:pPr>
              <w:jc w:val="center"/>
            </w:pPr>
            <w:r>
              <w:rPr>
                <w:rFonts w:eastAsiaTheme="minorEastAsia"/>
                <w:color w:val="000000" w:themeColor="text1"/>
                <w:szCs w:val="21"/>
              </w:rPr>
              <w:t>巨化股份</w:t>
            </w:r>
          </w:p>
        </w:tc>
        <w:tc>
          <w:tcPr>
            <w:tcW w:w="2880" w:type="dxa"/>
            <w:vAlign w:val="center"/>
          </w:tcPr>
          <w:p w14:paraId="5FEF85CF" w14:textId="77777777" w:rsidR="0098206C" w:rsidRDefault="00DB25F5">
            <w:pPr>
              <w:jc w:val="right"/>
            </w:pPr>
            <w:r>
              <w:rPr>
                <w:rFonts w:eastAsiaTheme="minorEastAsia"/>
                <w:color w:val="000000" w:themeColor="text1"/>
                <w:szCs w:val="21"/>
              </w:rPr>
              <w:t>64,746,239.25</w:t>
            </w:r>
          </w:p>
        </w:tc>
        <w:tc>
          <w:tcPr>
            <w:tcW w:w="1620" w:type="dxa"/>
            <w:vAlign w:val="center"/>
          </w:tcPr>
          <w:p w14:paraId="02ED2CBF" w14:textId="77777777" w:rsidR="0098206C" w:rsidRDefault="00DB25F5">
            <w:pPr>
              <w:jc w:val="right"/>
            </w:pPr>
            <w:r>
              <w:rPr>
                <w:rFonts w:eastAsiaTheme="minorEastAsia"/>
                <w:color w:val="000000" w:themeColor="text1"/>
                <w:szCs w:val="21"/>
              </w:rPr>
              <w:t>12.33</w:t>
            </w:r>
          </w:p>
        </w:tc>
      </w:tr>
      <w:tr w:rsidR="0098206C" w14:paraId="7468C1E3" w14:textId="77777777">
        <w:tc>
          <w:tcPr>
            <w:tcW w:w="870" w:type="dxa"/>
            <w:vAlign w:val="center"/>
          </w:tcPr>
          <w:p w14:paraId="53E2738A" w14:textId="77777777" w:rsidR="0098206C" w:rsidRDefault="00DB25F5">
            <w:pPr>
              <w:jc w:val="center"/>
            </w:pPr>
            <w:r>
              <w:rPr>
                <w:rFonts w:eastAsiaTheme="minorEastAsia"/>
                <w:color w:val="000000" w:themeColor="text1"/>
                <w:szCs w:val="21"/>
              </w:rPr>
              <w:t>3</w:t>
            </w:r>
          </w:p>
        </w:tc>
        <w:tc>
          <w:tcPr>
            <w:tcW w:w="1650" w:type="dxa"/>
            <w:vAlign w:val="center"/>
          </w:tcPr>
          <w:p w14:paraId="317749E1" w14:textId="77777777" w:rsidR="0098206C" w:rsidRDefault="00DB25F5">
            <w:pPr>
              <w:jc w:val="center"/>
            </w:pPr>
            <w:r>
              <w:rPr>
                <w:rFonts w:eastAsiaTheme="minorEastAsia"/>
                <w:color w:val="000000" w:themeColor="text1"/>
                <w:szCs w:val="21"/>
              </w:rPr>
              <w:t>002517</w:t>
            </w:r>
          </w:p>
        </w:tc>
        <w:tc>
          <w:tcPr>
            <w:tcW w:w="1980" w:type="dxa"/>
            <w:vAlign w:val="center"/>
          </w:tcPr>
          <w:p w14:paraId="485A00EC" w14:textId="77777777" w:rsidR="0098206C" w:rsidRDefault="00DB25F5">
            <w:pPr>
              <w:jc w:val="center"/>
            </w:pPr>
            <w:r>
              <w:rPr>
                <w:rFonts w:eastAsiaTheme="minorEastAsia"/>
                <w:color w:val="000000" w:themeColor="text1"/>
                <w:szCs w:val="21"/>
              </w:rPr>
              <w:t>恺英网络</w:t>
            </w:r>
          </w:p>
        </w:tc>
        <w:tc>
          <w:tcPr>
            <w:tcW w:w="2880" w:type="dxa"/>
            <w:vAlign w:val="center"/>
          </w:tcPr>
          <w:p w14:paraId="3FE242D0" w14:textId="77777777" w:rsidR="0098206C" w:rsidRDefault="00DB25F5">
            <w:pPr>
              <w:jc w:val="right"/>
            </w:pPr>
            <w:r>
              <w:rPr>
                <w:rFonts w:eastAsiaTheme="minorEastAsia"/>
                <w:color w:val="000000" w:themeColor="text1"/>
                <w:szCs w:val="21"/>
              </w:rPr>
              <w:t>56,810,758.07</w:t>
            </w:r>
          </w:p>
        </w:tc>
        <w:tc>
          <w:tcPr>
            <w:tcW w:w="1620" w:type="dxa"/>
            <w:vAlign w:val="center"/>
          </w:tcPr>
          <w:p w14:paraId="662A00AC" w14:textId="77777777" w:rsidR="0098206C" w:rsidRDefault="00DB25F5">
            <w:pPr>
              <w:jc w:val="right"/>
            </w:pPr>
            <w:r>
              <w:rPr>
                <w:rFonts w:eastAsiaTheme="minorEastAsia"/>
                <w:color w:val="000000" w:themeColor="text1"/>
                <w:szCs w:val="21"/>
              </w:rPr>
              <w:t>10.81</w:t>
            </w:r>
          </w:p>
        </w:tc>
      </w:tr>
      <w:tr w:rsidR="0098206C" w14:paraId="704B647C" w14:textId="77777777">
        <w:tc>
          <w:tcPr>
            <w:tcW w:w="870" w:type="dxa"/>
            <w:vAlign w:val="center"/>
          </w:tcPr>
          <w:p w14:paraId="71E327E2" w14:textId="77777777" w:rsidR="0098206C" w:rsidRDefault="00DB25F5">
            <w:pPr>
              <w:jc w:val="center"/>
            </w:pPr>
            <w:r>
              <w:rPr>
                <w:rFonts w:eastAsiaTheme="minorEastAsia"/>
                <w:color w:val="000000" w:themeColor="text1"/>
                <w:szCs w:val="21"/>
              </w:rPr>
              <w:t>4</w:t>
            </w:r>
          </w:p>
        </w:tc>
        <w:tc>
          <w:tcPr>
            <w:tcW w:w="1650" w:type="dxa"/>
            <w:vAlign w:val="center"/>
          </w:tcPr>
          <w:p w14:paraId="327E0436" w14:textId="77777777" w:rsidR="0098206C" w:rsidRDefault="00DB25F5">
            <w:pPr>
              <w:jc w:val="center"/>
            </w:pPr>
            <w:r>
              <w:rPr>
                <w:rFonts w:eastAsiaTheme="minorEastAsia"/>
                <w:color w:val="000000" w:themeColor="text1"/>
                <w:szCs w:val="21"/>
              </w:rPr>
              <w:t>603379</w:t>
            </w:r>
          </w:p>
        </w:tc>
        <w:tc>
          <w:tcPr>
            <w:tcW w:w="1980" w:type="dxa"/>
            <w:vAlign w:val="center"/>
          </w:tcPr>
          <w:p w14:paraId="27744FE1" w14:textId="77777777" w:rsidR="0098206C" w:rsidRDefault="00DB25F5">
            <w:pPr>
              <w:jc w:val="center"/>
            </w:pPr>
            <w:r>
              <w:rPr>
                <w:rFonts w:eastAsiaTheme="minorEastAsia"/>
                <w:color w:val="000000" w:themeColor="text1"/>
                <w:szCs w:val="21"/>
              </w:rPr>
              <w:t>三美股份</w:t>
            </w:r>
          </w:p>
        </w:tc>
        <w:tc>
          <w:tcPr>
            <w:tcW w:w="2880" w:type="dxa"/>
            <w:vAlign w:val="center"/>
          </w:tcPr>
          <w:p w14:paraId="3429306C" w14:textId="77777777" w:rsidR="0098206C" w:rsidRDefault="00DB25F5">
            <w:pPr>
              <w:jc w:val="right"/>
            </w:pPr>
            <w:r>
              <w:rPr>
                <w:rFonts w:eastAsiaTheme="minorEastAsia"/>
                <w:color w:val="000000" w:themeColor="text1"/>
                <w:szCs w:val="21"/>
              </w:rPr>
              <w:t>55,469,022.75</w:t>
            </w:r>
          </w:p>
        </w:tc>
        <w:tc>
          <w:tcPr>
            <w:tcW w:w="1620" w:type="dxa"/>
            <w:vAlign w:val="center"/>
          </w:tcPr>
          <w:p w14:paraId="2B33763A" w14:textId="77777777" w:rsidR="0098206C" w:rsidRDefault="00DB25F5">
            <w:pPr>
              <w:jc w:val="right"/>
            </w:pPr>
            <w:r>
              <w:rPr>
                <w:rFonts w:eastAsiaTheme="minorEastAsia"/>
                <w:color w:val="000000" w:themeColor="text1"/>
                <w:szCs w:val="21"/>
              </w:rPr>
              <w:t>10.56</w:t>
            </w:r>
          </w:p>
        </w:tc>
      </w:tr>
      <w:tr w:rsidR="0098206C" w14:paraId="3E532542" w14:textId="77777777">
        <w:tc>
          <w:tcPr>
            <w:tcW w:w="870" w:type="dxa"/>
            <w:vAlign w:val="center"/>
          </w:tcPr>
          <w:p w14:paraId="175AEBF3" w14:textId="77777777" w:rsidR="0098206C" w:rsidRDefault="00DB25F5">
            <w:pPr>
              <w:jc w:val="center"/>
            </w:pPr>
            <w:r>
              <w:rPr>
                <w:rFonts w:eastAsiaTheme="minorEastAsia"/>
                <w:color w:val="000000" w:themeColor="text1"/>
                <w:szCs w:val="21"/>
              </w:rPr>
              <w:t>5</w:t>
            </w:r>
          </w:p>
        </w:tc>
        <w:tc>
          <w:tcPr>
            <w:tcW w:w="1650" w:type="dxa"/>
            <w:vAlign w:val="center"/>
          </w:tcPr>
          <w:p w14:paraId="161A8958" w14:textId="77777777" w:rsidR="0098206C" w:rsidRDefault="00DB25F5">
            <w:pPr>
              <w:jc w:val="center"/>
            </w:pPr>
            <w:r>
              <w:rPr>
                <w:rFonts w:eastAsiaTheme="minorEastAsia"/>
                <w:color w:val="000000" w:themeColor="text1"/>
                <w:szCs w:val="21"/>
              </w:rPr>
              <w:t>601233</w:t>
            </w:r>
          </w:p>
        </w:tc>
        <w:tc>
          <w:tcPr>
            <w:tcW w:w="1980" w:type="dxa"/>
            <w:vAlign w:val="center"/>
          </w:tcPr>
          <w:p w14:paraId="1313B410" w14:textId="77777777" w:rsidR="0098206C" w:rsidRDefault="00DB25F5">
            <w:pPr>
              <w:jc w:val="center"/>
            </w:pPr>
            <w:r>
              <w:rPr>
                <w:rFonts w:eastAsiaTheme="minorEastAsia"/>
                <w:color w:val="000000" w:themeColor="text1"/>
                <w:szCs w:val="21"/>
              </w:rPr>
              <w:t>桐昆股份</w:t>
            </w:r>
          </w:p>
        </w:tc>
        <w:tc>
          <w:tcPr>
            <w:tcW w:w="2880" w:type="dxa"/>
            <w:vAlign w:val="center"/>
          </w:tcPr>
          <w:p w14:paraId="75EF7B0A" w14:textId="77777777" w:rsidR="0098206C" w:rsidRDefault="00DB25F5">
            <w:pPr>
              <w:jc w:val="right"/>
            </w:pPr>
            <w:r>
              <w:rPr>
                <w:rFonts w:eastAsiaTheme="minorEastAsia"/>
                <w:color w:val="000000" w:themeColor="text1"/>
                <w:szCs w:val="21"/>
              </w:rPr>
              <w:t>55,303,261.30</w:t>
            </w:r>
          </w:p>
        </w:tc>
        <w:tc>
          <w:tcPr>
            <w:tcW w:w="1620" w:type="dxa"/>
            <w:vAlign w:val="center"/>
          </w:tcPr>
          <w:p w14:paraId="7F50156E" w14:textId="77777777" w:rsidR="0098206C" w:rsidRDefault="00DB25F5">
            <w:pPr>
              <w:jc w:val="right"/>
            </w:pPr>
            <w:r>
              <w:rPr>
                <w:rFonts w:eastAsiaTheme="minorEastAsia"/>
                <w:color w:val="000000" w:themeColor="text1"/>
                <w:szCs w:val="21"/>
              </w:rPr>
              <w:t>10.53</w:t>
            </w:r>
          </w:p>
        </w:tc>
      </w:tr>
      <w:tr w:rsidR="0098206C" w14:paraId="1D9C5503" w14:textId="77777777">
        <w:tc>
          <w:tcPr>
            <w:tcW w:w="870" w:type="dxa"/>
            <w:vAlign w:val="center"/>
          </w:tcPr>
          <w:p w14:paraId="16C9180A" w14:textId="77777777" w:rsidR="0098206C" w:rsidRDefault="00DB25F5">
            <w:pPr>
              <w:jc w:val="center"/>
            </w:pPr>
            <w:r>
              <w:rPr>
                <w:rFonts w:eastAsiaTheme="minorEastAsia"/>
                <w:color w:val="000000" w:themeColor="text1"/>
                <w:szCs w:val="21"/>
              </w:rPr>
              <w:t>6</w:t>
            </w:r>
          </w:p>
        </w:tc>
        <w:tc>
          <w:tcPr>
            <w:tcW w:w="1650" w:type="dxa"/>
            <w:vAlign w:val="center"/>
          </w:tcPr>
          <w:p w14:paraId="3BAC00EA" w14:textId="77777777" w:rsidR="0098206C" w:rsidRDefault="00DB25F5">
            <w:pPr>
              <w:jc w:val="center"/>
            </w:pPr>
            <w:r>
              <w:rPr>
                <w:rFonts w:eastAsiaTheme="minorEastAsia"/>
                <w:color w:val="000000" w:themeColor="text1"/>
                <w:szCs w:val="21"/>
              </w:rPr>
              <w:t>002100</w:t>
            </w:r>
          </w:p>
        </w:tc>
        <w:tc>
          <w:tcPr>
            <w:tcW w:w="1980" w:type="dxa"/>
            <w:vAlign w:val="center"/>
          </w:tcPr>
          <w:p w14:paraId="50ABDD36" w14:textId="77777777" w:rsidR="0098206C" w:rsidRDefault="00DB25F5">
            <w:pPr>
              <w:jc w:val="center"/>
            </w:pPr>
            <w:r>
              <w:rPr>
                <w:rFonts w:eastAsiaTheme="minorEastAsia"/>
                <w:color w:val="000000" w:themeColor="text1"/>
                <w:szCs w:val="21"/>
              </w:rPr>
              <w:t>天康生物</w:t>
            </w:r>
          </w:p>
        </w:tc>
        <w:tc>
          <w:tcPr>
            <w:tcW w:w="2880" w:type="dxa"/>
            <w:vAlign w:val="center"/>
          </w:tcPr>
          <w:p w14:paraId="6C52300A" w14:textId="77777777" w:rsidR="0098206C" w:rsidRDefault="00DB25F5">
            <w:pPr>
              <w:jc w:val="right"/>
            </w:pPr>
            <w:r>
              <w:rPr>
                <w:rFonts w:eastAsiaTheme="minorEastAsia"/>
                <w:color w:val="000000" w:themeColor="text1"/>
                <w:szCs w:val="21"/>
              </w:rPr>
              <w:t>53,308,962.12</w:t>
            </w:r>
          </w:p>
        </w:tc>
        <w:tc>
          <w:tcPr>
            <w:tcW w:w="1620" w:type="dxa"/>
            <w:vAlign w:val="center"/>
          </w:tcPr>
          <w:p w14:paraId="2809DE27" w14:textId="77777777" w:rsidR="0098206C" w:rsidRDefault="00DB25F5">
            <w:pPr>
              <w:jc w:val="right"/>
            </w:pPr>
            <w:r>
              <w:rPr>
                <w:rFonts w:eastAsiaTheme="minorEastAsia"/>
                <w:color w:val="000000" w:themeColor="text1"/>
                <w:szCs w:val="21"/>
              </w:rPr>
              <w:t>10.15</w:t>
            </w:r>
          </w:p>
        </w:tc>
      </w:tr>
      <w:tr w:rsidR="0098206C" w14:paraId="2D653A44" w14:textId="77777777">
        <w:tc>
          <w:tcPr>
            <w:tcW w:w="870" w:type="dxa"/>
            <w:vAlign w:val="center"/>
          </w:tcPr>
          <w:p w14:paraId="11761B93" w14:textId="77777777" w:rsidR="0098206C" w:rsidRDefault="00DB25F5">
            <w:pPr>
              <w:jc w:val="center"/>
            </w:pPr>
            <w:r>
              <w:rPr>
                <w:rFonts w:eastAsiaTheme="minorEastAsia"/>
                <w:color w:val="000000" w:themeColor="text1"/>
                <w:szCs w:val="21"/>
              </w:rPr>
              <w:t>7</w:t>
            </w:r>
          </w:p>
        </w:tc>
        <w:tc>
          <w:tcPr>
            <w:tcW w:w="1650" w:type="dxa"/>
            <w:vAlign w:val="center"/>
          </w:tcPr>
          <w:p w14:paraId="7B0C94D0" w14:textId="77777777" w:rsidR="0098206C" w:rsidRDefault="00DB25F5">
            <w:pPr>
              <w:jc w:val="center"/>
            </w:pPr>
            <w:r>
              <w:rPr>
                <w:rFonts w:eastAsiaTheme="minorEastAsia"/>
                <w:color w:val="000000" w:themeColor="text1"/>
                <w:szCs w:val="21"/>
              </w:rPr>
              <w:t>603882</w:t>
            </w:r>
          </w:p>
        </w:tc>
        <w:tc>
          <w:tcPr>
            <w:tcW w:w="1980" w:type="dxa"/>
            <w:vAlign w:val="center"/>
          </w:tcPr>
          <w:p w14:paraId="2CB5FB88" w14:textId="77777777" w:rsidR="0098206C" w:rsidRDefault="00DB25F5">
            <w:pPr>
              <w:jc w:val="center"/>
            </w:pPr>
            <w:r>
              <w:rPr>
                <w:rFonts w:eastAsiaTheme="minorEastAsia"/>
                <w:color w:val="000000" w:themeColor="text1"/>
                <w:szCs w:val="21"/>
              </w:rPr>
              <w:t>金域医学</w:t>
            </w:r>
          </w:p>
        </w:tc>
        <w:tc>
          <w:tcPr>
            <w:tcW w:w="2880" w:type="dxa"/>
            <w:vAlign w:val="center"/>
          </w:tcPr>
          <w:p w14:paraId="5C7F4F92" w14:textId="77777777" w:rsidR="0098206C" w:rsidRDefault="00DB25F5">
            <w:pPr>
              <w:jc w:val="right"/>
            </w:pPr>
            <w:r>
              <w:rPr>
                <w:rFonts w:eastAsiaTheme="minorEastAsia"/>
                <w:color w:val="000000" w:themeColor="text1"/>
                <w:szCs w:val="21"/>
              </w:rPr>
              <w:t>48,638,859.90</w:t>
            </w:r>
          </w:p>
        </w:tc>
        <w:tc>
          <w:tcPr>
            <w:tcW w:w="1620" w:type="dxa"/>
            <w:vAlign w:val="center"/>
          </w:tcPr>
          <w:p w14:paraId="1B1C729A" w14:textId="77777777" w:rsidR="0098206C" w:rsidRDefault="00DB25F5">
            <w:pPr>
              <w:jc w:val="right"/>
            </w:pPr>
            <w:r>
              <w:rPr>
                <w:rFonts w:eastAsiaTheme="minorEastAsia"/>
                <w:color w:val="000000" w:themeColor="text1"/>
                <w:szCs w:val="21"/>
              </w:rPr>
              <w:t>9.26</w:t>
            </w:r>
          </w:p>
        </w:tc>
      </w:tr>
      <w:tr w:rsidR="0098206C" w14:paraId="281601F4" w14:textId="77777777">
        <w:tc>
          <w:tcPr>
            <w:tcW w:w="870" w:type="dxa"/>
            <w:vAlign w:val="center"/>
          </w:tcPr>
          <w:p w14:paraId="1F78FEA6" w14:textId="77777777" w:rsidR="0098206C" w:rsidRDefault="00DB25F5">
            <w:pPr>
              <w:jc w:val="center"/>
            </w:pPr>
            <w:r>
              <w:rPr>
                <w:rFonts w:eastAsiaTheme="minorEastAsia"/>
                <w:color w:val="000000" w:themeColor="text1"/>
                <w:szCs w:val="21"/>
              </w:rPr>
              <w:t>8</w:t>
            </w:r>
          </w:p>
        </w:tc>
        <w:tc>
          <w:tcPr>
            <w:tcW w:w="1650" w:type="dxa"/>
            <w:vAlign w:val="center"/>
          </w:tcPr>
          <w:p w14:paraId="7FCDE5C4" w14:textId="77777777" w:rsidR="0098206C" w:rsidRDefault="00DB25F5">
            <w:pPr>
              <w:jc w:val="center"/>
            </w:pPr>
            <w:r>
              <w:rPr>
                <w:rFonts w:eastAsiaTheme="minorEastAsia"/>
                <w:color w:val="000000" w:themeColor="text1"/>
                <w:szCs w:val="21"/>
              </w:rPr>
              <w:t>600176</w:t>
            </w:r>
          </w:p>
        </w:tc>
        <w:tc>
          <w:tcPr>
            <w:tcW w:w="1980" w:type="dxa"/>
            <w:vAlign w:val="center"/>
          </w:tcPr>
          <w:p w14:paraId="18F48AA4" w14:textId="77777777" w:rsidR="0098206C" w:rsidRDefault="00DB25F5">
            <w:pPr>
              <w:jc w:val="center"/>
            </w:pPr>
            <w:r>
              <w:rPr>
                <w:rFonts w:eastAsiaTheme="minorEastAsia"/>
                <w:color w:val="000000" w:themeColor="text1"/>
                <w:szCs w:val="21"/>
              </w:rPr>
              <w:t>中国巨石</w:t>
            </w:r>
          </w:p>
        </w:tc>
        <w:tc>
          <w:tcPr>
            <w:tcW w:w="2880" w:type="dxa"/>
            <w:vAlign w:val="center"/>
          </w:tcPr>
          <w:p w14:paraId="7877618F" w14:textId="77777777" w:rsidR="0098206C" w:rsidRDefault="00DB25F5">
            <w:pPr>
              <w:jc w:val="right"/>
            </w:pPr>
            <w:r>
              <w:rPr>
                <w:rFonts w:eastAsiaTheme="minorEastAsia"/>
                <w:color w:val="000000" w:themeColor="text1"/>
                <w:szCs w:val="21"/>
              </w:rPr>
              <w:t>46,001,131.23</w:t>
            </w:r>
          </w:p>
        </w:tc>
        <w:tc>
          <w:tcPr>
            <w:tcW w:w="1620" w:type="dxa"/>
            <w:vAlign w:val="center"/>
          </w:tcPr>
          <w:p w14:paraId="16E69CB1" w14:textId="77777777" w:rsidR="0098206C" w:rsidRDefault="00DB25F5">
            <w:pPr>
              <w:jc w:val="right"/>
            </w:pPr>
            <w:r>
              <w:rPr>
                <w:rFonts w:eastAsiaTheme="minorEastAsia"/>
                <w:color w:val="000000" w:themeColor="text1"/>
                <w:szCs w:val="21"/>
              </w:rPr>
              <w:t>8.76</w:t>
            </w:r>
          </w:p>
        </w:tc>
      </w:tr>
      <w:tr w:rsidR="0098206C" w14:paraId="1ED1B2F6" w14:textId="77777777">
        <w:tc>
          <w:tcPr>
            <w:tcW w:w="870" w:type="dxa"/>
            <w:vAlign w:val="center"/>
          </w:tcPr>
          <w:p w14:paraId="6F55A456" w14:textId="77777777" w:rsidR="0098206C" w:rsidRDefault="00DB25F5">
            <w:pPr>
              <w:jc w:val="center"/>
            </w:pPr>
            <w:r>
              <w:rPr>
                <w:rFonts w:eastAsiaTheme="minorEastAsia"/>
                <w:color w:val="000000" w:themeColor="text1"/>
                <w:szCs w:val="21"/>
              </w:rPr>
              <w:t>9</w:t>
            </w:r>
          </w:p>
        </w:tc>
        <w:tc>
          <w:tcPr>
            <w:tcW w:w="1650" w:type="dxa"/>
            <w:vAlign w:val="center"/>
          </w:tcPr>
          <w:p w14:paraId="438E6802" w14:textId="77777777" w:rsidR="0098206C" w:rsidRDefault="00DB25F5">
            <w:pPr>
              <w:jc w:val="center"/>
            </w:pPr>
            <w:r>
              <w:rPr>
                <w:rFonts w:eastAsiaTheme="minorEastAsia"/>
                <w:color w:val="000000" w:themeColor="text1"/>
                <w:szCs w:val="21"/>
              </w:rPr>
              <w:t>600975</w:t>
            </w:r>
          </w:p>
        </w:tc>
        <w:tc>
          <w:tcPr>
            <w:tcW w:w="1980" w:type="dxa"/>
            <w:vAlign w:val="center"/>
          </w:tcPr>
          <w:p w14:paraId="4938FCCD" w14:textId="77777777" w:rsidR="0098206C" w:rsidRDefault="00DB25F5">
            <w:pPr>
              <w:jc w:val="center"/>
            </w:pPr>
            <w:r>
              <w:rPr>
                <w:rFonts w:eastAsiaTheme="minorEastAsia"/>
                <w:color w:val="000000" w:themeColor="text1"/>
                <w:szCs w:val="21"/>
              </w:rPr>
              <w:t>新五丰</w:t>
            </w:r>
          </w:p>
        </w:tc>
        <w:tc>
          <w:tcPr>
            <w:tcW w:w="2880" w:type="dxa"/>
            <w:vAlign w:val="center"/>
          </w:tcPr>
          <w:p w14:paraId="2A4729C7" w14:textId="77777777" w:rsidR="0098206C" w:rsidRDefault="00DB25F5">
            <w:pPr>
              <w:jc w:val="right"/>
            </w:pPr>
            <w:r>
              <w:rPr>
                <w:rFonts w:eastAsiaTheme="minorEastAsia"/>
                <w:color w:val="000000" w:themeColor="text1"/>
                <w:szCs w:val="21"/>
              </w:rPr>
              <w:t>45,748,391.30</w:t>
            </w:r>
          </w:p>
        </w:tc>
        <w:tc>
          <w:tcPr>
            <w:tcW w:w="1620" w:type="dxa"/>
            <w:vAlign w:val="center"/>
          </w:tcPr>
          <w:p w14:paraId="071A80F4" w14:textId="77777777" w:rsidR="0098206C" w:rsidRDefault="00DB25F5">
            <w:pPr>
              <w:jc w:val="right"/>
            </w:pPr>
            <w:r>
              <w:rPr>
                <w:rFonts w:eastAsiaTheme="minorEastAsia"/>
                <w:color w:val="000000" w:themeColor="text1"/>
                <w:szCs w:val="21"/>
              </w:rPr>
              <w:t>8.71</w:t>
            </w:r>
          </w:p>
        </w:tc>
      </w:tr>
      <w:tr w:rsidR="0098206C" w14:paraId="4FB36B8C" w14:textId="77777777">
        <w:tc>
          <w:tcPr>
            <w:tcW w:w="870" w:type="dxa"/>
            <w:vAlign w:val="center"/>
          </w:tcPr>
          <w:p w14:paraId="6DCB422F" w14:textId="77777777" w:rsidR="0098206C" w:rsidRDefault="00DB25F5">
            <w:pPr>
              <w:jc w:val="center"/>
            </w:pPr>
            <w:r>
              <w:rPr>
                <w:rFonts w:eastAsiaTheme="minorEastAsia"/>
                <w:color w:val="000000" w:themeColor="text1"/>
                <w:szCs w:val="21"/>
              </w:rPr>
              <w:t>10</w:t>
            </w:r>
          </w:p>
        </w:tc>
        <w:tc>
          <w:tcPr>
            <w:tcW w:w="1650" w:type="dxa"/>
            <w:vAlign w:val="center"/>
          </w:tcPr>
          <w:p w14:paraId="29B6F578" w14:textId="77777777" w:rsidR="0098206C" w:rsidRDefault="00DB25F5">
            <w:pPr>
              <w:jc w:val="center"/>
            </w:pPr>
            <w:r>
              <w:rPr>
                <w:rFonts w:eastAsiaTheme="minorEastAsia"/>
                <w:color w:val="000000" w:themeColor="text1"/>
                <w:szCs w:val="21"/>
              </w:rPr>
              <w:t>002714</w:t>
            </w:r>
          </w:p>
        </w:tc>
        <w:tc>
          <w:tcPr>
            <w:tcW w:w="1980" w:type="dxa"/>
            <w:vAlign w:val="center"/>
          </w:tcPr>
          <w:p w14:paraId="6AF3C1C0" w14:textId="77777777" w:rsidR="0098206C" w:rsidRDefault="00DB25F5">
            <w:pPr>
              <w:jc w:val="center"/>
            </w:pPr>
            <w:r>
              <w:rPr>
                <w:rFonts w:eastAsiaTheme="minorEastAsia"/>
                <w:color w:val="000000" w:themeColor="text1"/>
                <w:szCs w:val="21"/>
              </w:rPr>
              <w:t>牧原股份</w:t>
            </w:r>
          </w:p>
        </w:tc>
        <w:tc>
          <w:tcPr>
            <w:tcW w:w="2880" w:type="dxa"/>
            <w:vAlign w:val="center"/>
          </w:tcPr>
          <w:p w14:paraId="245CD5B1" w14:textId="77777777" w:rsidR="0098206C" w:rsidRDefault="00DB25F5">
            <w:pPr>
              <w:jc w:val="right"/>
            </w:pPr>
            <w:r>
              <w:rPr>
                <w:rFonts w:eastAsiaTheme="minorEastAsia"/>
                <w:color w:val="000000" w:themeColor="text1"/>
                <w:szCs w:val="21"/>
              </w:rPr>
              <w:t>42,969,412.24</w:t>
            </w:r>
          </w:p>
        </w:tc>
        <w:tc>
          <w:tcPr>
            <w:tcW w:w="1620" w:type="dxa"/>
            <w:vAlign w:val="center"/>
          </w:tcPr>
          <w:p w14:paraId="187EB35B" w14:textId="77777777" w:rsidR="0098206C" w:rsidRDefault="00DB25F5">
            <w:pPr>
              <w:jc w:val="right"/>
            </w:pPr>
            <w:r>
              <w:rPr>
                <w:rFonts w:eastAsiaTheme="minorEastAsia"/>
                <w:color w:val="000000" w:themeColor="text1"/>
                <w:szCs w:val="21"/>
              </w:rPr>
              <w:t>8.18</w:t>
            </w:r>
          </w:p>
        </w:tc>
      </w:tr>
      <w:tr w:rsidR="0098206C" w14:paraId="5CB19740" w14:textId="77777777">
        <w:tc>
          <w:tcPr>
            <w:tcW w:w="870" w:type="dxa"/>
            <w:vAlign w:val="center"/>
          </w:tcPr>
          <w:p w14:paraId="3131AA42" w14:textId="77777777" w:rsidR="0098206C" w:rsidRDefault="00DB25F5">
            <w:pPr>
              <w:jc w:val="center"/>
            </w:pPr>
            <w:r>
              <w:rPr>
                <w:rFonts w:eastAsiaTheme="minorEastAsia"/>
                <w:color w:val="000000" w:themeColor="text1"/>
                <w:szCs w:val="21"/>
              </w:rPr>
              <w:t>11</w:t>
            </w:r>
          </w:p>
        </w:tc>
        <w:tc>
          <w:tcPr>
            <w:tcW w:w="1650" w:type="dxa"/>
            <w:vAlign w:val="center"/>
          </w:tcPr>
          <w:p w14:paraId="595D7BFE" w14:textId="77777777" w:rsidR="0098206C" w:rsidRDefault="00DB25F5">
            <w:pPr>
              <w:jc w:val="center"/>
            </w:pPr>
            <w:r>
              <w:rPr>
                <w:rFonts w:eastAsiaTheme="minorEastAsia"/>
                <w:color w:val="000000" w:themeColor="text1"/>
                <w:szCs w:val="21"/>
              </w:rPr>
              <w:t>605296</w:t>
            </w:r>
          </w:p>
        </w:tc>
        <w:tc>
          <w:tcPr>
            <w:tcW w:w="1980" w:type="dxa"/>
            <w:vAlign w:val="center"/>
          </w:tcPr>
          <w:p w14:paraId="726AAD31" w14:textId="77777777" w:rsidR="0098206C" w:rsidRDefault="00DB25F5">
            <w:pPr>
              <w:jc w:val="center"/>
            </w:pPr>
            <w:r>
              <w:rPr>
                <w:rFonts w:eastAsiaTheme="minorEastAsia"/>
                <w:color w:val="000000" w:themeColor="text1"/>
                <w:szCs w:val="21"/>
              </w:rPr>
              <w:t>神农集团</w:t>
            </w:r>
          </w:p>
        </w:tc>
        <w:tc>
          <w:tcPr>
            <w:tcW w:w="2880" w:type="dxa"/>
            <w:vAlign w:val="center"/>
          </w:tcPr>
          <w:p w14:paraId="01831C8D" w14:textId="77777777" w:rsidR="0098206C" w:rsidRDefault="00DB25F5">
            <w:pPr>
              <w:jc w:val="right"/>
            </w:pPr>
            <w:r>
              <w:rPr>
                <w:rFonts w:eastAsiaTheme="minorEastAsia"/>
                <w:color w:val="000000" w:themeColor="text1"/>
                <w:szCs w:val="21"/>
              </w:rPr>
              <w:t>40,515,735.84</w:t>
            </w:r>
          </w:p>
        </w:tc>
        <w:tc>
          <w:tcPr>
            <w:tcW w:w="1620" w:type="dxa"/>
            <w:vAlign w:val="center"/>
          </w:tcPr>
          <w:p w14:paraId="1DEB087E" w14:textId="77777777" w:rsidR="0098206C" w:rsidRDefault="00DB25F5">
            <w:pPr>
              <w:jc w:val="right"/>
            </w:pPr>
            <w:r>
              <w:rPr>
                <w:rFonts w:eastAsiaTheme="minorEastAsia"/>
                <w:color w:val="000000" w:themeColor="text1"/>
                <w:szCs w:val="21"/>
              </w:rPr>
              <w:t>7.71</w:t>
            </w:r>
          </w:p>
        </w:tc>
      </w:tr>
      <w:tr w:rsidR="0098206C" w14:paraId="42EE42FE" w14:textId="77777777">
        <w:tc>
          <w:tcPr>
            <w:tcW w:w="870" w:type="dxa"/>
            <w:vAlign w:val="center"/>
          </w:tcPr>
          <w:p w14:paraId="2404508D" w14:textId="77777777" w:rsidR="0098206C" w:rsidRDefault="00DB25F5">
            <w:pPr>
              <w:jc w:val="center"/>
            </w:pPr>
            <w:r>
              <w:rPr>
                <w:rFonts w:eastAsiaTheme="minorEastAsia"/>
                <w:color w:val="000000" w:themeColor="text1"/>
                <w:szCs w:val="21"/>
              </w:rPr>
              <w:t>12</w:t>
            </w:r>
          </w:p>
        </w:tc>
        <w:tc>
          <w:tcPr>
            <w:tcW w:w="1650" w:type="dxa"/>
            <w:vAlign w:val="center"/>
          </w:tcPr>
          <w:p w14:paraId="5492E85E" w14:textId="77777777" w:rsidR="0098206C" w:rsidRDefault="00DB25F5">
            <w:pPr>
              <w:jc w:val="center"/>
            </w:pPr>
            <w:r>
              <w:rPr>
                <w:rFonts w:eastAsiaTheme="minorEastAsia"/>
                <w:color w:val="000000" w:themeColor="text1"/>
                <w:szCs w:val="21"/>
              </w:rPr>
              <w:t>603225</w:t>
            </w:r>
          </w:p>
        </w:tc>
        <w:tc>
          <w:tcPr>
            <w:tcW w:w="1980" w:type="dxa"/>
            <w:vAlign w:val="center"/>
          </w:tcPr>
          <w:p w14:paraId="22E9525D" w14:textId="77777777" w:rsidR="0098206C" w:rsidRDefault="00DB25F5">
            <w:pPr>
              <w:jc w:val="center"/>
            </w:pPr>
            <w:r>
              <w:rPr>
                <w:rFonts w:eastAsiaTheme="minorEastAsia"/>
                <w:color w:val="000000" w:themeColor="text1"/>
                <w:szCs w:val="21"/>
              </w:rPr>
              <w:t>新凤鸣</w:t>
            </w:r>
          </w:p>
        </w:tc>
        <w:tc>
          <w:tcPr>
            <w:tcW w:w="2880" w:type="dxa"/>
            <w:vAlign w:val="center"/>
          </w:tcPr>
          <w:p w14:paraId="6C09890F" w14:textId="77777777" w:rsidR="0098206C" w:rsidRDefault="00DB25F5">
            <w:pPr>
              <w:jc w:val="right"/>
            </w:pPr>
            <w:r>
              <w:rPr>
                <w:rFonts w:eastAsiaTheme="minorEastAsia"/>
                <w:color w:val="000000" w:themeColor="text1"/>
                <w:szCs w:val="21"/>
              </w:rPr>
              <w:t>30,353,368.00</w:t>
            </w:r>
          </w:p>
        </w:tc>
        <w:tc>
          <w:tcPr>
            <w:tcW w:w="1620" w:type="dxa"/>
            <w:vAlign w:val="center"/>
          </w:tcPr>
          <w:p w14:paraId="44DBE508" w14:textId="77777777" w:rsidR="0098206C" w:rsidRDefault="00DB25F5">
            <w:pPr>
              <w:jc w:val="right"/>
            </w:pPr>
            <w:r>
              <w:rPr>
                <w:rFonts w:eastAsiaTheme="minorEastAsia"/>
                <w:color w:val="000000" w:themeColor="text1"/>
                <w:szCs w:val="21"/>
              </w:rPr>
              <w:t>5.78</w:t>
            </w:r>
          </w:p>
        </w:tc>
      </w:tr>
      <w:tr w:rsidR="0098206C" w14:paraId="3729CAB6" w14:textId="77777777">
        <w:tc>
          <w:tcPr>
            <w:tcW w:w="870" w:type="dxa"/>
            <w:vAlign w:val="center"/>
          </w:tcPr>
          <w:p w14:paraId="498CD101" w14:textId="77777777" w:rsidR="0098206C" w:rsidRDefault="00DB25F5">
            <w:pPr>
              <w:jc w:val="center"/>
            </w:pPr>
            <w:r>
              <w:rPr>
                <w:rFonts w:eastAsiaTheme="minorEastAsia"/>
                <w:color w:val="000000" w:themeColor="text1"/>
                <w:szCs w:val="21"/>
              </w:rPr>
              <w:t>13</w:t>
            </w:r>
          </w:p>
        </w:tc>
        <w:tc>
          <w:tcPr>
            <w:tcW w:w="1650" w:type="dxa"/>
            <w:vAlign w:val="center"/>
          </w:tcPr>
          <w:p w14:paraId="3A3AFF30" w14:textId="77777777" w:rsidR="0098206C" w:rsidRDefault="00DB25F5">
            <w:pPr>
              <w:jc w:val="center"/>
            </w:pPr>
            <w:r>
              <w:rPr>
                <w:rFonts w:eastAsiaTheme="minorEastAsia"/>
                <w:color w:val="000000" w:themeColor="text1"/>
                <w:szCs w:val="21"/>
              </w:rPr>
              <w:t>002352</w:t>
            </w:r>
          </w:p>
        </w:tc>
        <w:tc>
          <w:tcPr>
            <w:tcW w:w="1980" w:type="dxa"/>
            <w:vAlign w:val="center"/>
          </w:tcPr>
          <w:p w14:paraId="045C9687" w14:textId="77777777" w:rsidR="0098206C" w:rsidRDefault="00DB25F5">
            <w:pPr>
              <w:jc w:val="center"/>
            </w:pPr>
            <w:r>
              <w:rPr>
                <w:rFonts w:eastAsiaTheme="minorEastAsia"/>
                <w:color w:val="000000" w:themeColor="text1"/>
                <w:szCs w:val="21"/>
              </w:rPr>
              <w:t>顺丰控股</w:t>
            </w:r>
          </w:p>
        </w:tc>
        <w:tc>
          <w:tcPr>
            <w:tcW w:w="2880" w:type="dxa"/>
            <w:vAlign w:val="center"/>
          </w:tcPr>
          <w:p w14:paraId="6F077475" w14:textId="77777777" w:rsidR="0098206C" w:rsidRDefault="00DB25F5">
            <w:pPr>
              <w:jc w:val="right"/>
            </w:pPr>
            <w:r>
              <w:rPr>
                <w:rFonts w:eastAsiaTheme="minorEastAsia"/>
                <w:color w:val="000000" w:themeColor="text1"/>
                <w:szCs w:val="21"/>
              </w:rPr>
              <w:t>29,578,362.45</w:t>
            </w:r>
          </w:p>
        </w:tc>
        <w:tc>
          <w:tcPr>
            <w:tcW w:w="1620" w:type="dxa"/>
            <w:vAlign w:val="center"/>
          </w:tcPr>
          <w:p w14:paraId="0C0BAE48" w14:textId="77777777" w:rsidR="0098206C" w:rsidRDefault="00DB25F5">
            <w:pPr>
              <w:jc w:val="right"/>
            </w:pPr>
            <w:r>
              <w:rPr>
                <w:rFonts w:eastAsiaTheme="minorEastAsia"/>
                <w:color w:val="000000" w:themeColor="text1"/>
                <w:szCs w:val="21"/>
              </w:rPr>
              <w:t>5.63</w:t>
            </w:r>
          </w:p>
        </w:tc>
      </w:tr>
      <w:tr w:rsidR="0098206C" w14:paraId="70FA62A3" w14:textId="77777777">
        <w:tc>
          <w:tcPr>
            <w:tcW w:w="870" w:type="dxa"/>
            <w:vAlign w:val="center"/>
          </w:tcPr>
          <w:p w14:paraId="595277B1" w14:textId="77777777" w:rsidR="0098206C" w:rsidRDefault="00DB25F5">
            <w:pPr>
              <w:jc w:val="center"/>
            </w:pPr>
            <w:r>
              <w:rPr>
                <w:rFonts w:eastAsiaTheme="minorEastAsia"/>
                <w:color w:val="000000" w:themeColor="text1"/>
                <w:szCs w:val="21"/>
              </w:rPr>
              <w:t>14</w:t>
            </w:r>
          </w:p>
        </w:tc>
        <w:tc>
          <w:tcPr>
            <w:tcW w:w="1650" w:type="dxa"/>
            <w:vAlign w:val="center"/>
          </w:tcPr>
          <w:p w14:paraId="4BC69765" w14:textId="77777777" w:rsidR="0098206C" w:rsidRDefault="00DB25F5">
            <w:pPr>
              <w:jc w:val="center"/>
            </w:pPr>
            <w:r>
              <w:rPr>
                <w:rFonts w:eastAsiaTheme="minorEastAsia"/>
                <w:color w:val="000000" w:themeColor="text1"/>
                <w:szCs w:val="21"/>
              </w:rPr>
              <w:t>603477</w:t>
            </w:r>
          </w:p>
        </w:tc>
        <w:tc>
          <w:tcPr>
            <w:tcW w:w="1980" w:type="dxa"/>
            <w:vAlign w:val="center"/>
          </w:tcPr>
          <w:p w14:paraId="1CAACC38" w14:textId="77777777" w:rsidR="0098206C" w:rsidRDefault="00DB25F5">
            <w:pPr>
              <w:jc w:val="center"/>
            </w:pPr>
            <w:r>
              <w:rPr>
                <w:rFonts w:eastAsiaTheme="minorEastAsia"/>
                <w:color w:val="000000" w:themeColor="text1"/>
                <w:szCs w:val="21"/>
              </w:rPr>
              <w:t>巨星农牧</w:t>
            </w:r>
          </w:p>
        </w:tc>
        <w:tc>
          <w:tcPr>
            <w:tcW w:w="2880" w:type="dxa"/>
            <w:vAlign w:val="center"/>
          </w:tcPr>
          <w:p w14:paraId="5F69419B" w14:textId="77777777" w:rsidR="0098206C" w:rsidRDefault="00DB25F5">
            <w:pPr>
              <w:jc w:val="right"/>
            </w:pPr>
            <w:r>
              <w:rPr>
                <w:rFonts w:eastAsiaTheme="minorEastAsia"/>
                <w:color w:val="000000" w:themeColor="text1"/>
                <w:szCs w:val="21"/>
              </w:rPr>
              <w:t>27,085,260.00</w:t>
            </w:r>
          </w:p>
        </w:tc>
        <w:tc>
          <w:tcPr>
            <w:tcW w:w="1620" w:type="dxa"/>
            <w:vAlign w:val="center"/>
          </w:tcPr>
          <w:p w14:paraId="6406B92A" w14:textId="77777777" w:rsidR="0098206C" w:rsidRDefault="00DB25F5">
            <w:pPr>
              <w:jc w:val="right"/>
            </w:pPr>
            <w:r>
              <w:rPr>
                <w:rFonts w:eastAsiaTheme="minorEastAsia"/>
                <w:color w:val="000000" w:themeColor="text1"/>
                <w:szCs w:val="21"/>
              </w:rPr>
              <w:t>5.16</w:t>
            </w:r>
          </w:p>
        </w:tc>
      </w:tr>
      <w:tr w:rsidR="0098206C" w14:paraId="27B4B64C" w14:textId="77777777">
        <w:tc>
          <w:tcPr>
            <w:tcW w:w="870" w:type="dxa"/>
            <w:vAlign w:val="center"/>
          </w:tcPr>
          <w:p w14:paraId="50A6F403" w14:textId="77777777" w:rsidR="0098206C" w:rsidRDefault="00DB25F5">
            <w:pPr>
              <w:jc w:val="center"/>
            </w:pPr>
            <w:r>
              <w:rPr>
                <w:rFonts w:eastAsiaTheme="minorEastAsia"/>
                <w:color w:val="000000" w:themeColor="text1"/>
                <w:szCs w:val="21"/>
              </w:rPr>
              <w:t>15</w:t>
            </w:r>
          </w:p>
        </w:tc>
        <w:tc>
          <w:tcPr>
            <w:tcW w:w="1650" w:type="dxa"/>
            <w:vAlign w:val="center"/>
          </w:tcPr>
          <w:p w14:paraId="2FEBE70A" w14:textId="77777777" w:rsidR="0098206C" w:rsidRDefault="00DB25F5">
            <w:pPr>
              <w:jc w:val="center"/>
            </w:pPr>
            <w:r>
              <w:rPr>
                <w:rFonts w:eastAsiaTheme="minorEastAsia"/>
                <w:color w:val="000000" w:themeColor="text1"/>
                <w:szCs w:val="21"/>
              </w:rPr>
              <w:t>002840</w:t>
            </w:r>
          </w:p>
        </w:tc>
        <w:tc>
          <w:tcPr>
            <w:tcW w:w="1980" w:type="dxa"/>
            <w:vAlign w:val="center"/>
          </w:tcPr>
          <w:p w14:paraId="080B3D35" w14:textId="77777777" w:rsidR="0098206C" w:rsidRDefault="00DB25F5">
            <w:pPr>
              <w:jc w:val="center"/>
            </w:pPr>
            <w:r>
              <w:rPr>
                <w:rFonts w:eastAsiaTheme="minorEastAsia"/>
                <w:color w:val="000000" w:themeColor="text1"/>
                <w:szCs w:val="21"/>
              </w:rPr>
              <w:t>华统股份</w:t>
            </w:r>
          </w:p>
        </w:tc>
        <w:tc>
          <w:tcPr>
            <w:tcW w:w="2880" w:type="dxa"/>
            <w:vAlign w:val="center"/>
          </w:tcPr>
          <w:p w14:paraId="3237D42D" w14:textId="77777777" w:rsidR="0098206C" w:rsidRDefault="00DB25F5">
            <w:pPr>
              <w:jc w:val="right"/>
            </w:pPr>
            <w:r>
              <w:rPr>
                <w:rFonts w:eastAsiaTheme="minorEastAsia"/>
                <w:color w:val="000000" w:themeColor="text1"/>
                <w:szCs w:val="21"/>
              </w:rPr>
              <w:t>26,963,635.29</w:t>
            </w:r>
          </w:p>
        </w:tc>
        <w:tc>
          <w:tcPr>
            <w:tcW w:w="1620" w:type="dxa"/>
            <w:vAlign w:val="center"/>
          </w:tcPr>
          <w:p w14:paraId="22D3857C" w14:textId="77777777" w:rsidR="0098206C" w:rsidRDefault="00DB25F5">
            <w:pPr>
              <w:jc w:val="right"/>
            </w:pPr>
            <w:r>
              <w:rPr>
                <w:rFonts w:eastAsiaTheme="minorEastAsia"/>
                <w:color w:val="000000" w:themeColor="text1"/>
                <w:szCs w:val="21"/>
              </w:rPr>
              <w:t>5.13</w:t>
            </w:r>
          </w:p>
        </w:tc>
      </w:tr>
      <w:tr w:rsidR="0098206C" w14:paraId="72F40183" w14:textId="77777777">
        <w:tc>
          <w:tcPr>
            <w:tcW w:w="870" w:type="dxa"/>
            <w:vAlign w:val="center"/>
          </w:tcPr>
          <w:p w14:paraId="5AC249B0" w14:textId="77777777" w:rsidR="0098206C" w:rsidRDefault="00DB25F5">
            <w:pPr>
              <w:jc w:val="center"/>
            </w:pPr>
            <w:r>
              <w:rPr>
                <w:rFonts w:eastAsiaTheme="minorEastAsia"/>
                <w:color w:val="000000" w:themeColor="text1"/>
                <w:szCs w:val="21"/>
              </w:rPr>
              <w:t>16</w:t>
            </w:r>
          </w:p>
        </w:tc>
        <w:tc>
          <w:tcPr>
            <w:tcW w:w="1650" w:type="dxa"/>
            <w:vAlign w:val="center"/>
          </w:tcPr>
          <w:p w14:paraId="6A91DB19" w14:textId="77777777" w:rsidR="0098206C" w:rsidRDefault="00DB25F5">
            <w:pPr>
              <w:jc w:val="center"/>
            </w:pPr>
            <w:r>
              <w:rPr>
                <w:rFonts w:eastAsiaTheme="minorEastAsia"/>
                <w:color w:val="000000" w:themeColor="text1"/>
                <w:szCs w:val="21"/>
              </w:rPr>
              <w:t>603439</w:t>
            </w:r>
          </w:p>
        </w:tc>
        <w:tc>
          <w:tcPr>
            <w:tcW w:w="1980" w:type="dxa"/>
            <w:vAlign w:val="center"/>
          </w:tcPr>
          <w:p w14:paraId="788F3914" w14:textId="77777777" w:rsidR="0098206C" w:rsidRDefault="00DB25F5">
            <w:pPr>
              <w:jc w:val="center"/>
            </w:pPr>
            <w:r>
              <w:rPr>
                <w:rFonts w:eastAsiaTheme="minorEastAsia"/>
                <w:color w:val="000000" w:themeColor="text1"/>
                <w:szCs w:val="21"/>
              </w:rPr>
              <w:t>贵州三力</w:t>
            </w:r>
          </w:p>
        </w:tc>
        <w:tc>
          <w:tcPr>
            <w:tcW w:w="2880" w:type="dxa"/>
            <w:vAlign w:val="center"/>
          </w:tcPr>
          <w:p w14:paraId="298D9CCB" w14:textId="77777777" w:rsidR="0098206C" w:rsidRDefault="00DB25F5">
            <w:pPr>
              <w:jc w:val="right"/>
            </w:pPr>
            <w:r>
              <w:rPr>
                <w:rFonts w:eastAsiaTheme="minorEastAsia"/>
                <w:color w:val="000000" w:themeColor="text1"/>
                <w:szCs w:val="21"/>
              </w:rPr>
              <w:t>23,844,146.00</w:t>
            </w:r>
          </w:p>
        </w:tc>
        <w:tc>
          <w:tcPr>
            <w:tcW w:w="1620" w:type="dxa"/>
            <w:vAlign w:val="center"/>
          </w:tcPr>
          <w:p w14:paraId="38C4DA35" w14:textId="77777777" w:rsidR="0098206C" w:rsidRDefault="00DB25F5">
            <w:pPr>
              <w:jc w:val="right"/>
            </w:pPr>
            <w:r>
              <w:rPr>
                <w:rFonts w:eastAsiaTheme="minorEastAsia"/>
                <w:color w:val="000000" w:themeColor="text1"/>
                <w:szCs w:val="21"/>
              </w:rPr>
              <w:t>4.54</w:t>
            </w:r>
          </w:p>
        </w:tc>
      </w:tr>
      <w:tr w:rsidR="0098206C" w14:paraId="252B6013" w14:textId="77777777">
        <w:tc>
          <w:tcPr>
            <w:tcW w:w="870" w:type="dxa"/>
            <w:vAlign w:val="center"/>
          </w:tcPr>
          <w:p w14:paraId="15EAEBC3" w14:textId="77777777" w:rsidR="0098206C" w:rsidRDefault="00DB25F5">
            <w:pPr>
              <w:jc w:val="center"/>
            </w:pPr>
            <w:r>
              <w:rPr>
                <w:rFonts w:eastAsiaTheme="minorEastAsia"/>
                <w:color w:val="000000" w:themeColor="text1"/>
                <w:szCs w:val="21"/>
              </w:rPr>
              <w:t>17</w:t>
            </w:r>
          </w:p>
        </w:tc>
        <w:tc>
          <w:tcPr>
            <w:tcW w:w="1650" w:type="dxa"/>
            <w:vAlign w:val="center"/>
          </w:tcPr>
          <w:p w14:paraId="70636457" w14:textId="77777777" w:rsidR="0098206C" w:rsidRDefault="00DB25F5">
            <w:pPr>
              <w:jc w:val="center"/>
            </w:pPr>
            <w:r>
              <w:rPr>
                <w:rFonts w:eastAsiaTheme="minorEastAsia"/>
                <w:color w:val="000000" w:themeColor="text1"/>
                <w:szCs w:val="21"/>
              </w:rPr>
              <w:t>300274</w:t>
            </w:r>
          </w:p>
        </w:tc>
        <w:tc>
          <w:tcPr>
            <w:tcW w:w="1980" w:type="dxa"/>
            <w:vAlign w:val="center"/>
          </w:tcPr>
          <w:p w14:paraId="300D48E7" w14:textId="77777777" w:rsidR="0098206C" w:rsidRDefault="00DB25F5">
            <w:pPr>
              <w:jc w:val="center"/>
            </w:pPr>
            <w:r>
              <w:rPr>
                <w:rFonts w:eastAsiaTheme="minorEastAsia"/>
                <w:color w:val="000000" w:themeColor="text1"/>
                <w:szCs w:val="21"/>
              </w:rPr>
              <w:t>阳光电源</w:t>
            </w:r>
          </w:p>
        </w:tc>
        <w:tc>
          <w:tcPr>
            <w:tcW w:w="2880" w:type="dxa"/>
            <w:vAlign w:val="center"/>
          </w:tcPr>
          <w:p w14:paraId="08B2A3F5" w14:textId="77777777" w:rsidR="0098206C" w:rsidRDefault="00DB25F5">
            <w:pPr>
              <w:jc w:val="right"/>
            </w:pPr>
            <w:r>
              <w:rPr>
                <w:rFonts w:eastAsiaTheme="minorEastAsia"/>
                <w:color w:val="000000" w:themeColor="text1"/>
                <w:szCs w:val="21"/>
              </w:rPr>
              <w:t>22,810,301.00</w:t>
            </w:r>
          </w:p>
        </w:tc>
        <w:tc>
          <w:tcPr>
            <w:tcW w:w="1620" w:type="dxa"/>
            <w:vAlign w:val="center"/>
          </w:tcPr>
          <w:p w14:paraId="48489FE8" w14:textId="77777777" w:rsidR="0098206C" w:rsidRDefault="00DB25F5">
            <w:pPr>
              <w:jc w:val="right"/>
            </w:pPr>
            <w:r>
              <w:rPr>
                <w:rFonts w:eastAsiaTheme="minorEastAsia"/>
                <w:color w:val="000000" w:themeColor="text1"/>
                <w:szCs w:val="21"/>
              </w:rPr>
              <w:t>4.34</w:t>
            </w:r>
          </w:p>
        </w:tc>
      </w:tr>
      <w:tr w:rsidR="0098206C" w14:paraId="79F1321B" w14:textId="77777777">
        <w:tc>
          <w:tcPr>
            <w:tcW w:w="870" w:type="dxa"/>
            <w:vAlign w:val="center"/>
          </w:tcPr>
          <w:p w14:paraId="0C1175BF" w14:textId="77777777" w:rsidR="0098206C" w:rsidRDefault="00DB25F5">
            <w:pPr>
              <w:jc w:val="center"/>
            </w:pPr>
            <w:r>
              <w:rPr>
                <w:rFonts w:eastAsiaTheme="minorEastAsia"/>
                <w:color w:val="000000" w:themeColor="text1"/>
                <w:szCs w:val="21"/>
              </w:rPr>
              <w:t>18</w:t>
            </w:r>
          </w:p>
        </w:tc>
        <w:tc>
          <w:tcPr>
            <w:tcW w:w="1650" w:type="dxa"/>
            <w:vAlign w:val="center"/>
          </w:tcPr>
          <w:p w14:paraId="14DEE6BF" w14:textId="77777777" w:rsidR="0098206C" w:rsidRDefault="00DB25F5">
            <w:pPr>
              <w:jc w:val="center"/>
            </w:pPr>
            <w:r>
              <w:rPr>
                <w:rFonts w:eastAsiaTheme="minorEastAsia"/>
                <w:color w:val="000000" w:themeColor="text1"/>
                <w:szCs w:val="21"/>
              </w:rPr>
              <w:t>002600</w:t>
            </w:r>
          </w:p>
        </w:tc>
        <w:tc>
          <w:tcPr>
            <w:tcW w:w="1980" w:type="dxa"/>
            <w:vAlign w:val="center"/>
          </w:tcPr>
          <w:p w14:paraId="4646F65E" w14:textId="77777777" w:rsidR="0098206C" w:rsidRDefault="00DB25F5">
            <w:pPr>
              <w:jc w:val="center"/>
            </w:pPr>
            <w:r>
              <w:rPr>
                <w:rFonts w:eastAsiaTheme="minorEastAsia"/>
                <w:color w:val="000000" w:themeColor="text1"/>
                <w:szCs w:val="21"/>
              </w:rPr>
              <w:t>领益智造</w:t>
            </w:r>
          </w:p>
        </w:tc>
        <w:tc>
          <w:tcPr>
            <w:tcW w:w="2880" w:type="dxa"/>
            <w:vAlign w:val="center"/>
          </w:tcPr>
          <w:p w14:paraId="2B664AD8" w14:textId="77777777" w:rsidR="0098206C" w:rsidRDefault="00DB25F5">
            <w:pPr>
              <w:jc w:val="right"/>
            </w:pPr>
            <w:r>
              <w:rPr>
                <w:rFonts w:eastAsiaTheme="minorEastAsia"/>
                <w:color w:val="000000" w:themeColor="text1"/>
                <w:szCs w:val="21"/>
              </w:rPr>
              <w:t>22,415,717.96</w:t>
            </w:r>
          </w:p>
        </w:tc>
        <w:tc>
          <w:tcPr>
            <w:tcW w:w="1620" w:type="dxa"/>
            <w:vAlign w:val="center"/>
          </w:tcPr>
          <w:p w14:paraId="0E51FA04" w14:textId="77777777" w:rsidR="0098206C" w:rsidRDefault="00DB25F5">
            <w:pPr>
              <w:jc w:val="right"/>
            </w:pPr>
            <w:r>
              <w:rPr>
                <w:rFonts w:eastAsiaTheme="minorEastAsia"/>
                <w:color w:val="000000" w:themeColor="text1"/>
                <w:szCs w:val="21"/>
              </w:rPr>
              <w:t>4.27</w:t>
            </w:r>
          </w:p>
        </w:tc>
      </w:tr>
      <w:tr w:rsidR="0098206C" w14:paraId="592843C4" w14:textId="77777777">
        <w:tc>
          <w:tcPr>
            <w:tcW w:w="870" w:type="dxa"/>
            <w:vAlign w:val="center"/>
          </w:tcPr>
          <w:p w14:paraId="351C4107" w14:textId="77777777" w:rsidR="0098206C" w:rsidRDefault="00DB25F5">
            <w:pPr>
              <w:jc w:val="center"/>
            </w:pPr>
            <w:r>
              <w:rPr>
                <w:rFonts w:eastAsiaTheme="minorEastAsia"/>
                <w:color w:val="000000" w:themeColor="text1"/>
                <w:szCs w:val="21"/>
              </w:rPr>
              <w:t>19</w:t>
            </w:r>
          </w:p>
        </w:tc>
        <w:tc>
          <w:tcPr>
            <w:tcW w:w="1650" w:type="dxa"/>
            <w:vAlign w:val="center"/>
          </w:tcPr>
          <w:p w14:paraId="17F76FE7" w14:textId="77777777" w:rsidR="0098206C" w:rsidRDefault="00DB25F5">
            <w:pPr>
              <w:jc w:val="center"/>
            </w:pPr>
            <w:r>
              <w:rPr>
                <w:rFonts w:eastAsiaTheme="minorEastAsia"/>
                <w:color w:val="000000" w:themeColor="text1"/>
                <w:szCs w:val="21"/>
              </w:rPr>
              <w:t>300002</w:t>
            </w:r>
          </w:p>
        </w:tc>
        <w:tc>
          <w:tcPr>
            <w:tcW w:w="1980" w:type="dxa"/>
            <w:vAlign w:val="center"/>
          </w:tcPr>
          <w:p w14:paraId="0A8CB9E7" w14:textId="77777777" w:rsidR="0098206C" w:rsidRDefault="00DB25F5">
            <w:pPr>
              <w:jc w:val="center"/>
            </w:pPr>
            <w:r>
              <w:rPr>
                <w:rFonts w:eastAsiaTheme="minorEastAsia"/>
                <w:color w:val="000000" w:themeColor="text1"/>
                <w:szCs w:val="21"/>
              </w:rPr>
              <w:t>神州泰岳</w:t>
            </w:r>
          </w:p>
        </w:tc>
        <w:tc>
          <w:tcPr>
            <w:tcW w:w="2880" w:type="dxa"/>
            <w:vAlign w:val="center"/>
          </w:tcPr>
          <w:p w14:paraId="53C4833F" w14:textId="77777777" w:rsidR="0098206C" w:rsidRDefault="00DB25F5">
            <w:pPr>
              <w:jc w:val="right"/>
            </w:pPr>
            <w:r>
              <w:rPr>
                <w:rFonts w:eastAsiaTheme="minorEastAsia"/>
                <w:color w:val="000000" w:themeColor="text1"/>
                <w:szCs w:val="21"/>
              </w:rPr>
              <w:t>21,797,719.28</w:t>
            </w:r>
          </w:p>
        </w:tc>
        <w:tc>
          <w:tcPr>
            <w:tcW w:w="1620" w:type="dxa"/>
            <w:vAlign w:val="center"/>
          </w:tcPr>
          <w:p w14:paraId="34EBE7CC" w14:textId="77777777" w:rsidR="0098206C" w:rsidRDefault="00DB25F5">
            <w:pPr>
              <w:jc w:val="right"/>
            </w:pPr>
            <w:r>
              <w:rPr>
                <w:rFonts w:eastAsiaTheme="minorEastAsia"/>
                <w:color w:val="000000" w:themeColor="text1"/>
                <w:szCs w:val="21"/>
              </w:rPr>
              <w:t>4.15</w:t>
            </w:r>
          </w:p>
        </w:tc>
      </w:tr>
      <w:tr w:rsidR="0098206C" w14:paraId="547A8887" w14:textId="77777777">
        <w:tc>
          <w:tcPr>
            <w:tcW w:w="870" w:type="dxa"/>
            <w:vAlign w:val="center"/>
          </w:tcPr>
          <w:p w14:paraId="78BC9B0E" w14:textId="77777777" w:rsidR="0098206C" w:rsidRDefault="00DB25F5">
            <w:pPr>
              <w:jc w:val="center"/>
            </w:pPr>
            <w:r>
              <w:rPr>
                <w:rFonts w:eastAsiaTheme="minorEastAsia"/>
                <w:color w:val="000000" w:themeColor="text1"/>
                <w:szCs w:val="21"/>
              </w:rPr>
              <w:t>20</w:t>
            </w:r>
          </w:p>
        </w:tc>
        <w:tc>
          <w:tcPr>
            <w:tcW w:w="1650" w:type="dxa"/>
            <w:vAlign w:val="center"/>
          </w:tcPr>
          <w:p w14:paraId="769554A7" w14:textId="77777777" w:rsidR="0098206C" w:rsidRDefault="00DB25F5">
            <w:pPr>
              <w:jc w:val="center"/>
            </w:pPr>
            <w:r>
              <w:rPr>
                <w:rFonts w:eastAsiaTheme="minorEastAsia"/>
                <w:color w:val="000000" w:themeColor="text1"/>
                <w:szCs w:val="21"/>
              </w:rPr>
              <w:t>002541</w:t>
            </w:r>
          </w:p>
        </w:tc>
        <w:tc>
          <w:tcPr>
            <w:tcW w:w="1980" w:type="dxa"/>
            <w:vAlign w:val="center"/>
          </w:tcPr>
          <w:p w14:paraId="59DD9283" w14:textId="77777777" w:rsidR="0098206C" w:rsidRDefault="00DB25F5">
            <w:pPr>
              <w:jc w:val="center"/>
            </w:pPr>
            <w:r>
              <w:rPr>
                <w:rFonts w:eastAsiaTheme="minorEastAsia"/>
                <w:color w:val="000000" w:themeColor="text1"/>
                <w:szCs w:val="21"/>
              </w:rPr>
              <w:t>鸿路钢构</w:t>
            </w:r>
          </w:p>
        </w:tc>
        <w:tc>
          <w:tcPr>
            <w:tcW w:w="2880" w:type="dxa"/>
            <w:vAlign w:val="center"/>
          </w:tcPr>
          <w:p w14:paraId="244A9192" w14:textId="77777777" w:rsidR="0098206C" w:rsidRDefault="00DB25F5">
            <w:pPr>
              <w:jc w:val="right"/>
            </w:pPr>
            <w:r>
              <w:rPr>
                <w:rFonts w:eastAsiaTheme="minorEastAsia"/>
                <w:color w:val="000000" w:themeColor="text1"/>
                <w:szCs w:val="21"/>
              </w:rPr>
              <w:t>21,231,967.01</w:t>
            </w:r>
          </w:p>
        </w:tc>
        <w:tc>
          <w:tcPr>
            <w:tcW w:w="1620" w:type="dxa"/>
            <w:vAlign w:val="center"/>
          </w:tcPr>
          <w:p w14:paraId="5BBF49AE" w14:textId="77777777" w:rsidR="0098206C" w:rsidRDefault="00DB25F5">
            <w:pPr>
              <w:jc w:val="right"/>
            </w:pPr>
            <w:r>
              <w:rPr>
                <w:rFonts w:eastAsiaTheme="minorEastAsia"/>
                <w:color w:val="000000" w:themeColor="text1"/>
                <w:szCs w:val="21"/>
              </w:rPr>
              <w:t>4.04</w:t>
            </w:r>
          </w:p>
        </w:tc>
      </w:tr>
      <w:tr w:rsidR="0098206C" w14:paraId="44D13A0E" w14:textId="77777777">
        <w:tc>
          <w:tcPr>
            <w:tcW w:w="870" w:type="dxa"/>
            <w:vAlign w:val="center"/>
          </w:tcPr>
          <w:p w14:paraId="7BD48798" w14:textId="77777777" w:rsidR="0098206C" w:rsidRDefault="00DB25F5">
            <w:pPr>
              <w:jc w:val="center"/>
            </w:pPr>
            <w:r>
              <w:rPr>
                <w:rFonts w:eastAsiaTheme="minorEastAsia"/>
                <w:color w:val="000000" w:themeColor="text1"/>
                <w:szCs w:val="21"/>
              </w:rPr>
              <w:t>21</w:t>
            </w:r>
          </w:p>
        </w:tc>
        <w:tc>
          <w:tcPr>
            <w:tcW w:w="1650" w:type="dxa"/>
            <w:vAlign w:val="center"/>
          </w:tcPr>
          <w:p w14:paraId="2362C948" w14:textId="77777777" w:rsidR="0098206C" w:rsidRDefault="00DB25F5">
            <w:pPr>
              <w:jc w:val="center"/>
            </w:pPr>
            <w:r>
              <w:rPr>
                <w:rFonts w:eastAsiaTheme="minorEastAsia"/>
                <w:color w:val="000000" w:themeColor="text1"/>
                <w:szCs w:val="21"/>
              </w:rPr>
              <w:t>300957</w:t>
            </w:r>
          </w:p>
        </w:tc>
        <w:tc>
          <w:tcPr>
            <w:tcW w:w="1980" w:type="dxa"/>
            <w:vAlign w:val="center"/>
          </w:tcPr>
          <w:p w14:paraId="1FD09AC3" w14:textId="77777777" w:rsidR="0098206C" w:rsidRDefault="00DB25F5">
            <w:pPr>
              <w:jc w:val="center"/>
            </w:pPr>
            <w:r>
              <w:rPr>
                <w:rFonts w:eastAsiaTheme="minorEastAsia"/>
                <w:color w:val="000000" w:themeColor="text1"/>
                <w:szCs w:val="21"/>
              </w:rPr>
              <w:t>贝泰妮</w:t>
            </w:r>
          </w:p>
        </w:tc>
        <w:tc>
          <w:tcPr>
            <w:tcW w:w="2880" w:type="dxa"/>
            <w:vAlign w:val="center"/>
          </w:tcPr>
          <w:p w14:paraId="20CDE8E2" w14:textId="77777777" w:rsidR="0098206C" w:rsidRDefault="00DB25F5">
            <w:pPr>
              <w:jc w:val="right"/>
            </w:pPr>
            <w:r>
              <w:rPr>
                <w:rFonts w:eastAsiaTheme="minorEastAsia"/>
                <w:color w:val="000000" w:themeColor="text1"/>
                <w:szCs w:val="21"/>
              </w:rPr>
              <w:t>20,873,064.91</w:t>
            </w:r>
          </w:p>
        </w:tc>
        <w:tc>
          <w:tcPr>
            <w:tcW w:w="1620" w:type="dxa"/>
            <w:vAlign w:val="center"/>
          </w:tcPr>
          <w:p w14:paraId="166BE8DE" w14:textId="77777777" w:rsidR="0098206C" w:rsidRDefault="00DB25F5">
            <w:pPr>
              <w:jc w:val="right"/>
            </w:pPr>
            <w:r>
              <w:rPr>
                <w:rFonts w:eastAsiaTheme="minorEastAsia"/>
                <w:color w:val="000000" w:themeColor="text1"/>
                <w:szCs w:val="21"/>
              </w:rPr>
              <w:t>3.97</w:t>
            </w:r>
          </w:p>
        </w:tc>
      </w:tr>
      <w:tr w:rsidR="0098206C" w14:paraId="35B4C8B2" w14:textId="77777777">
        <w:tc>
          <w:tcPr>
            <w:tcW w:w="870" w:type="dxa"/>
            <w:vAlign w:val="center"/>
          </w:tcPr>
          <w:p w14:paraId="29AD07C6" w14:textId="77777777" w:rsidR="0098206C" w:rsidRDefault="00DB25F5">
            <w:pPr>
              <w:jc w:val="center"/>
            </w:pPr>
            <w:r>
              <w:rPr>
                <w:rFonts w:eastAsiaTheme="minorEastAsia"/>
                <w:color w:val="000000" w:themeColor="text1"/>
                <w:szCs w:val="21"/>
              </w:rPr>
              <w:t>22</w:t>
            </w:r>
          </w:p>
        </w:tc>
        <w:tc>
          <w:tcPr>
            <w:tcW w:w="1650" w:type="dxa"/>
            <w:vAlign w:val="center"/>
          </w:tcPr>
          <w:p w14:paraId="6E1004DA" w14:textId="77777777" w:rsidR="0098206C" w:rsidRDefault="00DB25F5">
            <w:pPr>
              <w:jc w:val="center"/>
            </w:pPr>
            <w:r>
              <w:rPr>
                <w:rFonts w:eastAsiaTheme="minorEastAsia"/>
                <w:color w:val="000000" w:themeColor="text1"/>
                <w:szCs w:val="21"/>
              </w:rPr>
              <w:t>300347</w:t>
            </w:r>
          </w:p>
        </w:tc>
        <w:tc>
          <w:tcPr>
            <w:tcW w:w="1980" w:type="dxa"/>
            <w:vAlign w:val="center"/>
          </w:tcPr>
          <w:p w14:paraId="77971BCC" w14:textId="77777777" w:rsidR="0098206C" w:rsidRDefault="00DB25F5">
            <w:pPr>
              <w:jc w:val="center"/>
            </w:pPr>
            <w:r>
              <w:rPr>
                <w:rFonts w:eastAsiaTheme="minorEastAsia"/>
                <w:color w:val="000000" w:themeColor="text1"/>
                <w:szCs w:val="21"/>
              </w:rPr>
              <w:t>泰格医药</w:t>
            </w:r>
          </w:p>
        </w:tc>
        <w:tc>
          <w:tcPr>
            <w:tcW w:w="2880" w:type="dxa"/>
            <w:vAlign w:val="center"/>
          </w:tcPr>
          <w:p w14:paraId="7B126401" w14:textId="77777777" w:rsidR="0098206C" w:rsidRDefault="00DB25F5">
            <w:pPr>
              <w:jc w:val="right"/>
            </w:pPr>
            <w:r>
              <w:rPr>
                <w:rFonts w:eastAsiaTheme="minorEastAsia"/>
                <w:color w:val="000000" w:themeColor="text1"/>
                <w:szCs w:val="21"/>
              </w:rPr>
              <w:t>20,685,301.20</w:t>
            </w:r>
          </w:p>
        </w:tc>
        <w:tc>
          <w:tcPr>
            <w:tcW w:w="1620" w:type="dxa"/>
            <w:vAlign w:val="center"/>
          </w:tcPr>
          <w:p w14:paraId="0B938728" w14:textId="77777777" w:rsidR="0098206C" w:rsidRDefault="00DB25F5">
            <w:pPr>
              <w:jc w:val="right"/>
            </w:pPr>
            <w:r>
              <w:rPr>
                <w:rFonts w:eastAsiaTheme="minorEastAsia"/>
                <w:color w:val="000000" w:themeColor="text1"/>
                <w:szCs w:val="21"/>
              </w:rPr>
              <w:t>3.94</w:t>
            </w:r>
          </w:p>
        </w:tc>
      </w:tr>
      <w:tr w:rsidR="0098206C" w14:paraId="120685BE" w14:textId="77777777">
        <w:tc>
          <w:tcPr>
            <w:tcW w:w="870" w:type="dxa"/>
            <w:vAlign w:val="center"/>
          </w:tcPr>
          <w:p w14:paraId="73843339" w14:textId="77777777" w:rsidR="0098206C" w:rsidRDefault="00DB25F5">
            <w:pPr>
              <w:jc w:val="center"/>
            </w:pPr>
            <w:r>
              <w:rPr>
                <w:rFonts w:eastAsiaTheme="minorEastAsia"/>
                <w:color w:val="000000" w:themeColor="text1"/>
                <w:szCs w:val="21"/>
              </w:rPr>
              <w:t>23</w:t>
            </w:r>
          </w:p>
        </w:tc>
        <w:tc>
          <w:tcPr>
            <w:tcW w:w="1650" w:type="dxa"/>
            <w:vAlign w:val="center"/>
          </w:tcPr>
          <w:p w14:paraId="31ADF464" w14:textId="77777777" w:rsidR="0098206C" w:rsidRDefault="00DB25F5">
            <w:pPr>
              <w:jc w:val="center"/>
            </w:pPr>
            <w:r>
              <w:rPr>
                <w:rFonts w:eastAsiaTheme="minorEastAsia"/>
                <w:color w:val="000000" w:themeColor="text1"/>
                <w:szCs w:val="21"/>
              </w:rPr>
              <w:t>300130</w:t>
            </w:r>
          </w:p>
        </w:tc>
        <w:tc>
          <w:tcPr>
            <w:tcW w:w="1980" w:type="dxa"/>
            <w:vAlign w:val="center"/>
          </w:tcPr>
          <w:p w14:paraId="79855C58" w14:textId="77777777" w:rsidR="0098206C" w:rsidRDefault="00DB25F5">
            <w:pPr>
              <w:jc w:val="center"/>
            </w:pPr>
            <w:r>
              <w:rPr>
                <w:rFonts w:eastAsiaTheme="minorEastAsia"/>
                <w:color w:val="000000" w:themeColor="text1"/>
                <w:szCs w:val="21"/>
              </w:rPr>
              <w:t>新国都</w:t>
            </w:r>
          </w:p>
        </w:tc>
        <w:tc>
          <w:tcPr>
            <w:tcW w:w="2880" w:type="dxa"/>
            <w:vAlign w:val="center"/>
          </w:tcPr>
          <w:p w14:paraId="0C3488C5" w14:textId="77777777" w:rsidR="0098206C" w:rsidRDefault="00DB25F5">
            <w:pPr>
              <w:jc w:val="right"/>
            </w:pPr>
            <w:r>
              <w:rPr>
                <w:rFonts w:eastAsiaTheme="minorEastAsia"/>
                <w:color w:val="000000" w:themeColor="text1"/>
                <w:szCs w:val="21"/>
              </w:rPr>
              <w:t>20,572,071.60</w:t>
            </w:r>
          </w:p>
        </w:tc>
        <w:tc>
          <w:tcPr>
            <w:tcW w:w="1620" w:type="dxa"/>
            <w:vAlign w:val="center"/>
          </w:tcPr>
          <w:p w14:paraId="566F9727" w14:textId="77777777" w:rsidR="0098206C" w:rsidRDefault="00DB25F5">
            <w:pPr>
              <w:jc w:val="right"/>
            </w:pPr>
            <w:r>
              <w:rPr>
                <w:rFonts w:eastAsiaTheme="minorEastAsia"/>
                <w:color w:val="000000" w:themeColor="text1"/>
                <w:szCs w:val="21"/>
              </w:rPr>
              <w:t>3.92</w:t>
            </w:r>
          </w:p>
        </w:tc>
      </w:tr>
      <w:tr w:rsidR="0098206C" w14:paraId="78359E75" w14:textId="77777777">
        <w:tc>
          <w:tcPr>
            <w:tcW w:w="870" w:type="dxa"/>
            <w:vAlign w:val="center"/>
          </w:tcPr>
          <w:p w14:paraId="1F4583F2" w14:textId="77777777" w:rsidR="0098206C" w:rsidRDefault="00DB25F5">
            <w:pPr>
              <w:jc w:val="center"/>
            </w:pPr>
            <w:r>
              <w:rPr>
                <w:rFonts w:eastAsiaTheme="minorEastAsia"/>
                <w:color w:val="000000" w:themeColor="text1"/>
                <w:szCs w:val="21"/>
              </w:rPr>
              <w:t>24</w:t>
            </w:r>
          </w:p>
        </w:tc>
        <w:tc>
          <w:tcPr>
            <w:tcW w:w="1650" w:type="dxa"/>
            <w:vAlign w:val="center"/>
          </w:tcPr>
          <w:p w14:paraId="48E39E0D" w14:textId="77777777" w:rsidR="0098206C" w:rsidRDefault="00DB25F5">
            <w:pPr>
              <w:jc w:val="center"/>
            </w:pPr>
            <w:r>
              <w:rPr>
                <w:rFonts w:eastAsiaTheme="minorEastAsia"/>
                <w:color w:val="000000" w:themeColor="text1"/>
                <w:szCs w:val="21"/>
              </w:rPr>
              <w:t>600486</w:t>
            </w:r>
          </w:p>
        </w:tc>
        <w:tc>
          <w:tcPr>
            <w:tcW w:w="1980" w:type="dxa"/>
            <w:vAlign w:val="center"/>
          </w:tcPr>
          <w:p w14:paraId="5F3328F8" w14:textId="77777777" w:rsidR="0098206C" w:rsidRDefault="00DB25F5">
            <w:pPr>
              <w:jc w:val="center"/>
            </w:pPr>
            <w:r>
              <w:rPr>
                <w:rFonts w:eastAsiaTheme="minorEastAsia"/>
                <w:color w:val="000000" w:themeColor="text1"/>
                <w:szCs w:val="21"/>
              </w:rPr>
              <w:t>扬农化工</w:t>
            </w:r>
          </w:p>
        </w:tc>
        <w:tc>
          <w:tcPr>
            <w:tcW w:w="2880" w:type="dxa"/>
            <w:vAlign w:val="center"/>
          </w:tcPr>
          <w:p w14:paraId="48B7A08A" w14:textId="77777777" w:rsidR="0098206C" w:rsidRDefault="00DB25F5">
            <w:pPr>
              <w:jc w:val="right"/>
            </w:pPr>
            <w:r>
              <w:rPr>
                <w:rFonts w:eastAsiaTheme="minorEastAsia"/>
                <w:color w:val="000000" w:themeColor="text1"/>
                <w:szCs w:val="21"/>
              </w:rPr>
              <w:t>20,091,855.60</w:t>
            </w:r>
          </w:p>
        </w:tc>
        <w:tc>
          <w:tcPr>
            <w:tcW w:w="1620" w:type="dxa"/>
            <w:vAlign w:val="center"/>
          </w:tcPr>
          <w:p w14:paraId="47969DEE" w14:textId="77777777" w:rsidR="0098206C" w:rsidRDefault="00DB25F5">
            <w:pPr>
              <w:jc w:val="right"/>
            </w:pPr>
            <w:r>
              <w:rPr>
                <w:rFonts w:eastAsiaTheme="minorEastAsia"/>
                <w:color w:val="000000" w:themeColor="text1"/>
                <w:szCs w:val="21"/>
              </w:rPr>
              <w:t>3.82</w:t>
            </w:r>
          </w:p>
        </w:tc>
      </w:tr>
      <w:tr w:rsidR="0098206C" w14:paraId="510E1F81" w14:textId="77777777">
        <w:tc>
          <w:tcPr>
            <w:tcW w:w="870" w:type="dxa"/>
            <w:vAlign w:val="center"/>
          </w:tcPr>
          <w:p w14:paraId="3C0CD708" w14:textId="77777777" w:rsidR="0098206C" w:rsidRDefault="00DB25F5">
            <w:pPr>
              <w:jc w:val="center"/>
            </w:pPr>
            <w:r>
              <w:rPr>
                <w:rFonts w:eastAsiaTheme="minorEastAsia"/>
                <w:color w:val="000000" w:themeColor="text1"/>
                <w:szCs w:val="21"/>
              </w:rPr>
              <w:t>25</w:t>
            </w:r>
          </w:p>
        </w:tc>
        <w:tc>
          <w:tcPr>
            <w:tcW w:w="1650" w:type="dxa"/>
            <w:vAlign w:val="center"/>
          </w:tcPr>
          <w:p w14:paraId="53A2105E" w14:textId="77777777" w:rsidR="0098206C" w:rsidRDefault="00DB25F5">
            <w:pPr>
              <w:jc w:val="center"/>
            </w:pPr>
            <w:r>
              <w:rPr>
                <w:rFonts w:eastAsiaTheme="minorEastAsia"/>
                <w:color w:val="000000" w:themeColor="text1"/>
                <w:szCs w:val="21"/>
              </w:rPr>
              <w:t>300896</w:t>
            </w:r>
          </w:p>
        </w:tc>
        <w:tc>
          <w:tcPr>
            <w:tcW w:w="1980" w:type="dxa"/>
            <w:vAlign w:val="center"/>
          </w:tcPr>
          <w:p w14:paraId="0B5AC469" w14:textId="77777777" w:rsidR="0098206C" w:rsidRDefault="00DB25F5">
            <w:pPr>
              <w:jc w:val="center"/>
            </w:pPr>
            <w:r>
              <w:rPr>
                <w:rFonts w:eastAsiaTheme="minorEastAsia"/>
                <w:color w:val="000000" w:themeColor="text1"/>
                <w:szCs w:val="21"/>
              </w:rPr>
              <w:t>爱美客</w:t>
            </w:r>
          </w:p>
        </w:tc>
        <w:tc>
          <w:tcPr>
            <w:tcW w:w="2880" w:type="dxa"/>
            <w:vAlign w:val="center"/>
          </w:tcPr>
          <w:p w14:paraId="342DB6F4" w14:textId="77777777" w:rsidR="0098206C" w:rsidRDefault="00DB25F5">
            <w:pPr>
              <w:jc w:val="right"/>
            </w:pPr>
            <w:r>
              <w:rPr>
                <w:rFonts w:eastAsiaTheme="minorEastAsia"/>
                <w:color w:val="000000" w:themeColor="text1"/>
                <w:szCs w:val="21"/>
              </w:rPr>
              <w:t>18,753,838.47</w:t>
            </w:r>
          </w:p>
        </w:tc>
        <w:tc>
          <w:tcPr>
            <w:tcW w:w="1620" w:type="dxa"/>
            <w:vAlign w:val="center"/>
          </w:tcPr>
          <w:p w14:paraId="58D07B11" w14:textId="77777777" w:rsidR="0098206C" w:rsidRDefault="00DB25F5">
            <w:pPr>
              <w:jc w:val="right"/>
            </w:pPr>
            <w:r>
              <w:rPr>
                <w:rFonts w:eastAsiaTheme="minorEastAsia"/>
                <w:color w:val="000000" w:themeColor="text1"/>
                <w:szCs w:val="21"/>
              </w:rPr>
              <w:t>3.57</w:t>
            </w:r>
          </w:p>
        </w:tc>
      </w:tr>
      <w:tr w:rsidR="0098206C" w14:paraId="71B36B42" w14:textId="77777777">
        <w:tc>
          <w:tcPr>
            <w:tcW w:w="870" w:type="dxa"/>
            <w:vAlign w:val="center"/>
          </w:tcPr>
          <w:p w14:paraId="25DB7A05" w14:textId="77777777" w:rsidR="0098206C" w:rsidRDefault="00DB25F5">
            <w:pPr>
              <w:jc w:val="center"/>
            </w:pPr>
            <w:r>
              <w:rPr>
                <w:rFonts w:eastAsiaTheme="minorEastAsia"/>
                <w:color w:val="000000" w:themeColor="text1"/>
                <w:szCs w:val="21"/>
              </w:rPr>
              <w:t>26</w:t>
            </w:r>
          </w:p>
        </w:tc>
        <w:tc>
          <w:tcPr>
            <w:tcW w:w="1650" w:type="dxa"/>
            <w:vAlign w:val="center"/>
          </w:tcPr>
          <w:p w14:paraId="6FE4E9B4" w14:textId="77777777" w:rsidR="0098206C" w:rsidRDefault="00DB25F5">
            <w:pPr>
              <w:jc w:val="center"/>
            </w:pPr>
            <w:r>
              <w:rPr>
                <w:rFonts w:eastAsiaTheme="minorEastAsia"/>
                <w:color w:val="000000" w:themeColor="text1"/>
                <w:szCs w:val="21"/>
              </w:rPr>
              <w:t>600233</w:t>
            </w:r>
          </w:p>
        </w:tc>
        <w:tc>
          <w:tcPr>
            <w:tcW w:w="1980" w:type="dxa"/>
            <w:vAlign w:val="center"/>
          </w:tcPr>
          <w:p w14:paraId="3BE6A111" w14:textId="77777777" w:rsidR="0098206C" w:rsidRDefault="00DB25F5">
            <w:pPr>
              <w:jc w:val="center"/>
            </w:pPr>
            <w:r>
              <w:rPr>
                <w:rFonts w:eastAsiaTheme="minorEastAsia"/>
                <w:color w:val="000000" w:themeColor="text1"/>
                <w:szCs w:val="21"/>
              </w:rPr>
              <w:t>圆通速递</w:t>
            </w:r>
          </w:p>
        </w:tc>
        <w:tc>
          <w:tcPr>
            <w:tcW w:w="2880" w:type="dxa"/>
            <w:vAlign w:val="center"/>
          </w:tcPr>
          <w:p w14:paraId="19BDDAA0" w14:textId="77777777" w:rsidR="0098206C" w:rsidRDefault="00DB25F5">
            <w:pPr>
              <w:jc w:val="right"/>
            </w:pPr>
            <w:r>
              <w:rPr>
                <w:rFonts w:eastAsiaTheme="minorEastAsia"/>
                <w:color w:val="000000" w:themeColor="text1"/>
                <w:szCs w:val="21"/>
              </w:rPr>
              <w:t>17,870,401.00</w:t>
            </w:r>
          </w:p>
        </w:tc>
        <w:tc>
          <w:tcPr>
            <w:tcW w:w="1620" w:type="dxa"/>
            <w:vAlign w:val="center"/>
          </w:tcPr>
          <w:p w14:paraId="2378F09D" w14:textId="77777777" w:rsidR="0098206C" w:rsidRDefault="00DB25F5">
            <w:pPr>
              <w:jc w:val="right"/>
            </w:pPr>
            <w:r>
              <w:rPr>
                <w:rFonts w:eastAsiaTheme="minorEastAsia"/>
                <w:color w:val="000000" w:themeColor="text1"/>
                <w:szCs w:val="21"/>
              </w:rPr>
              <w:t>3.40</w:t>
            </w:r>
          </w:p>
        </w:tc>
      </w:tr>
      <w:tr w:rsidR="0098206C" w14:paraId="15C16096" w14:textId="77777777">
        <w:tc>
          <w:tcPr>
            <w:tcW w:w="870" w:type="dxa"/>
            <w:vAlign w:val="center"/>
          </w:tcPr>
          <w:p w14:paraId="0B26B3F9" w14:textId="77777777" w:rsidR="0098206C" w:rsidRDefault="00DB25F5">
            <w:pPr>
              <w:jc w:val="center"/>
            </w:pPr>
            <w:r>
              <w:rPr>
                <w:rFonts w:eastAsiaTheme="minorEastAsia"/>
                <w:color w:val="000000" w:themeColor="text1"/>
                <w:szCs w:val="21"/>
              </w:rPr>
              <w:lastRenderedPageBreak/>
              <w:t>27</w:t>
            </w:r>
          </w:p>
        </w:tc>
        <w:tc>
          <w:tcPr>
            <w:tcW w:w="1650" w:type="dxa"/>
            <w:vAlign w:val="center"/>
          </w:tcPr>
          <w:p w14:paraId="66D307A2" w14:textId="77777777" w:rsidR="0098206C" w:rsidRDefault="00DB25F5">
            <w:pPr>
              <w:jc w:val="center"/>
            </w:pPr>
            <w:r>
              <w:rPr>
                <w:rFonts w:eastAsiaTheme="minorEastAsia"/>
                <w:color w:val="000000" w:themeColor="text1"/>
                <w:szCs w:val="21"/>
              </w:rPr>
              <w:t>002384</w:t>
            </w:r>
          </w:p>
        </w:tc>
        <w:tc>
          <w:tcPr>
            <w:tcW w:w="1980" w:type="dxa"/>
            <w:vAlign w:val="center"/>
          </w:tcPr>
          <w:p w14:paraId="48D8CA30" w14:textId="77777777" w:rsidR="0098206C" w:rsidRDefault="00DB25F5">
            <w:pPr>
              <w:jc w:val="center"/>
            </w:pPr>
            <w:r>
              <w:rPr>
                <w:rFonts w:eastAsiaTheme="minorEastAsia"/>
                <w:color w:val="000000" w:themeColor="text1"/>
                <w:szCs w:val="21"/>
              </w:rPr>
              <w:t>东山精密</w:t>
            </w:r>
          </w:p>
        </w:tc>
        <w:tc>
          <w:tcPr>
            <w:tcW w:w="2880" w:type="dxa"/>
            <w:vAlign w:val="center"/>
          </w:tcPr>
          <w:p w14:paraId="3FD16256" w14:textId="77777777" w:rsidR="0098206C" w:rsidRDefault="00DB25F5">
            <w:pPr>
              <w:jc w:val="right"/>
            </w:pPr>
            <w:r>
              <w:rPr>
                <w:rFonts w:eastAsiaTheme="minorEastAsia"/>
                <w:color w:val="000000" w:themeColor="text1"/>
                <w:szCs w:val="21"/>
              </w:rPr>
              <w:t>17,093,374.24</w:t>
            </w:r>
          </w:p>
        </w:tc>
        <w:tc>
          <w:tcPr>
            <w:tcW w:w="1620" w:type="dxa"/>
            <w:vAlign w:val="center"/>
          </w:tcPr>
          <w:p w14:paraId="5EB66158" w14:textId="77777777" w:rsidR="0098206C" w:rsidRDefault="00DB25F5">
            <w:pPr>
              <w:jc w:val="right"/>
            </w:pPr>
            <w:r>
              <w:rPr>
                <w:rFonts w:eastAsiaTheme="minorEastAsia"/>
                <w:color w:val="000000" w:themeColor="text1"/>
                <w:szCs w:val="21"/>
              </w:rPr>
              <w:t>3.25</w:t>
            </w:r>
          </w:p>
        </w:tc>
      </w:tr>
      <w:tr w:rsidR="0098206C" w14:paraId="76A85797" w14:textId="77777777">
        <w:tc>
          <w:tcPr>
            <w:tcW w:w="870" w:type="dxa"/>
            <w:vAlign w:val="center"/>
          </w:tcPr>
          <w:p w14:paraId="36A31862" w14:textId="77777777" w:rsidR="0098206C" w:rsidRDefault="00DB25F5">
            <w:pPr>
              <w:jc w:val="center"/>
            </w:pPr>
            <w:r>
              <w:rPr>
                <w:rFonts w:eastAsiaTheme="minorEastAsia"/>
                <w:color w:val="000000" w:themeColor="text1"/>
                <w:szCs w:val="21"/>
              </w:rPr>
              <w:t>28</w:t>
            </w:r>
          </w:p>
        </w:tc>
        <w:tc>
          <w:tcPr>
            <w:tcW w:w="1650" w:type="dxa"/>
            <w:vAlign w:val="center"/>
          </w:tcPr>
          <w:p w14:paraId="29EB42CA" w14:textId="77777777" w:rsidR="0098206C" w:rsidRDefault="00DB25F5">
            <w:pPr>
              <w:jc w:val="center"/>
            </w:pPr>
            <w:r>
              <w:rPr>
                <w:rFonts w:eastAsiaTheme="minorEastAsia"/>
                <w:color w:val="000000" w:themeColor="text1"/>
                <w:szCs w:val="21"/>
              </w:rPr>
              <w:t>300031</w:t>
            </w:r>
          </w:p>
        </w:tc>
        <w:tc>
          <w:tcPr>
            <w:tcW w:w="1980" w:type="dxa"/>
            <w:vAlign w:val="center"/>
          </w:tcPr>
          <w:p w14:paraId="416E1B65" w14:textId="77777777" w:rsidR="0098206C" w:rsidRDefault="00DB25F5">
            <w:pPr>
              <w:jc w:val="center"/>
            </w:pPr>
            <w:r>
              <w:rPr>
                <w:rFonts w:eastAsiaTheme="minorEastAsia"/>
                <w:color w:val="000000" w:themeColor="text1"/>
                <w:szCs w:val="21"/>
              </w:rPr>
              <w:t>宝通科技</w:t>
            </w:r>
          </w:p>
        </w:tc>
        <w:tc>
          <w:tcPr>
            <w:tcW w:w="2880" w:type="dxa"/>
            <w:vAlign w:val="center"/>
          </w:tcPr>
          <w:p w14:paraId="381DCDA1" w14:textId="77777777" w:rsidR="0098206C" w:rsidRDefault="00DB25F5">
            <w:pPr>
              <w:jc w:val="right"/>
            </w:pPr>
            <w:r>
              <w:rPr>
                <w:rFonts w:eastAsiaTheme="minorEastAsia"/>
                <w:color w:val="000000" w:themeColor="text1"/>
                <w:szCs w:val="21"/>
              </w:rPr>
              <w:t>16,424,583.52</w:t>
            </w:r>
          </w:p>
        </w:tc>
        <w:tc>
          <w:tcPr>
            <w:tcW w:w="1620" w:type="dxa"/>
            <w:vAlign w:val="center"/>
          </w:tcPr>
          <w:p w14:paraId="6A666E74" w14:textId="77777777" w:rsidR="0098206C" w:rsidRDefault="00DB25F5">
            <w:pPr>
              <w:jc w:val="right"/>
            </w:pPr>
            <w:r>
              <w:rPr>
                <w:rFonts w:eastAsiaTheme="minorEastAsia"/>
                <w:color w:val="000000" w:themeColor="text1"/>
                <w:szCs w:val="21"/>
              </w:rPr>
              <w:t>3.13</w:t>
            </w:r>
          </w:p>
        </w:tc>
      </w:tr>
      <w:tr w:rsidR="0098206C" w14:paraId="40F6873E" w14:textId="77777777">
        <w:tc>
          <w:tcPr>
            <w:tcW w:w="870" w:type="dxa"/>
            <w:vAlign w:val="center"/>
          </w:tcPr>
          <w:p w14:paraId="33353AEF" w14:textId="77777777" w:rsidR="0098206C" w:rsidRDefault="00DB25F5">
            <w:pPr>
              <w:jc w:val="center"/>
            </w:pPr>
            <w:r>
              <w:rPr>
                <w:rFonts w:eastAsiaTheme="minorEastAsia"/>
                <w:color w:val="000000" w:themeColor="text1"/>
                <w:szCs w:val="21"/>
              </w:rPr>
              <w:t>29</w:t>
            </w:r>
          </w:p>
        </w:tc>
        <w:tc>
          <w:tcPr>
            <w:tcW w:w="1650" w:type="dxa"/>
            <w:vAlign w:val="center"/>
          </w:tcPr>
          <w:p w14:paraId="1C22BF10" w14:textId="77777777" w:rsidR="0098206C" w:rsidRDefault="00DB25F5">
            <w:pPr>
              <w:jc w:val="center"/>
            </w:pPr>
            <w:r>
              <w:rPr>
                <w:rFonts w:eastAsiaTheme="minorEastAsia"/>
                <w:color w:val="000000" w:themeColor="text1"/>
                <w:szCs w:val="21"/>
              </w:rPr>
              <w:t>002557</w:t>
            </w:r>
          </w:p>
        </w:tc>
        <w:tc>
          <w:tcPr>
            <w:tcW w:w="1980" w:type="dxa"/>
            <w:vAlign w:val="center"/>
          </w:tcPr>
          <w:p w14:paraId="7C08934A" w14:textId="77777777" w:rsidR="0098206C" w:rsidRDefault="00DB25F5">
            <w:pPr>
              <w:jc w:val="center"/>
            </w:pPr>
            <w:r>
              <w:rPr>
                <w:rFonts w:eastAsiaTheme="minorEastAsia"/>
                <w:color w:val="000000" w:themeColor="text1"/>
                <w:szCs w:val="21"/>
              </w:rPr>
              <w:t>洽洽食品</w:t>
            </w:r>
          </w:p>
        </w:tc>
        <w:tc>
          <w:tcPr>
            <w:tcW w:w="2880" w:type="dxa"/>
            <w:vAlign w:val="center"/>
          </w:tcPr>
          <w:p w14:paraId="70076CD9" w14:textId="77777777" w:rsidR="0098206C" w:rsidRDefault="00DB25F5">
            <w:pPr>
              <w:jc w:val="right"/>
            </w:pPr>
            <w:r>
              <w:rPr>
                <w:rFonts w:eastAsiaTheme="minorEastAsia"/>
                <w:color w:val="000000" w:themeColor="text1"/>
                <w:szCs w:val="21"/>
              </w:rPr>
              <w:t>15,982,363.00</w:t>
            </w:r>
          </w:p>
        </w:tc>
        <w:tc>
          <w:tcPr>
            <w:tcW w:w="1620" w:type="dxa"/>
            <w:vAlign w:val="center"/>
          </w:tcPr>
          <w:p w14:paraId="67E7C17B" w14:textId="77777777" w:rsidR="0098206C" w:rsidRDefault="00DB25F5">
            <w:pPr>
              <w:jc w:val="right"/>
            </w:pPr>
            <w:r>
              <w:rPr>
                <w:rFonts w:eastAsiaTheme="minorEastAsia"/>
                <w:color w:val="000000" w:themeColor="text1"/>
                <w:szCs w:val="21"/>
              </w:rPr>
              <w:t>3.04</w:t>
            </w:r>
          </w:p>
        </w:tc>
      </w:tr>
      <w:tr w:rsidR="0098206C" w14:paraId="74046BC4" w14:textId="77777777">
        <w:tc>
          <w:tcPr>
            <w:tcW w:w="870" w:type="dxa"/>
            <w:vAlign w:val="center"/>
          </w:tcPr>
          <w:p w14:paraId="4CAF1D28" w14:textId="77777777" w:rsidR="0098206C" w:rsidRDefault="00DB25F5">
            <w:pPr>
              <w:jc w:val="center"/>
            </w:pPr>
            <w:r>
              <w:rPr>
                <w:rFonts w:eastAsiaTheme="minorEastAsia"/>
                <w:color w:val="000000" w:themeColor="text1"/>
                <w:szCs w:val="21"/>
              </w:rPr>
              <w:t>30</w:t>
            </w:r>
          </w:p>
        </w:tc>
        <w:tc>
          <w:tcPr>
            <w:tcW w:w="1650" w:type="dxa"/>
            <w:vAlign w:val="center"/>
          </w:tcPr>
          <w:p w14:paraId="74FE53E1" w14:textId="77777777" w:rsidR="0098206C" w:rsidRDefault="00DB25F5">
            <w:pPr>
              <w:jc w:val="center"/>
            </w:pPr>
            <w:r>
              <w:rPr>
                <w:rFonts w:eastAsiaTheme="minorEastAsia"/>
                <w:color w:val="000000" w:themeColor="text1"/>
                <w:szCs w:val="21"/>
              </w:rPr>
              <w:t>300760</w:t>
            </w:r>
          </w:p>
        </w:tc>
        <w:tc>
          <w:tcPr>
            <w:tcW w:w="1980" w:type="dxa"/>
            <w:vAlign w:val="center"/>
          </w:tcPr>
          <w:p w14:paraId="5BE4E276" w14:textId="77777777" w:rsidR="0098206C" w:rsidRDefault="00DB25F5">
            <w:pPr>
              <w:jc w:val="center"/>
            </w:pPr>
            <w:r>
              <w:rPr>
                <w:rFonts w:eastAsiaTheme="minorEastAsia"/>
                <w:color w:val="000000" w:themeColor="text1"/>
                <w:szCs w:val="21"/>
              </w:rPr>
              <w:t>迈瑞医疗</w:t>
            </w:r>
          </w:p>
        </w:tc>
        <w:tc>
          <w:tcPr>
            <w:tcW w:w="2880" w:type="dxa"/>
            <w:vAlign w:val="center"/>
          </w:tcPr>
          <w:p w14:paraId="76D0AF4B" w14:textId="77777777" w:rsidR="0098206C" w:rsidRDefault="00DB25F5">
            <w:pPr>
              <w:jc w:val="right"/>
            </w:pPr>
            <w:r>
              <w:rPr>
                <w:rFonts w:eastAsiaTheme="minorEastAsia"/>
                <w:color w:val="000000" w:themeColor="text1"/>
                <w:szCs w:val="21"/>
              </w:rPr>
              <w:t>15,685,015.47</w:t>
            </w:r>
          </w:p>
        </w:tc>
        <w:tc>
          <w:tcPr>
            <w:tcW w:w="1620" w:type="dxa"/>
            <w:vAlign w:val="center"/>
          </w:tcPr>
          <w:p w14:paraId="3EE1B5B3" w14:textId="77777777" w:rsidR="0098206C" w:rsidRDefault="00DB25F5">
            <w:pPr>
              <w:jc w:val="right"/>
            </w:pPr>
            <w:r>
              <w:rPr>
                <w:rFonts w:eastAsiaTheme="minorEastAsia"/>
                <w:color w:val="000000" w:themeColor="text1"/>
                <w:szCs w:val="21"/>
              </w:rPr>
              <w:t>2.99</w:t>
            </w:r>
          </w:p>
        </w:tc>
      </w:tr>
      <w:tr w:rsidR="0098206C" w14:paraId="0965A120" w14:textId="77777777">
        <w:tc>
          <w:tcPr>
            <w:tcW w:w="870" w:type="dxa"/>
            <w:vAlign w:val="center"/>
          </w:tcPr>
          <w:p w14:paraId="68A732F0" w14:textId="77777777" w:rsidR="0098206C" w:rsidRDefault="00DB25F5">
            <w:pPr>
              <w:jc w:val="center"/>
            </w:pPr>
            <w:r>
              <w:rPr>
                <w:rFonts w:eastAsiaTheme="minorEastAsia"/>
                <w:color w:val="000000" w:themeColor="text1"/>
                <w:szCs w:val="21"/>
              </w:rPr>
              <w:t>31</w:t>
            </w:r>
          </w:p>
        </w:tc>
        <w:tc>
          <w:tcPr>
            <w:tcW w:w="1650" w:type="dxa"/>
            <w:vAlign w:val="center"/>
          </w:tcPr>
          <w:p w14:paraId="715A2163" w14:textId="77777777" w:rsidR="0098206C" w:rsidRDefault="00DB25F5">
            <w:pPr>
              <w:jc w:val="center"/>
            </w:pPr>
            <w:r>
              <w:rPr>
                <w:rFonts w:eastAsiaTheme="minorEastAsia"/>
                <w:color w:val="000000" w:themeColor="text1"/>
                <w:szCs w:val="21"/>
              </w:rPr>
              <w:t>002092</w:t>
            </w:r>
          </w:p>
        </w:tc>
        <w:tc>
          <w:tcPr>
            <w:tcW w:w="1980" w:type="dxa"/>
            <w:vAlign w:val="center"/>
          </w:tcPr>
          <w:p w14:paraId="29BFCB00" w14:textId="77777777" w:rsidR="0098206C" w:rsidRDefault="00DB25F5">
            <w:pPr>
              <w:jc w:val="center"/>
            </w:pPr>
            <w:r>
              <w:rPr>
                <w:rFonts w:eastAsiaTheme="minorEastAsia"/>
                <w:color w:val="000000" w:themeColor="text1"/>
                <w:szCs w:val="21"/>
              </w:rPr>
              <w:t>ST</w:t>
            </w:r>
            <w:r>
              <w:rPr>
                <w:rFonts w:eastAsiaTheme="minorEastAsia"/>
                <w:color w:val="000000" w:themeColor="text1"/>
                <w:szCs w:val="21"/>
              </w:rPr>
              <w:t>中泰</w:t>
            </w:r>
          </w:p>
        </w:tc>
        <w:tc>
          <w:tcPr>
            <w:tcW w:w="2880" w:type="dxa"/>
            <w:vAlign w:val="center"/>
          </w:tcPr>
          <w:p w14:paraId="3DDB988A" w14:textId="77777777" w:rsidR="0098206C" w:rsidRDefault="00DB25F5">
            <w:pPr>
              <w:jc w:val="right"/>
            </w:pPr>
            <w:r>
              <w:rPr>
                <w:rFonts w:eastAsiaTheme="minorEastAsia"/>
                <w:color w:val="000000" w:themeColor="text1"/>
                <w:szCs w:val="21"/>
              </w:rPr>
              <w:t>14,788,245.58</w:t>
            </w:r>
          </w:p>
        </w:tc>
        <w:tc>
          <w:tcPr>
            <w:tcW w:w="1620" w:type="dxa"/>
            <w:vAlign w:val="center"/>
          </w:tcPr>
          <w:p w14:paraId="2C77C24C" w14:textId="77777777" w:rsidR="0098206C" w:rsidRDefault="00DB25F5">
            <w:pPr>
              <w:jc w:val="right"/>
            </w:pPr>
            <w:r>
              <w:rPr>
                <w:rFonts w:eastAsiaTheme="minorEastAsia"/>
                <w:color w:val="000000" w:themeColor="text1"/>
                <w:szCs w:val="21"/>
              </w:rPr>
              <w:t>2.82</w:t>
            </w:r>
          </w:p>
        </w:tc>
      </w:tr>
      <w:tr w:rsidR="0098206C" w14:paraId="6866B472" w14:textId="77777777">
        <w:tc>
          <w:tcPr>
            <w:tcW w:w="870" w:type="dxa"/>
            <w:vAlign w:val="center"/>
          </w:tcPr>
          <w:p w14:paraId="1AE2EEFE" w14:textId="77777777" w:rsidR="0098206C" w:rsidRDefault="00DB25F5">
            <w:pPr>
              <w:jc w:val="center"/>
            </w:pPr>
            <w:r>
              <w:rPr>
                <w:rFonts w:eastAsiaTheme="minorEastAsia"/>
                <w:color w:val="000000" w:themeColor="text1"/>
                <w:szCs w:val="21"/>
              </w:rPr>
              <w:t>32</w:t>
            </w:r>
          </w:p>
        </w:tc>
        <w:tc>
          <w:tcPr>
            <w:tcW w:w="1650" w:type="dxa"/>
            <w:vAlign w:val="center"/>
          </w:tcPr>
          <w:p w14:paraId="0EF739C1" w14:textId="77777777" w:rsidR="0098206C" w:rsidRDefault="00DB25F5">
            <w:pPr>
              <w:jc w:val="center"/>
            </w:pPr>
            <w:r>
              <w:rPr>
                <w:rFonts w:eastAsiaTheme="minorEastAsia"/>
                <w:color w:val="000000" w:themeColor="text1"/>
                <w:szCs w:val="21"/>
              </w:rPr>
              <w:t>300059</w:t>
            </w:r>
          </w:p>
        </w:tc>
        <w:tc>
          <w:tcPr>
            <w:tcW w:w="1980" w:type="dxa"/>
            <w:vAlign w:val="center"/>
          </w:tcPr>
          <w:p w14:paraId="3D6F4C6C" w14:textId="77777777" w:rsidR="0098206C" w:rsidRDefault="00DB25F5">
            <w:pPr>
              <w:jc w:val="center"/>
            </w:pPr>
            <w:r>
              <w:rPr>
                <w:rFonts w:eastAsiaTheme="minorEastAsia"/>
                <w:color w:val="000000" w:themeColor="text1"/>
                <w:szCs w:val="21"/>
              </w:rPr>
              <w:t>东方财富</w:t>
            </w:r>
          </w:p>
        </w:tc>
        <w:tc>
          <w:tcPr>
            <w:tcW w:w="2880" w:type="dxa"/>
            <w:vAlign w:val="center"/>
          </w:tcPr>
          <w:p w14:paraId="71D3A49F" w14:textId="77777777" w:rsidR="0098206C" w:rsidRDefault="00DB25F5">
            <w:pPr>
              <w:jc w:val="right"/>
            </w:pPr>
            <w:r>
              <w:rPr>
                <w:rFonts w:eastAsiaTheme="minorEastAsia"/>
                <w:color w:val="000000" w:themeColor="text1"/>
                <w:szCs w:val="21"/>
              </w:rPr>
              <w:t>14,742,192.56</w:t>
            </w:r>
          </w:p>
        </w:tc>
        <w:tc>
          <w:tcPr>
            <w:tcW w:w="1620" w:type="dxa"/>
            <w:vAlign w:val="center"/>
          </w:tcPr>
          <w:p w14:paraId="5F5F5C59" w14:textId="77777777" w:rsidR="0098206C" w:rsidRDefault="00DB25F5">
            <w:pPr>
              <w:jc w:val="right"/>
            </w:pPr>
            <w:r>
              <w:rPr>
                <w:rFonts w:eastAsiaTheme="minorEastAsia"/>
                <w:color w:val="000000" w:themeColor="text1"/>
                <w:szCs w:val="21"/>
              </w:rPr>
              <w:t>2.81</w:t>
            </w:r>
          </w:p>
        </w:tc>
      </w:tr>
      <w:tr w:rsidR="0098206C" w14:paraId="3798C68B" w14:textId="77777777">
        <w:tc>
          <w:tcPr>
            <w:tcW w:w="870" w:type="dxa"/>
            <w:vAlign w:val="center"/>
          </w:tcPr>
          <w:p w14:paraId="47256BC1" w14:textId="77777777" w:rsidR="0098206C" w:rsidRDefault="00DB25F5">
            <w:pPr>
              <w:jc w:val="center"/>
            </w:pPr>
            <w:r>
              <w:rPr>
                <w:rFonts w:eastAsiaTheme="minorEastAsia"/>
                <w:color w:val="000000" w:themeColor="text1"/>
                <w:szCs w:val="21"/>
              </w:rPr>
              <w:t>33</w:t>
            </w:r>
          </w:p>
        </w:tc>
        <w:tc>
          <w:tcPr>
            <w:tcW w:w="1650" w:type="dxa"/>
            <w:vAlign w:val="center"/>
          </w:tcPr>
          <w:p w14:paraId="01A3AC00" w14:textId="77777777" w:rsidR="0098206C" w:rsidRDefault="00DB25F5">
            <w:pPr>
              <w:jc w:val="center"/>
            </w:pPr>
            <w:r>
              <w:rPr>
                <w:rFonts w:eastAsiaTheme="minorEastAsia"/>
                <w:color w:val="000000" w:themeColor="text1"/>
                <w:szCs w:val="21"/>
              </w:rPr>
              <w:t>600031</w:t>
            </w:r>
          </w:p>
        </w:tc>
        <w:tc>
          <w:tcPr>
            <w:tcW w:w="1980" w:type="dxa"/>
            <w:vAlign w:val="center"/>
          </w:tcPr>
          <w:p w14:paraId="7F0A2A27" w14:textId="77777777" w:rsidR="0098206C" w:rsidRDefault="00DB25F5">
            <w:pPr>
              <w:jc w:val="center"/>
            </w:pPr>
            <w:r>
              <w:rPr>
                <w:rFonts w:eastAsiaTheme="minorEastAsia"/>
                <w:color w:val="000000" w:themeColor="text1"/>
                <w:szCs w:val="21"/>
              </w:rPr>
              <w:t>三一重工</w:t>
            </w:r>
          </w:p>
        </w:tc>
        <w:tc>
          <w:tcPr>
            <w:tcW w:w="2880" w:type="dxa"/>
            <w:vAlign w:val="center"/>
          </w:tcPr>
          <w:p w14:paraId="4400162D" w14:textId="77777777" w:rsidR="0098206C" w:rsidRDefault="00DB25F5">
            <w:pPr>
              <w:jc w:val="right"/>
            </w:pPr>
            <w:r>
              <w:rPr>
                <w:rFonts w:eastAsiaTheme="minorEastAsia"/>
                <w:color w:val="000000" w:themeColor="text1"/>
                <w:szCs w:val="21"/>
              </w:rPr>
              <w:t>14,702,291.00</w:t>
            </w:r>
          </w:p>
        </w:tc>
        <w:tc>
          <w:tcPr>
            <w:tcW w:w="1620" w:type="dxa"/>
            <w:vAlign w:val="center"/>
          </w:tcPr>
          <w:p w14:paraId="525F930A" w14:textId="77777777" w:rsidR="0098206C" w:rsidRDefault="00DB25F5">
            <w:pPr>
              <w:jc w:val="right"/>
            </w:pPr>
            <w:r>
              <w:rPr>
                <w:rFonts w:eastAsiaTheme="minorEastAsia"/>
                <w:color w:val="000000" w:themeColor="text1"/>
                <w:szCs w:val="21"/>
              </w:rPr>
              <w:t>2.80</w:t>
            </w:r>
          </w:p>
        </w:tc>
      </w:tr>
      <w:tr w:rsidR="0098206C" w14:paraId="192690FB" w14:textId="77777777">
        <w:tc>
          <w:tcPr>
            <w:tcW w:w="870" w:type="dxa"/>
            <w:vAlign w:val="center"/>
          </w:tcPr>
          <w:p w14:paraId="7B058926" w14:textId="77777777" w:rsidR="0098206C" w:rsidRDefault="00DB25F5">
            <w:pPr>
              <w:jc w:val="center"/>
            </w:pPr>
            <w:r>
              <w:rPr>
                <w:rFonts w:eastAsiaTheme="minorEastAsia"/>
                <w:color w:val="000000" w:themeColor="text1"/>
                <w:szCs w:val="21"/>
              </w:rPr>
              <w:t>34</w:t>
            </w:r>
          </w:p>
        </w:tc>
        <w:tc>
          <w:tcPr>
            <w:tcW w:w="1650" w:type="dxa"/>
            <w:vAlign w:val="center"/>
          </w:tcPr>
          <w:p w14:paraId="1E6B8206" w14:textId="77777777" w:rsidR="0098206C" w:rsidRDefault="00DB25F5">
            <w:pPr>
              <w:jc w:val="center"/>
            </w:pPr>
            <w:r>
              <w:rPr>
                <w:rFonts w:eastAsiaTheme="minorEastAsia"/>
                <w:color w:val="000000" w:themeColor="text1"/>
                <w:szCs w:val="21"/>
              </w:rPr>
              <w:t>002001</w:t>
            </w:r>
          </w:p>
        </w:tc>
        <w:tc>
          <w:tcPr>
            <w:tcW w:w="1980" w:type="dxa"/>
            <w:vAlign w:val="center"/>
          </w:tcPr>
          <w:p w14:paraId="1D67E68A" w14:textId="77777777" w:rsidR="0098206C" w:rsidRDefault="00DB25F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14:paraId="3604051D" w14:textId="77777777" w:rsidR="0098206C" w:rsidRDefault="00DB25F5">
            <w:pPr>
              <w:jc w:val="right"/>
            </w:pPr>
            <w:r>
              <w:rPr>
                <w:rFonts w:eastAsiaTheme="minorEastAsia"/>
                <w:color w:val="000000" w:themeColor="text1"/>
                <w:szCs w:val="21"/>
              </w:rPr>
              <w:t>14,242,116.79</w:t>
            </w:r>
          </w:p>
        </w:tc>
        <w:tc>
          <w:tcPr>
            <w:tcW w:w="1620" w:type="dxa"/>
            <w:vAlign w:val="center"/>
          </w:tcPr>
          <w:p w14:paraId="5345003A" w14:textId="77777777" w:rsidR="0098206C" w:rsidRDefault="00DB25F5">
            <w:pPr>
              <w:jc w:val="right"/>
            </w:pPr>
            <w:r>
              <w:rPr>
                <w:rFonts w:eastAsiaTheme="minorEastAsia"/>
                <w:color w:val="000000" w:themeColor="text1"/>
                <w:szCs w:val="21"/>
              </w:rPr>
              <w:t>2.71</w:t>
            </w:r>
          </w:p>
        </w:tc>
      </w:tr>
      <w:tr w:rsidR="0098206C" w14:paraId="40AA55FE" w14:textId="77777777">
        <w:tc>
          <w:tcPr>
            <w:tcW w:w="870" w:type="dxa"/>
            <w:vAlign w:val="center"/>
          </w:tcPr>
          <w:p w14:paraId="7794B3D7" w14:textId="77777777" w:rsidR="0098206C" w:rsidRDefault="00DB25F5">
            <w:pPr>
              <w:jc w:val="center"/>
            </w:pPr>
            <w:r>
              <w:rPr>
                <w:rFonts w:eastAsiaTheme="minorEastAsia"/>
                <w:color w:val="000000" w:themeColor="text1"/>
                <w:szCs w:val="21"/>
              </w:rPr>
              <w:t>35</w:t>
            </w:r>
          </w:p>
        </w:tc>
        <w:tc>
          <w:tcPr>
            <w:tcW w:w="1650" w:type="dxa"/>
            <w:vAlign w:val="center"/>
          </w:tcPr>
          <w:p w14:paraId="1EC423F6" w14:textId="77777777" w:rsidR="0098206C" w:rsidRDefault="00DB25F5">
            <w:pPr>
              <w:jc w:val="center"/>
            </w:pPr>
            <w:r>
              <w:rPr>
                <w:rFonts w:eastAsiaTheme="minorEastAsia"/>
                <w:color w:val="000000" w:themeColor="text1"/>
                <w:szCs w:val="21"/>
              </w:rPr>
              <w:t>002605</w:t>
            </w:r>
          </w:p>
        </w:tc>
        <w:tc>
          <w:tcPr>
            <w:tcW w:w="1980" w:type="dxa"/>
            <w:vAlign w:val="center"/>
          </w:tcPr>
          <w:p w14:paraId="65A45AB9" w14:textId="77777777" w:rsidR="0098206C" w:rsidRDefault="00DB25F5">
            <w:pPr>
              <w:jc w:val="center"/>
            </w:pPr>
            <w:r>
              <w:rPr>
                <w:rFonts w:eastAsiaTheme="minorEastAsia"/>
                <w:color w:val="000000" w:themeColor="text1"/>
                <w:szCs w:val="21"/>
              </w:rPr>
              <w:t>姚记科技</w:t>
            </w:r>
          </w:p>
        </w:tc>
        <w:tc>
          <w:tcPr>
            <w:tcW w:w="2880" w:type="dxa"/>
            <w:vAlign w:val="center"/>
          </w:tcPr>
          <w:p w14:paraId="6D395A8C" w14:textId="77777777" w:rsidR="0098206C" w:rsidRDefault="00DB25F5">
            <w:pPr>
              <w:jc w:val="right"/>
            </w:pPr>
            <w:r>
              <w:rPr>
                <w:rFonts w:eastAsiaTheme="minorEastAsia"/>
                <w:color w:val="000000" w:themeColor="text1"/>
                <w:szCs w:val="21"/>
              </w:rPr>
              <w:t>13,432,376.52</w:t>
            </w:r>
          </w:p>
        </w:tc>
        <w:tc>
          <w:tcPr>
            <w:tcW w:w="1620" w:type="dxa"/>
            <w:vAlign w:val="center"/>
          </w:tcPr>
          <w:p w14:paraId="4C53A9EA" w14:textId="77777777" w:rsidR="0098206C" w:rsidRDefault="00DB25F5">
            <w:pPr>
              <w:jc w:val="right"/>
            </w:pPr>
            <w:r>
              <w:rPr>
                <w:rFonts w:eastAsiaTheme="minorEastAsia"/>
                <w:color w:val="000000" w:themeColor="text1"/>
                <w:szCs w:val="21"/>
              </w:rPr>
              <w:t>2.56</w:t>
            </w:r>
          </w:p>
        </w:tc>
      </w:tr>
      <w:tr w:rsidR="0098206C" w14:paraId="0E4484E3" w14:textId="77777777">
        <w:tc>
          <w:tcPr>
            <w:tcW w:w="870" w:type="dxa"/>
            <w:vAlign w:val="center"/>
          </w:tcPr>
          <w:p w14:paraId="61B1BEE6" w14:textId="77777777" w:rsidR="0098206C" w:rsidRDefault="00DB25F5">
            <w:pPr>
              <w:jc w:val="center"/>
            </w:pPr>
            <w:r>
              <w:rPr>
                <w:rFonts w:eastAsiaTheme="minorEastAsia"/>
                <w:color w:val="000000" w:themeColor="text1"/>
                <w:szCs w:val="21"/>
              </w:rPr>
              <w:t>36</w:t>
            </w:r>
          </w:p>
        </w:tc>
        <w:tc>
          <w:tcPr>
            <w:tcW w:w="1650" w:type="dxa"/>
            <w:vAlign w:val="center"/>
          </w:tcPr>
          <w:p w14:paraId="7AF55E49" w14:textId="77777777" w:rsidR="0098206C" w:rsidRDefault="00DB25F5">
            <w:pPr>
              <w:jc w:val="center"/>
            </w:pPr>
            <w:r>
              <w:rPr>
                <w:rFonts w:eastAsiaTheme="minorEastAsia"/>
                <w:color w:val="000000" w:themeColor="text1"/>
                <w:szCs w:val="21"/>
              </w:rPr>
              <w:t>002475</w:t>
            </w:r>
          </w:p>
        </w:tc>
        <w:tc>
          <w:tcPr>
            <w:tcW w:w="1980" w:type="dxa"/>
            <w:vAlign w:val="center"/>
          </w:tcPr>
          <w:p w14:paraId="322F0377" w14:textId="77777777" w:rsidR="0098206C" w:rsidRDefault="00DB25F5">
            <w:pPr>
              <w:jc w:val="center"/>
            </w:pPr>
            <w:r>
              <w:rPr>
                <w:rFonts w:eastAsiaTheme="minorEastAsia"/>
                <w:color w:val="000000" w:themeColor="text1"/>
                <w:szCs w:val="21"/>
              </w:rPr>
              <w:t>立讯精密</w:t>
            </w:r>
          </w:p>
        </w:tc>
        <w:tc>
          <w:tcPr>
            <w:tcW w:w="2880" w:type="dxa"/>
            <w:vAlign w:val="center"/>
          </w:tcPr>
          <w:p w14:paraId="50A4CA44" w14:textId="77777777" w:rsidR="0098206C" w:rsidRDefault="00DB25F5">
            <w:pPr>
              <w:jc w:val="right"/>
            </w:pPr>
            <w:r>
              <w:rPr>
                <w:rFonts w:eastAsiaTheme="minorEastAsia"/>
                <w:color w:val="000000" w:themeColor="text1"/>
                <w:szCs w:val="21"/>
              </w:rPr>
              <w:t>13,387,550.10</w:t>
            </w:r>
          </w:p>
        </w:tc>
        <w:tc>
          <w:tcPr>
            <w:tcW w:w="1620" w:type="dxa"/>
            <w:vAlign w:val="center"/>
          </w:tcPr>
          <w:p w14:paraId="5CF06AF8" w14:textId="77777777" w:rsidR="0098206C" w:rsidRDefault="00DB25F5">
            <w:pPr>
              <w:jc w:val="right"/>
            </w:pPr>
            <w:r>
              <w:rPr>
                <w:rFonts w:eastAsiaTheme="minorEastAsia"/>
                <w:color w:val="000000" w:themeColor="text1"/>
                <w:szCs w:val="21"/>
              </w:rPr>
              <w:t>2.55</w:t>
            </w:r>
          </w:p>
        </w:tc>
      </w:tr>
      <w:tr w:rsidR="0098206C" w14:paraId="0EAB1AA1" w14:textId="77777777">
        <w:tc>
          <w:tcPr>
            <w:tcW w:w="870" w:type="dxa"/>
            <w:vAlign w:val="center"/>
          </w:tcPr>
          <w:p w14:paraId="75AAB54E" w14:textId="77777777" w:rsidR="0098206C" w:rsidRDefault="00DB25F5">
            <w:pPr>
              <w:jc w:val="center"/>
            </w:pPr>
            <w:r>
              <w:rPr>
                <w:rFonts w:eastAsiaTheme="minorEastAsia"/>
                <w:color w:val="000000" w:themeColor="text1"/>
                <w:szCs w:val="21"/>
              </w:rPr>
              <w:t>37</w:t>
            </w:r>
          </w:p>
        </w:tc>
        <w:tc>
          <w:tcPr>
            <w:tcW w:w="1650" w:type="dxa"/>
            <w:vAlign w:val="center"/>
          </w:tcPr>
          <w:p w14:paraId="30FA5E0F" w14:textId="77777777" w:rsidR="0098206C" w:rsidRDefault="00DB25F5">
            <w:pPr>
              <w:jc w:val="center"/>
            </w:pPr>
            <w:r>
              <w:rPr>
                <w:rFonts w:eastAsiaTheme="minorEastAsia"/>
                <w:color w:val="000000" w:themeColor="text1"/>
                <w:szCs w:val="21"/>
              </w:rPr>
              <w:t>002558</w:t>
            </w:r>
          </w:p>
        </w:tc>
        <w:tc>
          <w:tcPr>
            <w:tcW w:w="1980" w:type="dxa"/>
            <w:vAlign w:val="center"/>
          </w:tcPr>
          <w:p w14:paraId="0FF72E82" w14:textId="77777777" w:rsidR="0098206C" w:rsidRDefault="00DB25F5">
            <w:pPr>
              <w:jc w:val="center"/>
            </w:pPr>
            <w:r>
              <w:rPr>
                <w:rFonts w:eastAsiaTheme="minorEastAsia"/>
                <w:color w:val="000000" w:themeColor="text1"/>
                <w:szCs w:val="21"/>
              </w:rPr>
              <w:t>巨人网络</w:t>
            </w:r>
          </w:p>
        </w:tc>
        <w:tc>
          <w:tcPr>
            <w:tcW w:w="2880" w:type="dxa"/>
            <w:vAlign w:val="center"/>
          </w:tcPr>
          <w:p w14:paraId="18BFE887" w14:textId="77777777" w:rsidR="0098206C" w:rsidRDefault="00DB25F5">
            <w:pPr>
              <w:jc w:val="right"/>
            </w:pPr>
            <w:r>
              <w:rPr>
                <w:rFonts w:eastAsiaTheme="minorEastAsia"/>
                <w:color w:val="000000" w:themeColor="text1"/>
                <w:szCs w:val="21"/>
              </w:rPr>
              <w:t>13,378,960.00</w:t>
            </w:r>
          </w:p>
        </w:tc>
        <w:tc>
          <w:tcPr>
            <w:tcW w:w="1620" w:type="dxa"/>
            <w:vAlign w:val="center"/>
          </w:tcPr>
          <w:p w14:paraId="15483878" w14:textId="77777777" w:rsidR="0098206C" w:rsidRDefault="00DB25F5">
            <w:pPr>
              <w:jc w:val="right"/>
            </w:pPr>
            <w:r>
              <w:rPr>
                <w:rFonts w:eastAsiaTheme="minorEastAsia"/>
                <w:color w:val="000000" w:themeColor="text1"/>
                <w:szCs w:val="21"/>
              </w:rPr>
              <w:t>2.55</w:t>
            </w:r>
          </w:p>
        </w:tc>
      </w:tr>
      <w:tr w:rsidR="0098206C" w14:paraId="10C74152" w14:textId="77777777">
        <w:tc>
          <w:tcPr>
            <w:tcW w:w="870" w:type="dxa"/>
            <w:vAlign w:val="center"/>
          </w:tcPr>
          <w:p w14:paraId="55294D75" w14:textId="77777777" w:rsidR="0098206C" w:rsidRDefault="00DB25F5">
            <w:pPr>
              <w:jc w:val="center"/>
            </w:pPr>
            <w:r>
              <w:rPr>
                <w:rFonts w:eastAsiaTheme="minorEastAsia"/>
                <w:color w:val="000000" w:themeColor="text1"/>
                <w:szCs w:val="21"/>
              </w:rPr>
              <w:t>38</w:t>
            </w:r>
          </w:p>
        </w:tc>
        <w:tc>
          <w:tcPr>
            <w:tcW w:w="1650" w:type="dxa"/>
            <w:vAlign w:val="center"/>
          </w:tcPr>
          <w:p w14:paraId="2C8D5979" w14:textId="77777777" w:rsidR="0098206C" w:rsidRDefault="00DB25F5">
            <w:pPr>
              <w:jc w:val="center"/>
            </w:pPr>
            <w:r>
              <w:rPr>
                <w:rFonts w:eastAsiaTheme="minorEastAsia"/>
                <w:color w:val="000000" w:themeColor="text1"/>
                <w:szCs w:val="21"/>
              </w:rPr>
              <w:t>300910</w:t>
            </w:r>
          </w:p>
        </w:tc>
        <w:tc>
          <w:tcPr>
            <w:tcW w:w="1980" w:type="dxa"/>
            <w:vAlign w:val="center"/>
          </w:tcPr>
          <w:p w14:paraId="45AE33E0" w14:textId="77777777" w:rsidR="0098206C" w:rsidRDefault="00DB25F5">
            <w:pPr>
              <w:jc w:val="center"/>
            </w:pPr>
            <w:r>
              <w:rPr>
                <w:rFonts w:eastAsiaTheme="minorEastAsia"/>
                <w:color w:val="000000" w:themeColor="text1"/>
                <w:szCs w:val="21"/>
              </w:rPr>
              <w:t>瑞丰新材</w:t>
            </w:r>
          </w:p>
        </w:tc>
        <w:tc>
          <w:tcPr>
            <w:tcW w:w="2880" w:type="dxa"/>
            <w:vAlign w:val="center"/>
          </w:tcPr>
          <w:p w14:paraId="4708E5B3" w14:textId="77777777" w:rsidR="0098206C" w:rsidRDefault="00DB25F5">
            <w:pPr>
              <w:jc w:val="right"/>
            </w:pPr>
            <w:r>
              <w:rPr>
                <w:rFonts w:eastAsiaTheme="minorEastAsia"/>
                <w:color w:val="000000" w:themeColor="text1"/>
                <w:szCs w:val="21"/>
              </w:rPr>
              <w:t>13,374,929.64</w:t>
            </w:r>
          </w:p>
        </w:tc>
        <w:tc>
          <w:tcPr>
            <w:tcW w:w="1620" w:type="dxa"/>
            <w:vAlign w:val="center"/>
          </w:tcPr>
          <w:p w14:paraId="3B60EF40" w14:textId="77777777" w:rsidR="0098206C" w:rsidRDefault="00DB25F5">
            <w:pPr>
              <w:jc w:val="right"/>
            </w:pPr>
            <w:r>
              <w:rPr>
                <w:rFonts w:eastAsiaTheme="minorEastAsia"/>
                <w:color w:val="000000" w:themeColor="text1"/>
                <w:szCs w:val="21"/>
              </w:rPr>
              <w:t>2.55</w:t>
            </w:r>
          </w:p>
        </w:tc>
      </w:tr>
      <w:tr w:rsidR="0098206C" w14:paraId="0ED502AC" w14:textId="77777777">
        <w:tc>
          <w:tcPr>
            <w:tcW w:w="870" w:type="dxa"/>
            <w:vAlign w:val="center"/>
          </w:tcPr>
          <w:p w14:paraId="47219CD0" w14:textId="77777777" w:rsidR="0098206C" w:rsidRDefault="00DB25F5">
            <w:pPr>
              <w:jc w:val="center"/>
            </w:pPr>
            <w:r>
              <w:rPr>
                <w:rFonts w:eastAsiaTheme="minorEastAsia"/>
                <w:color w:val="000000" w:themeColor="text1"/>
                <w:szCs w:val="21"/>
              </w:rPr>
              <w:t>39</w:t>
            </w:r>
          </w:p>
        </w:tc>
        <w:tc>
          <w:tcPr>
            <w:tcW w:w="1650" w:type="dxa"/>
            <w:vAlign w:val="center"/>
          </w:tcPr>
          <w:p w14:paraId="6F89AFFA" w14:textId="77777777" w:rsidR="0098206C" w:rsidRDefault="00DB25F5">
            <w:pPr>
              <w:jc w:val="center"/>
            </w:pPr>
            <w:r>
              <w:rPr>
                <w:rFonts w:eastAsiaTheme="minorEastAsia"/>
                <w:color w:val="000000" w:themeColor="text1"/>
                <w:szCs w:val="21"/>
              </w:rPr>
              <w:t>000529</w:t>
            </w:r>
          </w:p>
        </w:tc>
        <w:tc>
          <w:tcPr>
            <w:tcW w:w="1980" w:type="dxa"/>
            <w:vAlign w:val="center"/>
          </w:tcPr>
          <w:p w14:paraId="1030F08D" w14:textId="77777777" w:rsidR="0098206C" w:rsidRDefault="00DB25F5">
            <w:pPr>
              <w:jc w:val="center"/>
            </w:pPr>
            <w:r>
              <w:rPr>
                <w:rFonts w:eastAsiaTheme="minorEastAsia"/>
                <w:color w:val="000000" w:themeColor="text1"/>
                <w:szCs w:val="21"/>
              </w:rPr>
              <w:t>广弘控股</w:t>
            </w:r>
          </w:p>
        </w:tc>
        <w:tc>
          <w:tcPr>
            <w:tcW w:w="2880" w:type="dxa"/>
            <w:vAlign w:val="center"/>
          </w:tcPr>
          <w:p w14:paraId="408905E6" w14:textId="77777777" w:rsidR="0098206C" w:rsidRDefault="00DB25F5">
            <w:pPr>
              <w:jc w:val="right"/>
            </w:pPr>
            <w:r>
              <w:rPr>
                <w:rFonts w:eastAsiaTheme="minorEastAsia"/>
                <w:color w:val="000000" w:themeColor="text1"/>
                <w:szCs w:val="21"/>
              </w:rPr>
              <w:t>12,712,710.00</w:t>
            </w:r>
          </w:p>
        </w:tc>
        <w:tc>
          <w:tcPr>
            <w:tcW w:w="1620" w:type="dxa"/>
            <w:vAlign w:val="center"/>
          </w:tcPr>
          <w:p w14:paraId="63B416A1" w14:textId="77777777" w:rsidR="0098206C" w:rsidRDefault="00DB25F5">
            <w:pPr>
              <w:jc w:val="right"/>
            </w:pPr>
            <w:r>
              <w:rPr>
                <w:rFonts w:eastAsiaTheme="minorEastAsia"/>
                <w:color w:val="000000" w:themeColor="text1"/>
                <w:szCs w:val="21"/>
              </w:rPr>
              <w:t>2.42</w:t>
            </w:r>
          </w:p>
        </w:tc>
      </w:tr>
      <w:tr w:rsidR="0098206C" w14:paraId="75371DC3" w14:textId="77777777">
        <w:tc>
          <w:tcPr>
            <w:tcW w:w="870" w:type="dxa"/>
            <w:vAlign w:val="center"/>
          </w:tcPr>
          <w:p w14:paraId="1CD42E58" w14:textId="77777777" w:rsidR="0098206C" w:rsidRDefault="00DB25F5">
            <w:pPr>
              <w:jc w:val="center"/>
            </w:pPr>
            <w:r>
              <w:rPr>
                <w:rFonts w:eastAsiaTheme="minorEastAsia"/>
                <w:color w:val="000000" w:themeColor="text1"/>
                <w:szCs w:val="21"/>
              </w:rPr>
              <w:t>40</w:t>
            </w:r>
          </w:p>
        </w:tc>
        <w:tc>
          <w:tcPr>
            <w:tcW w:w="1650" w:type="dxa"/>
            <w:vAlign w:val="center"/>
          </w:tcPr>
          <w:p w14:paraId="13029FBE" w14:textId="77777777" w:rsidR="0098206C" w:rsidRDefault="00DB25F5">
            <w:pPr>
              <w:jc w:val="center"/>
            </w:pPr>
            <w:r>
              <w:rPr>
                <w:rFonts w:eastAsiaTheme="minorEastAsia"/>
                <w:color w:val="000000" w:themeColor="text1"/>
                <w:szCs w:val="21"/>
              </w:rPr>
              <w:t>300014</w:t>
            </w:r>
          </w:p>
        </w:tc>
        <w:tc>
          <w:tcPr>
            <w:tcW w:w="1980" w:type="dxa"/>
            <w:vAlign w:val="center"/>
          </w:tcPr>
          <w:p w14:paraId="66B6F138" w14:textId="77777777" w:rsidR="0098206C" w:rsidRDefault="00DB25F5">
            <w:pPr>
              <w:jc w:val="center"/>
            </w:pPr>
            <w:r>
              <w:rPr>
                <w:rFonts w:eastAsiaTheme="minorEastAsia"/>
                <w:color w:val="000000" w:themeColor="text1"/>
                <w:szCs w:val="21"/>
              </w:rPr>
              <w:t>亿纬锂能</w:t>
            </w:r>
          </w:p>
        </w:tc>
        <w:tc>
          <w:tcPr>
            <w:tcW w:w="2880" w:type="dxa"/>
            <w:vAlign w:val="center"/>
          </w:tcPr>
          <w:p w14:paraId="1350F033" w14:textId="77777777" w:rsidR="0098206C" w:rsidRDefault="00DB25F5">
            <w:pPr>
              <w:jc w:val="right"/>
            </w:pPr>
            <w:r>
              <w:rPr>
                <w:rFonts w:eastAsiaTheme="minorEastAsia"/>
                <w:color w:val="000000" w:themeColor="text1"/>
                <w:szCs w:val="21"/>
              </w:rPr>
              <w:t>12,397,141.42</w:t>
            </w:r>
          </w:p>
        </w:tc>
        <w:tc>
          <w:tcPr>
            <w:tcW w:w="1620" w:type="dxa"/>
            <w:vAlign w:val="center"/>
          </w:tcPr>
          <w:p w14:paraId="231B9BDC" w14:textId="77777777" w:rsidR="0098206C" w:rsidRDefault="00DB25F5">
            <w:pPr>
              <w:jc w:val="right"/>
            </w:pPr>
            <w:r>
              <w:rPr>
                <w:rFonts w:eastAsiaTheme="minorEastAsia"/>
                <w:color w:val="000000" w:themeColor="text1"/>
                <w:szCs w:val="21"/>
              </w:rPr>
              <w:t>2.36</w:t>
            </w:r>
          </w:p>
        </w:tc>
      </w:tr>
      <w:tr w:rsidR="0098206C" w14:paraId="242653DA" w14:textId="77777777">
        <w:tc>
          <w:tcPr>
            <w:tcW w:w="870" w:type="dxa"/>
            <w:vAlign w:val="center"/>
          </w:tcPr>
          <w:p w14:paraId="5E7DAFAF" w14:textId="77777777" w:rsidR="0098206C" w:rsidRDefault="00DB25F5">
            <w:pPr>
              <w:jc w:val="center"/>
            </w:pPr>
            <w:r>
              <w:rPr>
                <w:rFonts w:eastAsiaTheme="minorEastAsia"/>
                <w:color w:val="000000" w:themeColor="text1"/>
                <w:szCs w:val="21"/>
              </w:rPr>
              <w:t>41</w:t>
            </w:r>
          </w:p>
        </w:tc>
        <w:tc>
          <w:tcPr>
            <w:tcW w:w="1650" w:type="dxa"/>
            <w:vAlign w:val="center"/>
          </w:tcPr>
          <w:p w14:paraId="16C9B181" w14:textId="77777777" w:rsidR="0098206C" w:rsidRDefault="00DB25F5">
            <w:pPr>
              <w:jc w:val="center"/>
            </w:pPr>
            <w:r>
              <w:rPr>
                <w:rFonts w:eastAsiaTheme="minorEastAsia"/>
                <w:color w:val="000000" w:themeColor="text1"/>
                <w:szCs w:val="21"/>
              </w:rPr>
              <w:t>601111</w:t>
            </w:r>
          </w:p>
        </w:tc>
        <w:tc>
          <w:tcPr>
            <w:tcW w:w="1980" w:type="dxa"/>
            <w:vAlign w:val="center"/>
          </w:tcPr>
          <w:p w14:paraId="52AB6F0A" w14:textId="77777777" w:rsidR="0098206C" w:rsidRDefault="00DB25F5">
            <w:pPr>
              <w:jc w:val="center"/>
            </w:pPr>
            <w:r>
              <w:rPr>
                <w:rFonts w:eastAsiaTheme="minorEastAsia"/>
                <w:color w:val="000000" w:themeColor="text1"/>
                <w:szCs w:val="21"/>
              </w:rPr>
              <w:t>中国国航</w:t>
            </w:r>
          </w:p>
        </w:tc>
        <w:tc>
          <w:tcPr>
            <w:tcW w:w="2880" w:type="dxa"/>
            <w:vAlign w:val="center"/>
          </w:tcPr>
          <w:p w14:paraId="15CFAFEC" w14:textId="77777777" w:rsidR="0098206C" w:rsidRDefault="00DB25F5">
            <w:pPr>
              <w:jc w:val="right"/>
            </w:pPr>
            <w:r>
              <w:rPr>
                <w:rFonts w:eastAsiaTheme="minorEastAsia"/>
                <w:color w:val="000000" w:themeColor="text1"/>
                <w:szCs w:val="21"/>
              </w:rPr>
              <w:t>12,325,564.00</w:t>
            </w:r>
          </w:p>
        </w:tc>
        <w:tc>
          <w:tcPr>
            <w:tcW w:w="1620" w:type="dxa"/>
            <w:vAlign w:val="center"/>
          </w:tcPr>
          <w:p w14:paraId="5B9CA9AE" w14:textId="77777777" w:rsidR="0098206C" w:rsidRDefault="00DB25F5">
            <w:pPr>
              <w:jc w:val="right"/>
            </w:pPr>
            <w:r>
              <w:rPr>
                <w:rFonts w:eastAsiaTheme="minorEastAsia"/>
                <w:color w:val="000000" w:themeColor="text1"/>
                <w:szCs w:val="21"/>
              </w:rPr>
              <w:t>2.35</w:t>
            </w:r>
          </w:p>
        </w:tc>
      </w:tr>
      <w:tr w:rsidR="0098206C" w14:paraId="603AEF6C" w14:textId="77777777">
        <w:tc>
          <w:tcPr>
            <w:tcW w:w="870" w:type="dxa"/>
            <w:vAlign w:val="center"/>
          </w:tcPr>
          <w:p w14:paraId="6D6B8B4A" w14:textId="77777777" w:rsidR="0098206C" w:rsidRDefault="00DB25F5">
            <w:pPr>
              <w:jc w:val="center"/>
            </w:pPr>
            <w:r>
              <w:rPr>
                <w:rFonts w:eastAsiaTheme="minorEastAsia"/>
                <w:color w:val="000000" w:themeColor="text1"/>
                <w:szCs w:val="21"/>
              </w:rPr>
              <w:t>42</w:t>
            </w:r>
          </w:p>
        </w:tc>
        <w:tc>
          <w:tcPr>
            <w:tcW w:w="1650" w:type="dxa"/>
            <w:vAlign w:val="center"/>
          </w:tcPr>
          <w:p w14:paraId="51CB7F75" w14:textId="77777777" w:rsidR="0098206C" w:rsidRDefault="00DB25F5">
            <w:pPr>
              <w:jc w:val="center"/>
            </w:pPr>
            <w:r>
              <w:rPr>
                <w:rFonts w:eastAsiaTheme="minorEastAsia"/>
                <w:color w:val="000000" w:themeColor="text1"/>
                <w:szCs w:val="21"/>
              </w:rPr>
              <w:t>601628</w:t>
            </w:r>
          </w:p>
        </w:tc>
        <w:tc>
          <w:tcPr>
            <w:tcW w:w="1980" w:type="dxa"/>
            <w:vAlign w:val="center"/>
          </w:tcPr>
          <w:p w14:paraId="06E582CD" w14:textId="77777777" w:rsidR="0098206C" w:rsidRDefault="00DB25F5">
            <w:pPr>
              <w:jc w:val="center"/>
            </w:pPr>
            <w:r>
              <w:rPr>
                <w:rFonts w:eastAsiaTheme="minorEastAsia"/>
                <w:color w:val="000000" w:themeColor="text1"/>
                <w:szCs w:val="21"/>
              </w:rPr>
              <w:t>中国人寿</w:t>
            </w:r>
          </w:p>
        </w:tc>
        <w:tc>
          <w:tcPr>
            <w:tcW w:w="2880" w:type="dxa"/>
            <w:vAlign w:val="center"/>
          </w:tcPr>
          <w:p w14:paraId="2DD7970A" w14:textId="77777777" w:rsidR="0098206C" w:rsidRDefault="00DB25F5">
            <w:pPr>
              <w:jc w:val="right"/>
            </w:pPr>
            <w:r>
              <w:rPr>
                <w:rFonts w:eastAsiaTheme="minorEastAsia"/>
                <w:color w:val="000000" w:themeColor="text1"/>
                <w:szCs w:val="21"/>
              </w:rPr>
              <w:t>11,255,760.54</w:t>
            </w:r>
          </w:p>
        </w:tc>
        <w:tc>
          <w:tcPr>
            <w:tcW w:w="1620" w:type="dxa"/>
            <w:vAlign w:val="center"/>
          </w:tcPr>
          <w:p w14:paraId="42CA26AF" w14:textId="77777777" w:rsidR="0098206C" w:rsidRDefault="00DB25F5">
            <w:pPr>
              <w:jc w:val="right"/>
            </w:pPr>
            <w:r>
              <w:rPr>
                <w:rFonts w:eastAsiaTheme="minorEastAsia"/>
                <w:color w:val="000000" w:themeColor="text1"/>
                <w:szCs w:val="21"/>
              </w:rPr>
              <w:t>2.14</w:t>
            </w:r>
          </w:p>
        </w:tc>
      </w:tr>
      <w:tr w:rsidR="0098206C" w14:paraId="64F3887B" w14:textId="77777777">
        <w:tc>
          <w:tcPr>
            <w:tcW w:w="870" w:type="dxa"/>
            <w:vAlign w:val="center"/>
          </w:tcPr>
          <w:p w14:paraId="4FFFF8FF" w14:textId="77777777" w:rsidR="0098206C" w:rsidRDefault="00DB25F5">
            <w:pPr>
              <w:jc w:val="center"/>
            </w:pPr>
            <w:r>
              <w:rPr>
                <w:rFonts w:eastAsiaTheme="minorEastAsia"/>
                <w:color w:val="000000" w:themeColor="text1"/>
                <w:szCs w:val="21"/>
              </w:rPr>
              <w:t>43</w:t>
            </w:r>
          </w:p>
        </w:tc>
        <w:tc>
          <w:tcPr>
            <w:tcW w:w="1650" w:type="dxa"/>
            <w:vAlign w:val="center"/>
          </w:tcPr>
          <w:p w14:paraId="2A0024A8" w14:textId="77777777" w:rsidR="0098206C" w:rsidRDefault="00DB25F5">
            <w:pPr>
              <w:jc w:val="center"/>
            </w:pPr>
            <w:r>
              <w:rPr>
                <w:rFonts w:eastAsiaTheme="minorEastAsia"/>
                <w:color w:val="000000" w:themeColor="text1"/>
                <w:szCs w:val="21"/>
              </w:rPr>
              <w:t>000831</w:t>
            </w:r>
          </w:p>
        </w:tc>
        <w:tc>
          <w:tcPr>
            <w:tcW w:w="1980" w:type="dxa"/>
            <w:vAlign w:val="center"/>
          </w:tcPr>
          <w:p w14:paraId="628B0896" w14:textId="77777777" w:rsidR="0098206C" w:rsidRDefault="00DB25F5">
            <w:pPr>
              <w:jc w:val="center"/>
            </w:pPr>
            <w:r>
              <w:rPr>
                <w:rFonts w:eastAsiaTheme="minorEastAsia"/>
                <w:color w:val="000000" w:themeColor="text1"/>
                <w:szCs w:val="21"/>
              </w:rPr>
              <w:t>中国稀土</w:t>
            </w:r>
          </w:p>
        </w:tc>
        <w:tc>
          <w:tcPr>
            <w:tcW w:w="2880" w:type="dxa"/>
            <w:vAlign w:val="center"/>
          </w:tcPr>
          <w:p w14:paraId="0AD54E3E" w14:textId="77777777" w:rsidR="0098206C" w:rsidRDefault="00DB25F5">
            <w:pPr>
              <w:jc w:val="right"/>
            </w:pPr>
            <w:r>
              <w:rPr>
                <w:rFonts w:eastAsiaTheme="minorEastAsia"/>
                <w:color w:val="000000" w:themeColor="text1"/>
                <w:szCs w:val="21"/>
              </w:rPr>
              <w:t>11,209,872.00</w:t>
            </w:r>
          </w:p>
        </w:tc>
        <w:tc>
          <w:tcPr>
            <w:tcW w:w="1620" w:type="dxa"/>
            <w:vAlign w:val="center"/>
          </w:tcPr>
          <w:p w14:paraId="34275BA5" w14:textId="77777777" w:rsidR="0098206C" w:rsidRDefault="00DB25F5">
            <w:pPr>
              <w:jc w:val="right"/>
            </w:pPr>
            <w:r>
              <w:rPr>
                <w:rFonts w:eastAsiaTheme="minorEastAsia"/>
                <w:color w:val="000000" w:themeColor="text1"/>
                <w:szCs w:val="21"/>
              </w:rPr>
              <w:t>2.13</w:t>
            </w:r>
          </w:p>
        </w:tc>
      </w:tr>
      <w:tr w:rsidR="0098206C" w14:paraId="32ED980B" w14:textId="77777777">
        <w:tc>
          <w:tcPr>
            <w:tcW w:w="870" w:type="dxa"/>
            <w:vAlign w:val="center"/>
          </w:tcPr>
          <w:p w14:paraId="6DC7B1B8" w14:textId="77777777" w:rsidR="0098206C" w:rsidRDefault="00DB25F5">
            <w:pPr>
              <w:jc w:val="center"/>
            </w:pPr>
            <w:r>
              <w:rPr>
                <w:rFonts w:eastAsiaTheme="minorEastAsia"/>
                <w:color w:val="000000" w:themeColor="text1"/>
                <w:szCs w:val="21"/>
              </w:rPr>
              <w:t>44</w:t>
            </w:r>
          </w:p>
        </w:tc>
        <w:tc>
          <w:tcPr>
            <w:tcW w:w="1650" w:type="dxa"/>
            <w:vAlign w:val="center"/>
          </w:tcPr>
          <w:p w14:paraId="20F9D449" w14:textId="77777777" w:rsidR="0098206C" w:rsidRDefault="00DB25F5">
            <w:pPr>
              <w:jc w:val="center"/>
            </w:pPr>
            <w:r>
              <w:rPr>
                <w:rFonts w:eastAsiaTheme="minorEastAsia"/>
                <w:color w:val="000000" w:themeColor="text1"/>
                <w:szCs w:val="21"/>
              </w:rPr>
              <w:t>002864</w:t>
            </w:r>
          </w:p>
        </w:tc>
        <w:tc>
          <w:tcPr>
            <w:tcW w:w="1980" w:type="dxa"/>
            <w:vAlign w:val="center"/>
          </w:tcPr>
          <w:p w14:paraId="2B51B27D" w14:textId="77777777" w:rsidR="0098206C" w:rsidRDefault="00DB25F5">
            <w:pPr>
              <w:jc w:val="center"/>
            </w:pPr>
            <w:r>
              <w:rPr>
                <w:rFonts w:eastAsiaTheme="minorEastAsia"/>
                <w:color w:val="000000" w:themeColor="text1"/>
                <w:szCs w:val="21"/>
              </w:rPr>
              <w:t>盘龙药业</w:t>
            </w:r>
          </w:p>
        </w:tc>
        <w:tc>
          <w:tcPr>
            <w:tcW w:w="2880" w:type="dxa"/>
            <w:vAlign w:val="center"/>
          </w:tcPr>
          <w:p w14:paraId="78392133" w14:textId="77777777" w:rsidR="0098206C" w:rsidRDefault="00DB25F5">
            <w:pPr>
              <w:jc w:val="right"/>
            </w:pPr>
            <w:r>
              <w:rPr>
                <w:rFonts w:eastAsiaTheme="minorEastAsia"/>
                <w:color w:val="000000" w:themeColor="text1"/>
                <w:szCs w:val="21"/>
              </w:rPr>
              <w:t>11,046,399.00</w:t>
            </w:r>
          </w:p>
        </w:tc>
        <w:tc>
          <w:tcPr>
            <w:tcW w:w="1620" w:type="dxa"/>
            <w:vAlign w:val="center"/>
          </w:tcPr>
          <w:p w14:paraId="42BB9FC8" w14:textId="77777777" w:rsidR="0098206C" w:rsidRDefault="00DB25F5">
            <w:pPr>
              <w:jc w:val="right"/>
            </w:pPr>
            <w:r>
              <w:rPr>
                <w:rFonts w:eastAsiaTheme="minorEastAsia"/>
                <w:color w:val="000000" w:themeColor="text1"/>
                <w:szCs w:val="21"/>
              </w:rPr>
              <w:t>2.10</w:t>
            </w:r>
          </w:p>
        </w:tc>
      </w:tr>
      <w:tr w:rsidR="0098206C" w14:paraId="663A56E6" w14:textId="77777777">
        <w:tc>
          <w:tcPr>
            <w:tcW w:w="870" w:type="dxa"/>
            <w:vAlign w:val="center"/>
          </w:tcPr>
          <w:p w14:paraId="5FEEB669" w14:textId="77777777" w:rsidR="0098206C" w:rsidRDefault="00DB25F5">
            <w:pPr>
              <w:jc w:val="center"/>
            </w:pPr>
            <w:r>
              <w:rPr>
                <w:rFonts w:eastAsiaTheme="minorEastAsia"/>
                <w:color w:val="000000" w:themeColor="text1"/>
                <w:szCs w:val="21"/>
              </w:rPr>
              <w:t>45</w:t>
            </w:r>
          </w:p>
        </w:tc>
        <w:tc>
          <w:tcPr>
            <w:tcW w:w="1650" w:type="dxa"/>
            <w:vAlign w:val="center"/>
          </w:tcPr>
          <w:p w14:paraId="63D8C0DF" w14:textId="77777777" w:rsidR="0098206C" w:rsidRDefault="00DB25F5">
            <w:pPr>
              <w:jc w:val="center"/>
            </w:pPr>
            <w:r>
              <w:rPr>
                <w:rFonts w:eastAsiaTheme="minorEastAsia"/>
                <w:color w:val="000000" w:themeColor="text1"/>
                <w:szCs w:val="21"/>
              </w:rPr>
              <w:t>002938</w:t>
            </w:r>
          </w:p>
        </w:tc>
        <w:tc>
          <w:tcPr>
            <w:tcW w:w="1980" w:type="dxa"/>
            <w:vAlign w:val="center"/>
          </w:tcPr>
          <w:p w14:paraId="0D6C05FA" w14:textId="77777777" w:rsidR="0098206C" w:rsidRDefault="00DB25F5">
            <w:pPr>
              <w:jc w:val="center"/>
            </w:pPr>
            <w:r>
              <w:rPr>
                <w:rFonts w:eastAsiaTheme="minorEastAsia"/>
                <w:color w:val="000000" w:themeColor="text1"/>
                <w:szCs w:val="21"/>
              </w:rPr>
              <w:t>鹏鼎控股</w:t>
            </w:r>
          </w:p>
        </w:tc>
        <w:tc>
          <w:tcPr>
            <w:tcW w:w="2880" w:type="dxa"/>
            <w:vAlign w:val="center"/>
          </w:tcPr>
          <w:p w14:paraId="042E0EEE" w14:textId="77777777" w:rsidR="0098206C" w:rsidRDefault="00DB25F5">
            <w:pPr>
              <w:jc w:val="right"/>
            </w:pPr>
            <w:r>
              <w:rPr>
                <w:rFonts w:eastAsiaTheme="minorEastAsia"/>
                <w:color w:val="000000" w:themeColor="text1"/>
                <w:szCs w:val="21"/>
              </w:rPr>
              <w:t>10,921,435.54</w:t>
            </w:r>
          </w:p>
        </w:tc>
        <w:tc>
          <w:tcPr>
            <w:tcW w:w="1620" w:type="dxa"/>
            <w:vAlign w:val="center"/>
          </w:tcPr>
          <w:p w14:paraId="75FF8265" w14:textId="77777777" w:rsidR="0098206C" w:rsidRDefault="00DB25F5">
            <w:pPr>
              <w:jc w:val="right"/>
            </w:pPr>
            <w:r>
              <w:rPr>
                <w:rFonts w:eastAsiaTheme="minorEastAsia"/>
                <w:color w:val="000000" w:themeColor="text1"/>
                <w:szCs w:val="21"/>
              </w:rPr>
              <w:t>2.08</w:t>
            </w:r>
          </w:p>
        </w:tc>
      </w:tr>
      <w:tr w:rsidR="0098206C" w14:paraId="2755D975" w14:textId="77777777">
        <w:tc>
          <w:tcPr>
            <w:tcW w:w="870" w:type="dxa"/>
            <w:vAlign w:val="center"/>
          </w:tcPr>
          <w:p w14:paraId="67249948" w14:textId="77777777" w:rsidR="0098206C" w:rsidRDefault="00DB25F5">
            <w:pPr>
              <w:jc w:val="center"/>
            </w:pPr>
            <w:r>
              <w:rPr>
                <w:rFonts w:eastAsiaTheme="minorEastAsia"/>
                <w:color w:val="000000" w:themeColor="text1"/>
                <w:szCs w:val="21"/>
              </w:rPr>
              <w:t>46</w:t>
            </w:r>
          </w:p>
        </w:tc>
        <w:tc>
          <w:tcPr>
            <w:tcW w:w="1650" w:type="dxa"/>
            <w:vAlign w:val="center"/>
          </w:tcPr>
          <w:p w14:paraId="0219564C" w14:textId="77777777" w:rsidR="0098206C" w:rsidRDefault="00DB25F5">
            <w:pPr>
              <w:jc w:val="center"/>
            </w:pPr>
            <w:r>
              <w:rPr>
                <w:rFonts w:eastAsiaTheme="minorEastAsia"/>
                <w:color w:val="000000" w:themeColor="text1"/>
                <w:szCs w:val="21"/>
              </w:rPr>
              <w:t>002709</w:t>
            </w:r>
          </w:p>
        </w:tc>
        <w:tc>
          <w:tcPr>
            <w:tcW w:w="1980" w:type="dxa"/>
            <w:vAlign w:val="center"/>
          </w:tcPr>
          <w:p w14:paraId="21104DBF" w14:textId="77777777" w:rsidR="0098206C" w:rsidRDefault="00DB25F5">
            <w:pPr>
              <w:jc w:val="center"/>
            </w:pPr>
            <w:r>
              <w:rPr>
                <w:rFonts w:eastAsiaTheme="minorEastAsia"/>
                <w:color w:val="000000" w:themeColor="text1"/>
                <w:szCs w:val="21"/>
              </w:rPr>
              <w:t>天赐材料</w:t>
            </w:r>
          </w:p>
        </w:tc>
        <w:tc>
          <w:tcPr>
            <w:tcW w:w="2880" w:type="dxa"/>
            <w:vAlign w:val="center"/>
          </w:tcPr>
          <w:p w14:paraId="09834B58" w14:textId="77777777" w:rsidR="0098206C" w:rsidRDefault="00DB25F5">
            <w:pPr>
              <w:jc w:val="right"/>
            </w:pPr>
            <w:r>
              <w:rPr>
                <w:rFonts w:eastAsiaTheme="minorEastAsia"/>
                <w:color w:val="000000" w:themeColor="text1"/>
                <w:szCs w:val="21"/>
              </w:rPr>
              <w:t>10,888,967.04</w:t>
            </w:r>
          </w:p>
        </w:tc>
        <w:tc>
          <w:tcPr>
            <w:tcW w:w="1620" w:type="dxa"/>
            <w:vAlign w:val="center"/>
          </w:tcPr>
          <w:p w14:paraId="0CEE26DE" w14:textId="77777777" w:rsidR="0098206C" w:rsidRDefault="00DB25F5">
            <w:pPr>
              <w:jc w:val="right"/>
            </w:pPr>
            <w:r>
              <w:rPr>
                <w:rFonts w:eastAsiaTheme="minorEastAsia"/>
                <w:color w:val="000000" w:themeColor="text1"/>
                <w:szCs w:val="21"/>
              </w:rPr>
              <w:t>2.07</w:t>
            </w:r>
          </w:p>
        </w:tc>
      </w:tr>
      <w:tr w:rsidR="0098206C" w14:paraId="2DB70939" w14:textId="77777777">
        <w:tc>
          <w:tcPr>
            <w:tcW w:w="870" w:type="dxa"/>
            <w:vAlign w:val="center"/>
          </w:tcPr>
          <w:p w14:paraId="238429EF" w14:textId="77777777" w:rsidR="0098206C" w:rsidRDefault="00DB25F5">
            <w:pPr>
              <w:jc w:val="center"/>
            </w:pPr>
            <w:r>
              <w:rPr>
                <w:rFonts w:eastAsiaTheme="minorEastAsia"/>
                <w:color w:val="000000" w:themeColor="text1"/>
                <w:szCs w:val="21"/>
              </w:rPr>
              <w:t>47</w:t>
            </w:r>
          </w:p>
        </w:tc>
        <w:tc>
          <w:tcPr>
            <w:tcW w:w="1650" w:type="dxa"/>
            <w:vAlign w:val="center"/>
          </w:tcPr>
          <w:p w14:paraId="204973CB" w14:textId="77777777" w:rsidR="0098206C" w:rsidRDefault="00DB25F5">
            <w:pPr>
              <w:jc w:val="center"/>
            </w:pPr>
            <w:r>
              <w:rPr>
                <w:rFonts w:eastAsiaTheme="minorEastAsia"/>
                <w:color w:val="000000" w:themeColor="text1"/>
                <w:szCs w:val="21"/>
              </w:rPr>
              <w:t>300750</w:t>
            </w:r>
          </w:p>
        </w:tc>
        <w:tc>
          <w:tcPr>
            <w:tcW w:w="1980" w:type="dxa"/>
            <w:vAlign w:val="center"/>
          </w:tcPr>
          <w:p w14:paraId="3CEBEE8A" w14:textId="77777777" w:rsidR="0098206C" w:rsidRDefault="00DB25F5">
            <w:pPr>
              <w:jc w:val="center"/>
            </w:pPr>
            <w:r>
              <w:rPr>
                <w:rFonts w:eastAsiaTheme="minorEastAsia"/>
                <w:color w:val="000000" w:themeColor="text1"/>
                <w:szCs w:val="21"/>
              </w:rPr>
              <w:t>宁德时代</w:t>
            </w:r>
          </w:p>
        </w:tc>
        <w:tc>
          <w:tcPr>
            <w:tcW w:w="2880" w:type="dxa"/>
            <w:vAlign w:val="center"/>
          </w:tcPr>
          <w:p w14:paraId="422AFC06" w14:textId="77777777" w:rsidR="0098206C" w:rsidRDefault="00DB25F5">
            <w:pPr>
              <w:jc w:val="right"/>
            </w:pPr>
            <w:r>
              <w:rPr>
                <w:rFonts w:eastAsiaTheme="minorEastAsia"/>
                <w:color w:val="000000" w:themeColor="text1"/>
                <w:szCs w:val="21"/>
              </w:rPr>
              <w:t>10,599,567.60</w:t>
            </w:r>
          </w:p>
        </w:tc>
        <w:tc>
          <w:tcPr>
            <w:tcW w:w="1620" w:type="dxa"/>
            <w:vAlign w:val="center"/>
          </w:tcPr>
          <w:p w14:paraId="06134E7F" w14:textId="77777777" w:rsidR="0098206C" w:rsidRDefault="00DB25F5">
            <w:pPr>
              <w:jc w:val="right"/>
            </w:pPr>
            <w:r>
              <w:rPr>
                <w:rFonts w:eastAsiaTheme="minorEastAsia"/>
                <w:color w:val="000000" w:themeColor="text1"/>
                <w:szCs w:val="21"/>
              </w:rPr>
              <w:t>2.02</w:t>
            </w:r>
          </w:p>
        </w:tc>
      </w:tr>
      <w:tr w:rsidR="0098206C" w14:paraId="4A803F6E" w14:textId="77777777">
        <w:tc>
          <w:tcPr>
            <w:tcW w:w="870" w:type="dxa"/>
            <w:vAlign w:val="center"/>
          </w:tcPr>
          <w:p w14:paraId="61E99431" w14:textId="77777777" w:rsidR="0098206C" w:rsidRDefault="00DB25F5">
            <w:pPr>
              <w:jc w:val="center"/>
            </w:pPr>
            <w:r>
              <w:rPr>
                <w:rFonts w:eastAsiaTheme="minorEastAsia"/>
                <w:color w:val="000000" w:themeColor="text1"/>
                <w:szCs w:val="21"/>
              </w:rPr>
              <w:t>48</w:t>
            </w:r>
          </w:p>
        </w:tc>
        <w:tc>
          <w:tcPr>
            <w:tcW w:w="1650" w:type="dxa"/>
            <w:vAlign w:val="center"/>
          </w:tcPr>
          <w:p w14:paraId="58E6F663" w14:textId="77777777" w:rsidR="0098206C" w:rsidRDefault="00DB25F5">
            <w:pPr>
              <w:jc w:val="center"/>
            </w:pPr>
            <w:r>
              <w:rPr>
                <w:rFonts w:eastAsiaTheme="minorEastAsia"/>
                <w:color w:val="000000" w:themeColor="text1"/>
                <w:szCs w:val="21"/>
              </w:rPr>
              <w:t>002262</w:t>
            </w:r>
          </w:p>
        </w:tc>
        <w:tc>
          <w:tcPr>
            <w:tcW w:w="1980" w:type="dxa"/>
            <w:vAlign w:val="center"/>
          </w:tcPr>
          <w:p w14:paraId="2F8724F5" w14:textId="77777777" w:rsidR="0098206C" w:rsidRDefault="00DB25F5">
            <w:pPr>
              <w:jc w:val="center"/>
            </w:pPr>
            <w:r>
              <w:rPr>
                <w:rFonts w:eastAsiaTheme="minorEastAsia"/>
                <w:color w:val="000000" w:themeColor="text1"/>
                <w:szCs w:val="21"/>
              </w:rPr>
              <w:t>恩华药业</w:t>
            </w:r>
          </w:p>
        </w:tc>
        <w:tc>
          <w:tcPr>
            <w:tcW w:w="2880" w:type="dxa"/>
            <w:vAlign w:val="center"/>
          </w:tcPr>
          <w:p w14:paraId="6EA1A18B" w14:textId="77777777" w:rsidR="0098206C" w:rsidRDefault="00DB25F5">
            <w:pPr>
              <w:jc w:val="right"/>
            </w:pPr>
            <w:r>
              <w:rPr>
                <w:rFonts w:eastAsiaTheme="minorEastAsia"/>
                <w:color w:val="000000" w:themeColor="text1"/>
                <w:szCs w:val="21"/>
              </w:rPr>
              <w:t>10,568,128.60</w:t>
            </w:r>
          </w:p>
        </w:tc>
        <w:tc>
          <w:tcPr>
            <w:tcW w:w="1620" w:type="dxa"/>
            <w:vAlign w:val="center"/>
          </w:tcPr>
          <w:p w14:paraId="49BF49D5" w14:textId="77777777" w:rsidR="0098206C" w:rsidRDefault="00DB25F5">
            <w:pPr>
              <w:jc w:val="right"/>
            </w:pPr>
            <w:r>
              <w:rPr>
                <w:rFonts w:eastAsiaTheme="minorEastAsia"/>
                <w:color w:val="000000" w:themeColor="text1"/>
                <w:szCs w:val="21"/>
              </w:rPr>
              <w:t>2.01</w:t>
            </w:r>
          </w:p>
        </w:tc>
      </w:tr>
    </w:tbl>
    <w:p w14:paraId="350E2AA4"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7B869A9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75E5517E"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940250" w:rsidRPr="007D057A" w14:paraId="2216916C" w14:textId="77777777" w:rsidTr="00F9254F">
        <w:tc>
          <w:tcPr>
            <w:tcW w:w="4500" w:type="dxa"/>
            <w:vAlign w:val="center"/>
          </w:tcPr>
          <w:p w14:paraId="79744947" w14:textId="77777777"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买入股票的成本（成交）总额</w:t>
            </w:r>
          </w:p>
        </w:tc>
        <w:tc>
          <w:tcPr>
            <w:tcW w:w="4500" w:type="dxa"/>
            <w:vAlign w:val="center"/>
          </w:tcPr>
          <w:p w14:paraId="7D2C2864" w14:textId="77777777"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1,396,759,524.11</w:t>
            </w:r>
          </w:p>
        </w:tc>
      </w:tr>
      <w:tr w:rsidR="00940250" w:rsidRPr="007D057A" w14:paraId="59CC5F06" w14:textId="77777777" w:rsidTr="00F9254F">
        <w:tc>
          <w:tcPr>
            <w:tcW w:w="4500" w:type="dxa"/>
            <w:vAlign w:val="center"/>
          </w:tcPr>
          <w:p w14:paraId="56D590E8" w14:textId="77777777"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卖出股票的收入（成交）总额</w:t>
            </w:r>
          </w:p>
        </w:tc>
        <w:tc>
          <w:tcPr>
            <w:tcW w:w="4500" w:type="dxa"/>
            <w:vAlign w:val="center"/>
          </w:tcPr>
          <w:p w14:paraId="5A2508B8" w14:textId="77777777"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1,459,046,795.00</w:t>
            </w:r>
          </w:p>
        </w:tc>
      </w:tr>
    </w:tbl>
    <w:p w14:paraId="10663D67"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3D4E523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234814104"/>
      <w:bookmarkStart w:id="146" w:name="_Toc361324883"/>
      <w:bookmarkStart w:id="147" w:name="_Toc193102788"/>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5"/>
      <w:bookmarkEnd w:id="146"/>
      <w:bookmarkEnd w:id="147"/>
    </w:p>
    <w:p w14:paraId="00B3D701"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本基金本报告期末未持有债券。</w:t>
      </w:r>
    </w:p>
    <w:p w14:paraId="0E4BF37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4"/>
      <w:bookmarkStart w:id="149" w:name="_Toc193102789"/>
      <w:r w:rsidRPr="007D057A">
        <w:rPr>
          <w:rFonts w:ascii="Times New Roman" w:eastAsiaTheme="minorEastAsia" w:hAnsi="Times New Roman"/>
          <w:color w:val="000000" w:themeColor="text1"/>
          <w:kern w:val="0"/>
          <w:sz w:val="21"/>
          <w:szCs w:val="21"/>
        </w:rPr>
        <w:t>8.6</w:t>
      </w:r>
      <w:bookmarkStart w:id="150"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8"/>
      <w:bookmarkEnd w:id="150"/>
      <w:bookmarkEnd w:id="149"/>
    </w:p>
    <w:p w14:paraId="12C8F01C"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本基金本报告期末未持有债券。</w:t>
      </w:r>
    </w:p>
    <w:p w14:paraId="41B01E2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1" w:name="_Toc361324885"/>
      <w:bookmarkStart w:id="152" w:name="_Toc193102790"/>
      <w:r w:rsidRPr="007D057A">
        <w:rPr>
          <w:rFonts w:ascii="Times New Roman" w:eastAsiaTheme="minorEastAsia" w:hAnsi="Times New Roman"/>
          <w:color w:val="000000" w:themeColor="text1"/>
          <w:kern w:val="0"/>
          <w:sz w:val="21"/>
          <w:szCs w:val="21"/>
        </w:rPr>
        <w:lastRenderedPageBreak/>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51"/>
      <w:bookmarkEnd w:id="152"/>
    </w:p>
    <w:p w14:paraId="1C81944D"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32230CC4"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3" w:name="_Toc193102791"/>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3"/>
    </w:p>
    <w:p w14:paraId="05AD76ED"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6AB80CA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4" w:name="_Toc361324886"/>
      <w:bookmarkStart w:id="155" w:name="_Toc193102792"/>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4"/>
      <w:bookmarkEnd w:id="155"/>
    </w:p>
    <w:p w14:paraId="31CA6977"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3D3CCB4E"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6" w:name="_Toc193102793"/>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6"/>
    </w:p>
    <w:p w14:paraId="60503757"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0067F3CE"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7" w:name="_Toc193102794"/>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7"/>
    </w:p>
    <w:p w14:paraId="2F00C83B"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4C0E4139"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8" w:name="_Toc193102795"/>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8"/>
    </w:p>
    <w:p w14:paraId="59E8FC00"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5A18731A"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770483E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9" w:name="_Toc361324887"/>
      <w:bookmarkStart w:id="160" w:name="_Toc193102796"/>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9"/>
      <w:bookmarkEnd w:id="160"/>
    </w:p>
    <w:p w14:paraId="03447455"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42FA4D6"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62D39C47"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6B1F4E5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03A1B4C4" w14:textId="77777777" w:rsidTr="006D141C">
        <w:tc>
          <w:tcPr>
            <w:tcW w:w="765" w:type="dxa"/>
            <w:vAlign w:val="center"/>
          </w:tcPr>
          <w:p w14:paraId="2B0D7E2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3FAD857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7EE71F1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5432CC72" w14:textId="77777777" w:rsidTr="006D141C">
        <w:tc>
          <w:tcPr>
            <w:tcW w:w="765" w:type="dxa"/>
          </w:tcPr>
          <w:p w14:paraId="6DA0883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4296649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1E9EFBE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149,658.19</w:t>
            </w:r>
          </w:p>
        </w:tc>
      </w:tr>
      <w:tr w:rsidR="00940250" w:rsidRPr="007D057A" w14:paraId="2E0DABB0" w14:textId="77777777" w:rsidTr="006D141C">
        <w:tc>
          <w:tcPr>
            <w:tcW w:w="765" w:type="dxa"/>
          </w:tcPr>
          <w:p w14:paraId="3BDA111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37CEC433"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1249A36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922,214.49</w:t>
            </w:r>
          </w:p>
        </w:tc>
      </w:tr>
      <w:tr w:rsidR="00940250" w:rsidRPr="007D057A" w14:paraId="7492D8BD" w14:textId="77777777" w:rsidTr="006D141C">
        <w:tc>
          <w:tcPr>
            <w:tcW w:w="765" w:type="dxa"/>
          </w:tcPr>
          <w:p w14:paraId="5D80448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1CD27EE3"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525A7DA4"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71AE762" w14:textId="77777777" w:rsidTr="006D141C">
        <w:tc>
          <w:tcPr>
            <w:tcW w:w="765" w:type="dxa"/>
          </w:tcPr>
          <w:p w14:paraId="4091B48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30C7B893"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790099D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521C9E3" w14:textId="77777777" w:rsidTr="006D141C">
        <w:tc>
          <w:tcPr>
            <w:tcW w:w="765" w:type="dxa"/>
          </w:tcPr>
          <w:p w14:paraId="4E2B747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741EE4B8"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6039669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35,416.49</w:t>
            </w:r>
          </w:p>
        </w:tc>
      </w:tr>
      <w:tr w:rsidR="00940250" w:rsidRPr="007D057A" w14:paraId="0490710C" w14:textId="77777777" w:rsidTr="006D141C">
        <w:tc>
          <w:tcPr>
            <w:tcW w:w="765" w:type="dxa"/>
          </w:tcPr>
          <w:p w14:paraId="4C4AB5D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6</w:t>
            </w:r>
          </w:p>
        </w:tc>
        <w:tc>
          <w:tcPr>
            <w:tcW w:w="4117" w:type="dxa"/>
          </w:tcPr>
          <w:p w14:paraId="692E2782"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2AAE877C"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30EE07B" w14:textId="77777777" w:rsidTr="006D141C">
        <w:tc>
          <w:tcPr>
            <w:tcW w:w="765" w:type="dxa"/>
          </w:tcPr>
          <w:p w14:paraId="344D9A6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20290802"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6124FD1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D80831" w14:textId="77777777" w:rsidTr="006D141C">
        <w:tc>
          <w:tcPr>
            <w:tcW w:w="765" w:type="dxa"/>
            <w:vAlign w:val="center"/>
          </w:tcPr>
          <w:p w14:paraId="4CC6A932"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7C55CD2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02AD851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C7D19E1" w14:textId="77777777" w:rsidTr="006D141C">
        <w:tc>
          <w:tcPr>
            <w:tcW w:w="765" w:type="dxa"/>
            <w:vAlign w:val="center"/>
          </w:tcPr>
          <w:p w14:paraId="5BBF2029"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4E41A600"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478A376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1,107,289.17</w:t>
            </w:r>
          </w:p>
        </w:tc>
      </w:tr>
    </w:tbl>
    <w:p w14:paraId="065698F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433624FA"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0F3552F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0BBD1797"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本基金本报告期末前十名股票中不存在流通受限情况。</w:t>
      </w:r>
    </w:p>
    <w:p w14:paraId="703EBC5E"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31CD4B0D"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2BC4F097"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61" w:name="_Toc225500050"/>
      <w:bookmarkStart w:id="162" w:name="_Toc361324888"/>
      <w:bookmarkStart w:id="163" w:name="_Toc193102797"/>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61"/>
      <w:bookmarkEnd w:id="162"/>
      <w:bookmarkEnd w:id="163"/>
    </w:p>
    <w:p w14:paraId="3D4E938B"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4" w:name="_Toc225500051"/>
      <w:bookmarkStart w:id="165" w:name="_Toc361324889"/>
      <w:bookmarkStart w:id="166" w:name="_Toc193102798"/>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4"/>
      <w:bookmarkEnd w:id="165"/>
      <w:bookmarkEnd w:id="166"/>
    </w:p>
    <w:p w14:paraId="0A7F084D"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09A063E8" w14:textId="77777777" w:rsidTr="007D593F">
        <w:tc>
          <w:tcPr>
            <w:tcW w:w="964" w:type="pct"/>
            <w:vMerge w:val="restart"/>
            <w:tcBorders>
              <w:top w:val="single" w:sz="8" w:space="0" w:color="000000"/>
              <w:left w:val="single" w:sz="8" w:space="0" w:color="000000"/>
              <w:right w:val="single" w:sz="8" w:space="0" w:color="000000"/>
            </w:tcBorders>
            <w:vAlign w:val="center"/>
          </w:tcPr>
          <w:p w14:paraId="466E2C6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BAAD26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3575300"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817F1B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7C4C25A6" w14:textId="77777777" w:rsidTr="007D593F">
        <w:tc>
          <w:tcPr>
            <w:tcW w:w="964" w:type="pct"/>
            <w:vMerge/>
            <w:tcBorders>
              <w:left w:val="single" w:sz="8" w:space="0" w:color="000000"/>
              <w:right w:val="single" w:sz="8" w:space="0" w:color="000000"/>
            </w:tcBorders>
          </w:tcPr>
          <w:p w14:paraId="692562C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A4AEED7"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7B98EB1"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4A3D4F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C2D2E0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0120CAEF" w14:textId="77777777" w:rsidTr="007D593F">
        <w:tc>
          <w:tcPr>
            <w:tcW w:w="964" w:type="pct"/>
            <w:vMerge/>
            <w:tcBorders>
              <w:left w:val="single" w:sz="8" w:space="0" w:color="000000"/>
              <w:bottom w:val="single" w:sz="8" w:space="0" w:color="000000"/>
              <w:right w:val="single" w:sz="8" w:space="0" w:color="000000"/>
            </w:tcBorders>
          </w:tcPr>
          <w:p w14:paraId="104D405A"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EAA77A9"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CBD8CB9"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3ECC78A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453CE08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4B7F6B2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723F4AA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53DC13EC" w14:textId="77777777" w:rsidTr="007D593F">
        <w:tc>
          <w:tcPr>
            <w:tcW w:w="964" w:type="pct"/>
            <w:tcBorders>
              <w:left w:val="single" w:sz="8" w:space="0" w:color="000000"/>
              <w:bottom w:val="single" w:sz="8" w:space="0" w:color="000000"/>
              <w:right w:val="single" w:sz="8" w:space="0" w:color="000000"/>
            </w:tcBorders>
          </w:tcPr>
          <w:p w14:paraId="6215DE81"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摩根行业轮动混合</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C05F718"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14,981</w:t>
            </w:r>
          </w:p>
        </w:tc>
        <w:tc>
          <w:tcPr>
            <w:tcW w:w="688" w:type="pct"/>
            <w:tcBorders>
              <w:top w:val="single" w:sz="8" w:space="0" w:color="000000"/>
              <w:left w:val="single" w:sz="8" w:space="0" w:color="000000"/>
              <w:bottom w:val="single" w:sz="8" w:space="0" w:color="000000"/>
              <w:right w:val="single" w:sz="8" w:space="0" w:color="000000"/>
            </w:tcBorders>
            <w:vAlign w:val="center"/>
          </w:tcPr>
          <w:p w14:paraId="0BE53F2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11,818.72</w:t>
            </w:r>
          </w:p>
        </w:tc>
        <w:tc>
          <w:tcPr>
            <w:tcW w:w="674" w:type="pct"/>
            <w:tcBorders>
              <w:top w:val="single" w:sz="8" w:space="0" w:color="000000"/>
              <w:left w:val="single" w:sz="8" w:space="0" w:color="000000"/>
              <w:bottom w:val="single" w:sz="8" w:space="0" w:color="000000"/>
              <w:right w:val="single" w:sz="8" w:space="0" w:color="000000"/>
            </w:tcBorders>
            <w:vAlign w:val="center"/>
          </w:tcPr>
          <w:p w14:paraId="74B51A6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344,862.93</w:t>
            </w:r>
          </w:p>
        </w:tc>
        <w:tc>
          <w:tcPr>
            <w:tcW w:w="683" w:type="pct"/>
            <w:tcBorders>
              <w:top w:val="single" w:sz="8" w:space="0" w:color="000000"/>
              <w:left w:val="single" w:sz="8" w:space="0" w:color="000000"/>
              <w:bottom w:val="single" w:sz="8" w:space="0" w:color="000000"/>
              <w:right w:val="single" w:sz="8" w:space="0" w:color="000000"/>
            </w:tcBorders>
            <w:vAlign w:val="center"/>
          </w:tcPr>
          <w:p w14:paraId="62C1D93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0.19%</w:t>
            </w:r>
          </w:p>
        </w:tc>
        <w:tc>
          <w:tcPr>
            <w:tcW w:w="690" w:type="pct"/>
            <w:tcBorders>
              <w:top w:val="single" w:sz="8" w:space="0" w:color="000000"/>
              <w:left w:val="single" w:sz="8" w:space="0" w:color="000000"/>
              <w:bottom w:val="single" w:sz="8" w:space="0" w:color="000000"/>
              <w:right w:val="single" w:sz="8" w:space="0" w:color="000000"/>
            </w:tcBorders>
            <w:vAlign w:val="center"/>
          </w:tcPr>
          <w:p w14:paraId="41B64AF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176,711,413.40</w:t>
            </w:r>
          </w:p>
        </w:tc>
        <w:tc>
          <w:tcPr>
            <w:tcW w:w="668" w:type="pct"/>
            <w:tcBorders>
              <w:top w:val="single" w:sz="8" w:space="0" w:color="000000"/>
              <w:left w:val="single" w:sz="8" w:space="0" w:color="000000"/>
              <w:bottom w:val="single" w:sz="8" w:space="0" w:color="000000"/>
              <w:right w:val="single" w:sz="4" w:space="0" w:color="auto"/>
            </w:tcBorders>
            <w:vAlign w:val="center"/>
          </w:tcPr>
          <w:p w14:paraId="09671D4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99.81%</w:t>
            </w:r>
          </w:p>
        </w:tc>
      </w:tr>
      <w:tr w:rsidR="00940250" w:rsidRPr="007D057A" w14:paraId="703315E7" w14:textId="77777777" w:rsidTr="007D593F">
        <w:tc>
          <w:tcPr>
            <w:tcW w:w="964" w:type="pct"/>
            <w:tcBorders>
              <w:left w:val="single" w:sz="8" w:space="0" w:color="000000"/>
              <w:bottom w:val="single" w:sz="8" w:space="0" w:color="000000"/>
              <w:right w:val="single" w:sz="8" w:space="0" w:color="000000"/>
            </w:tcBorders>
          </w:tcPr>
          <w:p w14:paraId="3CF535BA"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摩根行业轮动混合</w:t>
            </w:r>
            <w:r w:rsidRPr="007D057A">
              <w:rPr>
                <w:rFonts w:eastAsiaTheme="minorEastAsia"/>
                <w:bCs/>
                <w:color w:val="000000" w:themeColor="text1"/>
                <w:szCs w:val="21"/>
              </w:rPr>
              <w:t>H</w:t>
            </w:r>
          </w:p>
        </w:tc>
        <w:tc>
          <w:tcPr>
            <w:tcW w:w="633" w:type="pct"/>
            <w:tcBorders>
              <w:top w:val="single" w:sz="8" w:space="0" w:color="000000"/>
              <w:left w:val="single" w:sz="8" w:space="0" w:color="000000"/>
              <w:bottom w:val="single" w:sz="8" w:space="0" w:color="000000"/>
              <w:right w:val="single" w:sz="8" w:space="0" w:color="000000"/>
            </w:tcBorders>
            <w:vAlign w:val="center"/>
          </w:tcPr>
          <w:p w14:paraId="261AF71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14:paraId="7386E58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25,532,593.14</w:t>
            </w:r>
          </w:p>
        </w:tc>
        <w:tc>
          <w:tcPr>
            <w:tcW w:w="674" w:type="pct"/>
            <w:tcBorders>
              <w:top w:val="single" w:sz="8" w:space="0" w:color="000000"/>
              <w:left w:val="single" w:sz="8" w:space="0" w:color="000000"/>
              <w:bottom w:val="single" w:sz="8" w:space="0" w:color="000000"/>
              <w:right w:val="single" w:sz="8" w:space="0" w:color="000000"/>
            </w:tcBorders>
            <w:vAlign w:val="center"/>
          </w:tcPr>
          <w:p w14:paraId="191F7B2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25,532,593.14</w:t>
            </w:r>
          </w:p>
        </w:tc>
        <w:tc>
          <w:tcPr>
            <w:tcW w:w="683" w:type="pct"/>
            <w:tcBorders>
              <w:top w:val="single" w:sz="8" w:space="0" w:color="000000"/>
              <w:left w:val="single" w:sz="8" w:space="0" w:color="000000"/>
              <w:bottom w:val="single" w:sz="8" w:space="0" w:color="000000"/>
              <w:right w:val="single" w:sz="8" w:space="0" w:color="000000"/>
            </w:tcBorders>
            <w:vAlign w:val="center"/>
          </w:tcPr>
          <w:p w14:paraId="67C35EC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14:paraId="4D18D90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68" w:type="pct"/>
            <w:tcBorders>
              <w:top w:val="single" w:sz="8" w:space="0" w:color="000000"/>
              <w:left w:val="single" w:sz="8" w:space="0" w:color="000000"/>
              <w:bottom w:val="single" w:sz="8" w:space="0" w:color="000000"/>
              <w:right w:val="single" w:sz="4" w:space="0" w:color="auto"/>
            </w:tcBorders>
            <w:vAlign w:val="center"/>
          </w:tcPr>
          <w:p w14:paraId="4D4BCE3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14:paraId="405CC665" w14:textId="77777777" w:rsidTr="007D593F">
        <w:tc>
          <w:tcPr>
            <w:tcW w:w="964" w:type="pct"/>
            <w:tcBorders>
              <w:left w:val="single" w:sz="8" w:space="0" w:color="000000"/>
              <w:bottom w:val="single" w:sz="8" w:space="0" w:color="000000"/>
              <w:right w:val="single" w:sz="8" w:space="0" w:color="000000"/>
            </w:tcBorders>
          </w:tcPr>
          <w:p w14:paraId="72DC3DC5"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摩根行业轮动混合</w:t>
            </w:r>
            <w:r w:rsidRPr="007D057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63A9C5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227</w:t>
            </w:r>
          </w:p>
        </w:tc>
        <w:tc>
          <w:tcPr>
            <w:tcW w:w="688" w:type="pct"/>
            <w:tcBorders>
              <w:top w:val="single" w:sz="8" w:space="0" w:color="000000"/>
              <w:left w:val="single" w:sz="8" w:space="0" w:color="000000"/>
              <w:bottom w:val="single" w:sz="8" w:space="0" w:color="000000"/>
              <w:right w:val="single" w:sz="8" w:space="0" w:color="000000"/>
            </w:tcBorders>
            <w:vAlign w:val="center"/>
          </w:tcPr>
          <w:p w14:paraId="118C6D2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1,175.99</w:t>
            </w:r>
          </w:p>
        </w:tc>
        <w:tc>
          <w:tcPr>
            <w:tcW w:w="674" w:type="pct"/>
            <w:tcBorders>
              <w:top w:val="single" w:sz="8" w:space="0" w:color="000000"/>
              <w:left w:val="single" w:sz="8" w:space="0" w:color="000000"/>
              <w:bottom w:val="single" w:sz="8" w:space="0" w:color="000000"/>
              <w:right w:val="single" w:sz="8" w:space="0" w:color="000000"/>
            </w:tcBorders>
            <w:vAlign w:val="center"/>
          </w:tcPr>
          <w:p w14:paraId="5343555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592CE57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2A6B9BF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266,948.96</w:t>
            </w:r>
          </w:p>
        </w:tc>
        <w:tc>
          <w:tcPr>
            <w:tcW w:w="668" w:type="pct"/>
            <w:tcBorders>
              <w:top w:val="single" w:sz="8" w:space="0" w:color="000000"/>
              <w:left w:val="single" w:sz="8" w:space="0" w:color="000000"/>
              <w:bottom w:val="single" w:sz="8" w:space="0" w:color="000000"/>
              <w:right w:val="single" w:sz="4" w:space="0" w:color="auto"/>
            </w:tcBorders>
            <w:vAlign w:val="center"/>
          </w:tcPr>
          <w:p w14:paraId="7D4AF9C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5FF054A3" w14:textId="77777777" w:rsidTr="007D593F">
        <w:tc>
          <w:tcPr>
            <w:tcW w:w="964" w:type="pct"/>
            <w:tcBorders>
              <w:top w:val="single" w:sz="8" w:space="0" w:color="000000"/>
              <w:left w:val="single" w:sz="8" w:space="0" w:color="000000"/>
              <w:bottom w:val="single" w:sz="8" w:space="0" w:color="000000"/>
              <w:right w:val="single" w:sz="8" w:space="0" w:color="000000"/>
            </w:tcBorders>
          </w:tcPr>
          <w:p w14:paraId="4233E3A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BB0C0F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15,209</w:t>
            </w:r>
          </w:p>
        </w:tc>
        <w:tc>
          <w:tcPr>
            <w:tcW w:w="688" w:type="pct"/>
            <w:tcBorders>
              <w:top w:val="single" w:sz="8" w:space="0" w:color="000000"/>
              <w:left w:val="single" w:sz="8" w:space="0" w:color="000000"/>
              <w:bottom w:val="single" w:sz="8" w:space="0" w:color="000000"/>
              <w:right w:val="single" w:sz="8" w:space="0" w:color="000000"/>
            </w:tcBorders>
            <w:vAlign w:val="center"/>
          </w:tcPr>
          <w:p w14:paraId="26E80BB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13,337.88</w:t>
            </w:r>
          </w:p>
        </w:tc>
        <w:tc>
          <w:tcPr>
            <w:tcW w:w="674" w:type="pct"/>
            <w:tcBorders>
              <w:top w:val="single" w:sz="8" w:space="0" w:color="000000"/>
              <w:left w:val="single" w:sz="8" w:space="0" w:color="000000"/>
              <w:bottom w:val="single" w:sz="8" w:space="0" w:color="000000"/>
              <w:right w:val="single" w:sz="8" w:space="0" w:color="000000"/>
            </w:tcBorders>
            <w:vAlign w:val="center"/>
          </w:tcPr>
          <w:p w14:paraId="2F163D9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25,877,456.07</w:t>
            </w:r>
          </w:p>
        </w:tc>
        <w:tc>
          <w:tcPr>
            <w:tcW w:w="683" w:type="pct"/>
            <w:tcBorders>
              <w:top w:val="single" w:sz="8" w:space="0" w:color="000000"/>
              <w:left w:val="single" w:sz="8" w:space="0" w:color="000000"/>
              <w:bottom w:val="single" w:sz="8" w:space="0" w:color="000000"/>
              <w:right w:val="single" w:sz="8" w:space="0" w:color="000000"/>
            </w:tcBorders>
            <w:vAlign w:val="center"/>
          </w:tcPr>
          <w:p w14:paraId="034619C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12.76%</w:t>
            </w:r>
          </w:p>
        </w:tc>
        <w:tc>
          <w:tcPr>
            <w:tcW w:w="690" w:type="pct"/>
            <w:tcBorders>
              <w:top w:val="single" w:sz="8" w:space="0" w:color="000000"/>
              <w:left w:val="single" w:sz="8" w:space="0" w:color="000000"/>
              <w:bottom w:val="single" w:sz="8" w:space="0" w:color="000000"/>
              <w:right w:val="single" w:sz="8" w:space="0" w:color="000000"/>
            </w:tcBorders>
            <w:vAlign w:val="center"/>
          </w:tcPr>
          <w:p w14:paraId="3357E98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176,978,362.36</w:t>
            </w:r>
          </w:p>
        </w:tc>
        <w:tc>
          <w:tcPr>
            <w:tcW w:w="668" w:type="pct"/>
            <w:tcBorders>
              <w:top w:val="single" w:sz="8" w:space="0" w:color="000000"/>
              <w:left w:val="single" w:sz="8" w:space="0" w:color="000000"/>
              <w:bottom w:val="single" w:sz="8" w:space="0" w:color="000000"/>
              <w:right w:val="single" w:sz="4" w:space="0" w:color="auto"/>
            </w:tcBorders>
            <w:vAlign w:val="center"/>
          </w:tcPr>
          <w:p w14:paraId="4EA6615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87.24%</w:t>
            </w:r>
          </w:p>
        </w:tc>
      </w:tr>
    </w:tbl>
    <w:p w14:paraId="21EBE6D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7" w:name="_Toc361324891"/>
      <w:bookmarkStart w:id="168" w:name="_Toc193102799"/>
      <w:r w:rsidRPr="007D057A">
        <w:rPr>
          <w:rFonts w:ascii="Times New Roman" w:eastAsiaTheme="minorEastAsia" w:hAnsi="Times New Roman"/>
          <w:color w:val="000000" w:themeColor="text1"/>
          <w:kern w:val="0"/>
          <w:sz w:val="21"/>
          <w:szCs w:val="21"/>
        </w:rPr>
        <w:lastRenderedPageBreak/>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6B7C2F41" w14:textId="77777777" w:rsidTr="007D593F">
        <w:trPr>
          <w:trHeight w:val="285"/>
        </w:trPr>
        <w:tc>
          <w:tcPr>
            <w:tcW w:w="2839" w:type="dxa"/>
            <w:noWrap/>
            <w:vAlign w:val="center"/>
          </w:tcPr>
          <w:p w14:paraId="720419C6"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225DC64E"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028D5E1B"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045FD507"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1DF5782A" w14:textId="77777777" w:rsidTr="007D593F">
        <w:trPr>
          <w:trHeight w:val="285"/>
        </w:trPr>
        <w:tc>
          <w:tcPr>
            <w:tcW w:w="2839" w:type="dxa"/>
            <w:vMerge w:val="restart"/>
            <w:noWrap/>
            <w:vAlign w:val="center"/>
          </w:tcPr>
          <w:p w14:paraId="162DCCEA"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761ADE62"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2384" w:type="dxa"/>
            <w:noWrap/>
            <w:vAlign w:val="center"/>
          </w:tcPr>
          <w:p w14:paraId="7FD24A56"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529,511.08</w:t>
            </w:r>
          </w:p>
        </w:tc>
        <w:tc>
          <w:tcPr>
            <w:tcW w:w="1971" w:type="dxa"/>
            <w:noWrap/>
            <w:vAlign w:val="center"/>
          </w:tcPr>
          <w:p w14:paraId="417AC57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0.2991%</w:t>
            </w:r>
          </w:p>
        </w:tc>
      </w:tr>
      <w:tr w:rsidR="00940250" w:rsidRPr="007D057A" w14:paraId="74239D2C" w14:textId="77777777" w:rsidTr="007D593F">
        <w:trPr>
          <w:trHeight w:val="285"/>
        </w:trPr>
        <w:tc>
          <w:tcPr>
            <w:tcW w:w="2839" w:type="dxa"/>
            <w:vMerge/>
            <w:vAlign w:val="center"/>
          </w:tcPr>
          <w:p w14:paraId="6D0F9D40"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0B1090B9"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2384" w:type="dxa"/>
            <w:noWrap/>
            <w:vAlign w:val="center"/>
          </w:tcPr>
          <w:p w14:paraId="158CAF0C"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14:paraId="51242EC8"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4AF18E8" w14:textId="77777777" w:rsidTr="007D593F">
        <w:trPr>
          <w:trHeight w:val="285"/>
        </w:trPr>
        <w:tc>
          <w:tcPr>
            <w:tcW w:w="2839" w:type="dxa"/>
            <w:vMerge/>
            <w:vAlign w:val="center"/>
          </w:tcPr>
          <w:p w14:paraId="15519E1E"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772BA58F"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c>
          <w:tcPr>
            <w:tcW w:w="2384" w:type="dxa"/>
            <w:noWrap/>
            <w:vAlign w:val="center"/>
          </w:tcPr>
          <w:p w14:paraId="607B55C9"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14:paraId="7696DD27"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05B2A437" w14:textId="77777777" w:rsidTr="007D593F">
        <w:trPr>
          <w:trHeight w:val="285"/>
        </w:trPr>
        <w:tc>
          <w:tcPr>
            <w:tcW w:w="2839" w:type="dxa"/>
            <w:vMerge/>
            <w:vAlign w:val="center"/>
          </w:tcPr>
          <w:p w14:paraId="1C5B39F3"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72CAE58F"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6CD5875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529,511.08</w:t>
            </w:r>
          </w:p>
        </w:tc>
        <w:tc>
          <w:tcPr>
            <w:tcW w:w="1971" w:type="dxa"/>
            <w:noWrap/>
            <w:vAlign w:val="center"/>
          </w:tcPr>
          <w:p w14:paraId="56B5560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0.2610%</w:t>
            </w:r>
          </w:p>
        </w:tc>
      </w:tr>
    </w:tbl>
    <w:p w14:paraId="315278A5"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9" w:name="_Toc193102800"/>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9"/>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0C157A1F" w14:textId="77777777" w:rsidTr="007D593F">
        <w:trPr>
          <w:trHeight w:val="285"/>
        </w:trPr>
        <w:tc>
          <w:tcPr>
            <w:tcW w:w="2548" w:type="dxa"/>
            <w:shd w:val="clear" w:color="auto" w:fill="auto"/>
            <w:tcMar>
              <w:top w:w="0" w:type="dxa"/>
              <w:left w:w="108" w:type="dxa"/>
              <w:bottom w:w="0" w:type="dxa"/>
              <w:right w:w="108" w:type="dxa"/>
            </w:tcMar>
            <w:vAlign w:val="center"/>
            <w:hideMark/>
          </w:tcPr>
          <w:p w14:paraId="43EB214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E68FB6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C82AC3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5E2AEB93"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2EFABD52"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43DC64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0EBB92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69E006D6" w14:textId="77777777" w:rsidTr="007D593F">
        <w:trPr>
          <w:trHeight w:val="673"/>
        </w:trPr>
        <w:tc>
          <w:tcPr>
            <w:tcW w:w="2548" w:type="dxa"/>
            <w:vMerge/>
            <w:shd w:val="clear" w:color="auto" w:fill="auto"/>
            <w:vAlign w:val="center"/>
            <w:hideMark/>
          </w:tcPr>
          <w:p w14:paraId="2F9C6183"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D55A2C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hideMark/>
          </w:tcPr>
          <w:p w14:paraId="79526B0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35C47E5A" w14:textId="77777777" w:rsidTr="007D593F">
        <w:trPr>
          <w:trHeight w:val="842"/>
        </w:trPr>
        <w:tc>
          <w:tcPr>
            <w:tcW w:w="2548" w:type="dxa"/>
            <w:vMerge/>
            <w:shd w:val="clear" w:color="auto" w:fill="auto"/>
            <w:vAlign w:val="center"/>
          </w:tcPr>
          <w:p w14:paraId="52733B26"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29B100D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067AF2E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534DF2E" w14:textId="77777777" w:rsidTr="007D593F">
        <w:trPr>
          <w:trHeight w:val="285"/>
        </w:trPr>
        <w:tc>
          <w:tcPr>
            <w:tcW w:w="2548" w:type="dxa"/>
            <w:vMerge/>
            <w:shd w:val="clear" w:color="auto" w:fill="auto"/>
            <w:vAlign w:val="center"/>
            <w:hideMark/>
          </w:tcPr>
          <w:p w14:paraId="4E3009A7"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3EF260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892DCF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6EC852D6"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7862B88E"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E4F1F6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C74FAD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14:paraId="53E5B32A" w14:textId="77777777" w:rsidTr="007D593F">
        <w:trPr>
          <w:trHeight w:val="525"/>
        </w:trPr>
        <w:tc>
          <w:tcPr>
            <w:tcW w:w="2548" w:type="dxa"/>
            <w:vMerge/>
            <w:shd w:val="clear" w:color="auto" w:fill="auto"/>
            <w:vAlign w:val="center"/>
            <w:hideMark/>
          </w:tcPr>
          <w:p w14:paraId="161ECD30"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6B25E3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hideMark/>
          </w:tcPr>
          <w:p w14:paraId="73D52B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1BDA4EB" w14:textId="77777777" w:rsidTr="007D593F">
        <w:trPr>
          <w:trHeight w:val="722"/>
        </w:trPr>
        <w:tc>
          <w:tcPr>
            <w:tcW w:w="2548" w:type="dxa"/>
            <w:vMerge/>
            <w:shd w:val="clear" w:color="auto" w:fill="auto"/>
            <w:vAlign w:val="center"/>
          </w:tcPr>
          <w:p w14:paraId="2E17220F"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48825E15"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摩根行业轮动混合</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4C60342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BBDFED7" w14:textId="77777777" w:rsidTr="007D593F">
        <w:trPr>
          <w:trHeight w:val="653"/>
        </w:trPr>
        <w:tc>
          <w:tcPr>
            <w:tcW w:w="2548" w:type="dxa"/>
            <w:vMerge/>
            <w:shd w:val="clear" w:color="auto" w:fill="auto"/>
            <w:vAlign w:val="center"/>
            <w:hideMark/>
          </w:tcPr>
          <w:p w14:paraId="036CA2AB"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9A91EA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80B11F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bl>
    <w:p w14:paraId="12E62F1D" w14:textId="77777777" w:rsidR="00CF583D" w:rsidRPr="007D057A" w:rsidRDefault="00CF583D" w:rsidP="00CF583D">
      <w:pPr>
        <w:pStyle w:val="20"/>
        <w:spacing w:beforeLines="100" w:before="312" w:after="0"/>
        <w:rPr>
          <w:rFonts w:ascii="Times New Roman" w:eastAsiaTheme="minorEastAsia" w:hAnsi="Times New Roman"/>
          <w:color w:val="000000" w:themeColor="text1"/>
          <w:kern w:val="0"/>
          <w:sz w:val="21"/>
          <w:szCs w:val="21"/>
        </w:rPr>
      </w:pPr>
      <w:bookmarkStart w:id="170" w:name="_Toc193102801"/>
      <w:r w:rsidRPr="007D057A">
        <w:rPr>
          <w:rFonts w:ascii="Times New Roman" w:eastAsiaTheme="minorEastAsia" w:hAnsi="Times New Roman"/>
          <w:color w:val="000000" w:themeColor="text1"/>
          <w:kern w:val="0"/>
          <w:sz w:val="21"/>
          <w:szCs w:val="21"/>
        </w:rPr>
        <w:t>9.4</w:t>
      </w:r>
      <w:r w:rsidRPr="007D057A">
        <w:rPr>
          <w:rFonts w:ascii="Times New Roman" w:eastAsiaTheme="minorEastAsia" w:hAnsi="Times New Roman"/>
          <w:color w:val="000000" w:themeColor="text1"/>
          <w:kern w:val="0"/>
          <w:sz w:val="21"/>
          <w:szCs w:val="21"/>
        </w:rPr>
        <w:tab/>
      </w:r>
      <w:r w:rsidRPr="007D057A">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170"/>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40250" w:rsidRPr="007D057A" w14:paraId="4699F92A" w14:textId="77777777" w:rsidTr="00AC65CC">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23AA1712" w14:textId="77777777" w:rsidR="00CF583D" w:rsidRPr="007D057A" w:rsidRDefault="00CF583D" w:rsidP="00AC65CC">
            <w:pPr>
              <w:adjustRightInd w:val="0"/>
              <w:snapToGrid w:val="0"/>
              <w:spacing w:line="300" w:lineRule="exact"/>
              <w:jc w:val="center"/>
              <w:rPr>
                <w:rFonts w:eastAsiaTheme="minorEastAsia"/>
                <w:color w:val="000000" w:themeColor="text1"/>
                <w:szCs w:val="21"/>
              </w:rPr>
            </w:pPr>
            <w:r w:rsidRPr="007D057A">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4F43D578" w14:textId="77777777" w:rsidR="00CF583D" w:rsidRPr="007D057A" w:rsidRDefault="00CF583D" w:rsidP="00AC65CC">
            <w:pPr>
              <w:adjustRightInd w:val="0"/>
              <w:snapToGrid w:val="0"/>
              <w:spacing w:line="300" w:lineRule="exact"/>
              <w:jc w:val="center"/>
              <w:rPr>
                <w:rFonts w:eastAsiaTheme="minorEastAsia"/>
                <w:color w:val="000000" w:themeColor="text1"/>
                <w:szCs w:val="21"/>
              </w:rPr>
            </w:pPr>
            <w:r w:rsidRPr="007D057A">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86144D1" w14:textId="77777777" w:rsidR="00CF583D" w:rsidRPr="007D057A" w:rsidRDefault="00CF583D" w:rsidP="00AC65CC">
            <w:pPr>
              <w:adjustRightInd w:val="0"/>
              <w:snapToGrid w:val="0"/>
              <w:spacing w:line="300" w:lineRule="exact"/>
              <w:jc w:val="center"/>
              <w:rPr>
                <w:rFonts w:eastAsiaTheme="minorEastAsia"/>
                <w:color w:val="000000" w:themeColor="text1"/>
                <w:szCs w:val="21"/>
              </w:rPr>
            </w:pPr>
            <w:r w:rsidRPr="007D057A">
              <w:rPr>
                <w:rFonts w:eastAsiaTheme="minorEastAsia" w:hint="eastAsia"/>
                <w:color w:val="000000" w:themeColor="text1"/>
                <w:szCs w:val="21"/>
              </w:rPr>
              <w:t>持有本人管理的产品份额总量的数量区间（万份）</w:t>
            </w:r>
          </w:p>
        </w:tc>
      </w:tr>
      <w:tr w:rsidR="00940250" w:rsidRPr="007D057A" w14:paraId="3511AC36" w14:textId="77777777" w:rsidTr="00AC65CC">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1BF8A830" w14:textId="77777777" w:rsidR="00CF583D" w:rsidRPr="007D057A" w:rsidRDefault="00CF583D" w:rsidP="00AC65CC">
            <w:pPr>
              <w:widowControl/>
              <w:jc w:val="center"/>
              <w:rPr>
                <w:rFonts w:eastAsiaTheme="minorEastAsia"/>
                <w:color w:val="000000" w:themeColor="text1"/>
                <w:kern w:val="0"/>
                <w:szCs w:val="21"/>
              </w:rPr>
            </w:pPr>
            <w:r w:rsidRPr="007D057A">
              <w:rPr>
                <w:rFonts w:eastAsiaTheme="minorEastAsia"/>
                <w:color w:val="000000" w:themeColor="text1"/>
                <w:szCs w:val="21"/>
              </w:rPr>
              <w:t>梁鹏</w:t>
            </w:r>
          </w:p>
        </w:tc>
        <w:tc>
          <w:tcPr>
            <w:tcW w:w="2738" w:type="dxa"/>
            <w:tcBorders>
              <w:top w:val="single" w:sz="4" w:space="0" w:color="000000"/>
              <w:left w:val="single" w:sz="4" w:space="0" w:color="000000"/>
              <w:bottom w:val="single" w:sz="4" w:space="0" w:color="000000"/>
              <w:right w:val="single" w:sz="4" w:space="0" w:color="000000"/>
            </w:tcBorders>
            <w:hideMark/>
          </w:tcPr>
          <w:p w14:paraId="2D58EA71" w14:textId="77777777" w:rsidR="00CF583D" w:rsidRPr="007D057A" w:rsidRDefault="00CF583D" w:rsidP="00AC65CC">
            <w:pPr>
              <w:widowControl/>
              <w:jc w:val="left"/>
              <w:rPr>
                <w:rFonts w:eastAsiaTheme="minorEastAsia"/>
                <w:color w:val="000000" w:themeColor="text1"/>
                <w:kern w:val="0"/>
                <w:szCs w:val="21"/>
              </w:rPr>
            </w:pPr>
            <w:r w:rsidRPr="007D057A">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726C2F3" w14:textId="77777777" w:rsidR="00CF583D" w:rsidRPr="007D057A" w:rsidRDefault="00CF583D" w:rsidP="00AC65CC">
            <w:pPr>
              <w:widowControl/>
              <w:jc w:val="right"/>
              <w:rPr>
                <w:rFonts w:eastAsiaTheme="minorEastAsia"/>
                <w:color w:val="000000" w:themeColor="text1"/>
                <w:kern w:val="0"/>
                <w:szCs w:val="21"/>
              </w:rPr>
            </w:pPr>
            <w:r w:rsidRPr="007D057A">
              <w:rPr>
                <w:rFonts w:eastAsiaTheme="minorEastAsia"/>
                <w:color w:val="000000" w:themeColor="text1"/>
                <w:szCs w:val="21"/>
              </w:rPr>
              <w:t>&gt;100</w:t>
            </w:r>
          </w:p>
        </w:tc>
      </w:tr>
      <w:tr w:rsidR="00940250" w:rsidRPr="007D057A" w14:paraId="09E59D02" w14:textId="77777777" w:rsidTr="00AC65CC">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208557C" w14:textId="77777777" w:rsidR="00CF583D" w:rsidRPr="007D057A" w:rsidRDefault="00CF583D" w:rsidP="00AC65CC">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4C41C90" w14:textId="77777777" w:rsidR="00CF583D" w:rsidRPr="007D057A" w:rsidRDefault="00CF583D" w:rsidP="00AC65CC">
            <w:pPr>
              <w:widowControl/>
              <w:jc w:val="left"/>
              <w:rPr>
                <w:rFonts w:eastAsiaTheme="minorEastAsia"/>
                <w:color w:val="000000" w:themeColor="text1"/>
                <w:kern w:val="0"/>
                <w:szCs w:val="21"/>
              </w:rPr>
            </w:pPr>
            <w:r w:rsidRPr="007D057A">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28881BA" w14:textId="77777777" w:rsidR="00CF583D" w:rsidRPr="007D057A" w:rsidRDefault="00CF583D" w:rsidP="00AC65CC">
            <w:pPr>
              <w:widowControl/>
              <w:jc w:val="right"/>
              <w:rPr>
                <w:rFonts w:eastAsiaTheme="minorEastAsia"/>
                <w:color w:val="000000" w:themeColor="text1"/>
                <w:kern w:val="0"/>
                <w:szCs w:val="21"/>
              </w:rPr>
            </w:pPr>
            <w:r w:rsidRPr="007D057A">
              <w:rPr>
                <w:rFonts w:eastAsiaTheme="minorEastAsia"/>
                <w:color w:val="000000" w:themeColor="text1"/>
                <w:szCs w:val="21"/>
              </w:rPr>
              <w:t>0</w:t>
            </w:r>
          </w:p>
        </w:tc>
      </w:tr>
      <w:tr w:rsidR="00940250" w:rsidRPr="007D057A" w14:paraId="353261E5" w14:textId="77777777" w:rsidTr="00AC65CC">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48C5006F" w14:textId="77777777" w:rsidR="00CF583D" w:rsidRPr="007D057A" w:rsidRDefault="00CF583D" w:rsidP="00AC65CC">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48AE90B2" w14:textId="77777777" w:rsidR="00CF583D" w:rsidRPr="007D057A" w:rsidRDefault="00CF583D" w:rsidP="00AC65CC">
            <w:pPr>
              <w:widowControl/>
              <w:jc w:val="left"/>
              <w:rPr>
                <w:rFonts w:eastAsiaTheme="minorEastAsia"/>
                <w:color w:val="000000" w:themeColor="text1"/>
                <w:szCs w:val="21"/>
              </w:rPr>
            </w:pPr>
            <w:r w:rsidRPr="007D057A">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BF1C57E" w14:textId="77777777" w:rsidR="00CF583D" w:rsidRPr="007D057A" w:rsidRDefault="00CF583D" w:rsidP="00AC65CC">
            <w:pPr>
              <w:jc w:val="right"/>
              <w:rPr>
                <w:rFonts w:eastAsiaTheme="minorEastAsia"/>
                <w:color w:val="000000" w:themeColor="text1"/>
                <w:szCs w:val="21"/>
              </w:rPr>
            </w:pPr>
            <w:r w:rsidRPr="007D057A">
              <w:rPr>
                <w:rFonts w:eastAsiaTheme="minorEastAsia"/>
                <w:color w:val="000000" w:themeColor="text1"/>
                <w:szCs w:val="21"/>
              </w:rPr>
              <w:t>&gt;100</w:t>
            </w:r>
          </w:p>
        </w:tc>
      </w:tr>
    </w:tbl>
    <w:p w14:paraId="68E2500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1" w:name="_Toc225500053"/>
      <w:bookmarkStart w:id="172" w:name="_Toc361324892"/>
      <w:bookmarkStart w:id="173" w:name="_Toc193102802"/>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71"/>
      <w:bookmarkEnd w:id="172"/>
      <w:bookmarkEnd w:id="173"/>
    </w:p>
    <w:p w14:paraId="4D25F5F6"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70AD7F99" w14:textId="77777777" w:rsidTr="007D593F">
        <w:tc>
          <w:tcPr>
            <w:tcW w:w="915" w:type="pct"/>
          </w:tcPr>
          <w:p w14:paraId="4459C625"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431342DF"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A</w:t>
            </w:r>
          </w:p>
        </w:tc>
        <w:tc>
          <w:tcPr>
            <w:tcW w:w="1374" w:type="pct"/>
            <w:vAlign w:val="center"/>
          </w:tcPr>
          <w:p w14:paraId="54F93F26"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H</w:t>
            </w:r>
          </w:p>
        </w:tc>
        <w:tc>
          <w:tcPr>
            <w:tcW w:w="1336" w:type="pct"/>
            <w:vAlign w:val="center"/>
          </w:tcPr>
          <w:p w14:paraId="78F88259"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摩根行业轮动混合</w:t>
            </w:r>
            <w:r w:rsidRPr="007D057A">
              <w:rPr>
                <w:rFonts w:eastAsiaTheme="minorEastAsia"/>
                <w:color w:val="000000" w:themeColor="text1"/>
                <w:szCs w:val="21"/>
              </w:rPr>
              <w:t>C</w:t>
            </w:r>
          </w:p>
        </w:tc>
      </w:tr>
      <w:tr w:rsidR="00940250" w:rsidRPr="007D057A" w14:paraId="49F3768D" w14:textId="77777777" w:rsidTr="007D593F">
        <w:tc>
          <w:tcPr>
            <w:tcW w:w="915" w:type="pct"/>
          </w:tcPr>
          <w:p w14:paraId="4B0506BE"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lastRenderedPageBreak/>
              <w:t>（</w:t>
            </w:r>
            <w:r w:rsidRPr="007D057A">
              <w:rPr>
                <w:rFonts w:eastAsiaTheme="minorEastAsia"/>
                <w:color w:val="000000" w:themeColor="text1"/>
                <w:szCs w:val="21"/>
              </w:rPr>
              <w:t>2010</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28</w:t>
            </w:r>
            <w:r w:rsidRPr="007D057A">
              <w:rPr>
                <w:rFonts w:eastAsiaTheme="minorEastAsia"/>
                <w:color w:val="000000" w:themeColor="text1"/>
                <w:szCs w:val="21"/>
              </w:rPr>
              <w:t>日）基金份额总额</w:t>
            </w:r>
          </w:p>
        </w:tc>
        <w:tc>
          <w:tcPr>
            <w:tcW w:w="1375" w:type="pct"/>
            <w:vAlign w:val="center"/>
          </w:tcPr>
          <w:p w14:paraId="1AE09219"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3,617,419,271.58</w:t>
            </w:r>
          </w:p>
        </w:tc>
        <w:tc>
          <w:tcPr>
            <w:tcW w:w="1374" w:type="pct"/>
            <w:vAlign w:val="center"/>
          </w:tcPr>
          <w:p w14:paraId="3451923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3863063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541BCEA" w14:textId="77777777" w:rsidTr="007D593F">
        <w:tc>
          <w:tcPr>
            <w:tcW w:w="915" w:type="pct"/>
          </w:tcPr>
          <w:p w14:paraId="1C17ECFF"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14:paraId="5CEBAA1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195,230,258.84</w:t>
            </w:r>
          </w:p>
        </w:tc>
        <w:tc>
          <w:tcPr>
            <w:tcW w:w="1374" w:type="pct"/>
            <w:vAlign w:val="center"/>
          </w:tcPr>
          <w:p w14:paraId="57E8D15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36,031,734.52</w:t>
            </w:r>
          </w:p>
        </w:tc>
        <w:tc>
          <w:tcPr>
            <w:tcW w:w="1336" w:type="pct"/>
            <w:vAlign w:val="center"/>
          </w:tcPr>
          <w:p w14:paraId="19B44ED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328,243.68</w:t>
            </w:r>
          </w:p>
        </w:tc>
      </w:tr>
      <w:tr w:rsidR="00940250" w:rsidRPr="007D057A" w14:paraId="00B747F4" w14:textId="77777777" w:rsidTr="007D593F">
        <w:tc>
          <w:tcPr>
            <w:tcW w:w="915" w:type="pct"/>
          </w:tcPr>
          <w:p w14:paraId="35F92DEE"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3363E3E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18,461,335.02</w:t>
            </w:r>
          </w:p>
        </w:tc>
        <w:tc>
          <w:tcPr>
            <w:tcW w:w="1374" w:type="pct"/>
            <w:vAlign w:val="center"/>
          </w:tcPr>
          <w:p w14:paraId="1A2A994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1,279,537.96</w:t>
            </w:r>
          </w:p>
        </w:tc>
        <w:tc>
          <w:tcPr>
            <w:tcW w:w="1336" w:type="pct"/>
            <w:vAlign w:val="center"/>
          </w:tcPr>
          <w:p w14:paraId="6F468DB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734,417.22</w:t>
            </w:r>
          </w:p>
        </w:tc>
      </w:tr>
      <w:tr w:rsidR="00940250" w:rsidRPr="007D057A" w14:paraId="447E6650" w14:textId="77777777" w:rsidTr="007D593F">
        <w:tc>
          <w:tcPr>
            <w:tcW w:w="915" w:type="pct"/>
          </w:tcPr>
          <w:p w14:paraId="124FFE09"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21D1610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36,635,317.53</w:t>
            </w:r>
          </w:p>
        </w:tc>
        <w:tc>
          <w:tcPr>
            <w:tcW w:w="1374" w:type="pct"/>
            <w:vAlign w:val="center"/>
          </w:tcPr>
          <w:p w14:paraId="78854DD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11,778,679.34</w:t>
            </w:r>
          </w:p>
        </w:tc>
        <w:tc>
          <w:tcPr>
            <w:tcW w:w="1336" w:type="pct"/>
            <w:vAlign w:val="center"/>
          </w:tcPr>
          <w:p w14:paraId="2D08C51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795,711.94</w:t>
            </w:r>
          </w:p>
        </w:tc>
      </w:tr>
      <w:tr w:rsidR="00940250" w:rsidRPr="007D057A" w14:paraId="4950BB14" w14:textId="77777777" w:rsidTr="007D593F">
        <w:tc>
          <w:tcPr>
            <w:tcW w:w="915" w:type="pct"/>
          </w:tcPr>
          <w:p w14:paraId="4027EC2B"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569C170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3D2CF0A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00188FC9"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23BA05C" w14:textId="77777777" w:rsidTr="007D593F">
        <w:tc>
          <w:tcPr>
            <w:tcW w:w="915" w:type="pct"/>
          </w:tcPr>
          <w:p w14:paraId="3925DCC9"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7C93EF6C"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177,056,276.33</w:t>
            </w:r>
          </w:p>
        </w:tc>
        <w:tc>
          <w:tcPr>
            <w:tcW w:w="1374" w:type="pct"/>
            <w:vAlign w:val="center"/>
          </w:tcPr>
          <w:p w14:paraId="5254EB5C"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25,532,593.14</w:t>
            </w:r>
          </w:p>
        </w:tc>
        <w:tc>
          <w:tcPr>
            <w:tcW w:w="1336" w:type="pct"/>
            <w:vAlign w:val="center"/>
          </w:tcPr>
          <w:p w14:paraId="1ED5FC4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266,948.96</w:t>
            </w:r>
          </w:p>
        </w:tc>
      </w:tr>
    </w:tbl>
    <w:p w14:paraId="1483B33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4" w:name="_Toc225500054"/>
      <w:bookmarkStart w:id="175" w:name="_Toc361324893"/>
      <w:bookmarkStart w:id="176" w:name="_Toc193102803"/>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4"/>
      <w:bookmarkEnd w:id="175"/>
      <w:bookmarkEnd w:id="176"/>
    </w:p>
    <w:p w14:paraId="1B7F8EB1"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4"/>
      <w:bookmarkStart w:id="178" w:name="_Toc193102804"/>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7"/>
      <w:bookmarkEnd w:id="178"/>
    </w:p>
    <w:p w14:paraId="0791CEE2"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14:paraId="7FBA5883"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5"/>
      <w:bookmarkStart w:id="180" w:name="_Toc193102805"/>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9"/>
      <w:bookmarkEnd w:id="180"/>
    </w:p>
    <w:p w14:paraId="2AE2A46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53CB0021"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2DD0C89B"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3DACBB40" w14:textId="77777777" w:rsidR="0098206C" w:rsidRDefault="0098206C">
      <w:pPr>
        <w:widowControl/>
        <w:spacing w:line="360" w:lineRule="auto"/>
        <w:ind w:firstLineChars="200" w:firstLine="420"/>
        <w:rPr>
          <w:rFonts w:eastAsiaTheme="minorEastAsia"/>
          <w:color w:val="000000" w:themeColor="text1"/>
          <w:kern w:val="0"/>
          <w:szCs w:val="21"/>
        </w:rPr>
      </w:pPr>
    </w:p>
    <w:p w14:paraId="26985108"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3C695E06"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3148D5E9"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6"/>
      <w:bookmarkStart w:id="182" w:name="_Toc193102806"/>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81"/>
      <w:bookmarkEnd w:id="182"/>
    </w:p>
    <w:p w14:paraId="52431B4B"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737AE94E"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3" w:name="_Toc361324897"/>
      <w:bookmarkStart w:id="184" w:name="_Toc193102807"/>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3"/>
      <w:bookmarkEnd w:id="184"/>
    </w:p>
    <w:p w14:paraId="4D55461A"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5B6F3B85"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5" w:name="_Toc361324898"/>
      <w:bookmarkStart w:id="186" w:name="_Toc409100466"/>
      <w:bookmarkStart w:id="187" w:name="_Toc409100103"/>
      <w:bookmarkStart w:id="188" w:name="_Toc193102808"/>
      <w:r w:rsidRPr="007D057A">
        <w:rPr>
          <w:rFonts w:ascii="Times New Roman" w:eastAsiaTheme="minorEastAsia" w:hAnsi="Times New Roman"/>
          <w:color w:val="000000" w:themeColor="text1"/>
          <w:kern w:val="0"/>
          <w:sz w:val="21"/>
          <w:szCs w:val="21"/>
        </w:rPr>
        <w:lastRenderedPageBreak/>
        <w:t>11.</w:t>
      </w:r>
      <w:bookmarkEnd w:id="185"/>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6"/>
      <w:bookmarkEnd w:id="187"/>
      <w:bookmarkEnd w:id="188"/>
    </w:p>
    <w:p w14:paraId="554B429E"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9"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38,000.00 </w:t>
      </w:r>
      <w:r w:rsidRPr="007D057A">
        <w:rPr>
          <w:rFonts w:eastAsiaTheme="minorEastAsia"/>
          <w:color w:val="000000" w:themeColor="text1"/>
          <w:szCs w:val="21"/>
        </w:rPr>
        <w:t>元。</w:t>
      </w:r>
    </w:p>
    <w:p w14:paraId="4347976B"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0" w:name="_Toc409100104"/>
      <w:bookmarkStart w:id="191" w:name="_Toc64625426"/>
      <w:bookmarkStart w:id="192" w:name="_Toc361324899"/>
      <w:bookmarkStart w:id="193" w:name="_Toc409100467"/>
      <w:bookmarkStart w:id="194" w:name="_Toc193102809"/>
      <w:bookmarkStart w:id="195" w:name="_Toc361324900"/>
      <w:bookmarkStart w:id="196" w:name="_Toc409100468"/>
      <w:bookmarkStart w:id="197" w:name="_Toc409100105"/>
      <w:bookmarkEnd w:id="189"/>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90"/>
      <w:bookmarkEnd w:id="191"/>
      <w:bookmarkEnd w:id="192"/>
      <w:bookmarkEnd w:id="193"/>
      <w:bookmarkEnd w:id="194"/>
    </w:p>
    <w:p w14:paraId="2C88AC8E"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8" w:name="_Toc193102810"/>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8"/>
    </w:p>
    <w:p w14:paraId="12507E68"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350E25D0"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9" w:name="_Toc193102811"/>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9"/>
    </w:p>
    <w:p w14:paraId="7ACD61B8"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本报告期内，基金托管人及其高级管理人员没有受到监管部门稽查或处罚。</w:t>
      </w:r>
      <w:r w:rsidRPr="007D057A">
        <w:rPr>
          <w:rFonts w:eastAsiaTheme="minorEastAsia"/>
          <w:color w:val="000000" w:themeColor="text1"/>
          <w:szCs w:val="21"/>
        </w:rPr>
        <w:t xml:space="preserve"> </w:t>
      </w:r>
    </w:p>
    <w:p w14:paraId="342AC2C9"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200" w:name="_Toc193102812"/>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5"/>
      <w:bookmarkEnd w:id="196"/>
      <w:bookmarkEnd w:id="197"/>
      <w:bookmarkEnd w:id="200"/>
    </w:p>
    <w:p w14:paraId="677F6512" w14:textId="77777777" w:rsidR="0001519F" w:rsidRPr="007D057A" w:rsidRDefault="0001519F" w:rsidP="0001519F">
      <w:pPr>
        <w:spacing w:line="360" w:lineRule="auto"/>
        <w:rPr>
          <w:rFonts w:eastAsiaTheme="minorEastAsia"/>
          <w:b/>
          <w:color w:val="000000" w:themeColor="text1"/>
          <w:szCs w:val="21"/>
        </w:rPr>
      </w:pPr>
      <w:bookmarkStart w:id="201"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201"/>
    </w:p>
    <w:p w14:paraId="1D554B64"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6292339A" w14:textId="77777777" w:rsidTr="006D141C">
        <w:tc>
          <w:tcPr>
            <w:tcW w:w="1560" w:type="dxa"/>
            <w:vMerge w:val="restart"/>
            <w:vAlign w:val="center"/>
          </w:tcPr>
          <w:p w14:paraId="6C3A0BB9" w14:textId="77777777" w:rsidR="001A59F9" w:rsidRPr="007D057A" w:rsidRDefault="001A59F9" w:rsidP="00026C9C">
            <w:pPr>
              <w:spacing w:line="360" w:lineRule="auto"/>
              <w:jc w:val="center"/>
              <w:rPr>
                <w:rFonts w:eastAsiaTheme="minorEastAsia"/>
                <w:color w:val="000000" w:themeColor="text1"/>
                <w:szCs w:val="21"/>
              </w:rPr>
            </w:pPr>
            <w:bookmarkStart w:id="202" w:name="_Toc249760071"/>
            <w:r w:rsidRPr="007D057A">
              <w:rPr>
                <w:rFonts w:eastAsiaTheme="minorEastAsia"/>
                <w:color w:val="000000" w:themeColor="text1"/>
                <w:szCs w:val="21"/>
              </w:rPr>
              <w:t>券商名称</w:t>
            </w:r>
          </w:p>
        </w:tc>
        <w:tc>
          <w:tcPr>
            <w:tcW w:w="780" w:type="dxa"/>
            <w:vMerge w:val="restart"/>
            <w:vAlign w:val="center"/>
          </w:tcPr>
          <w:p w14:paraId="09E0B49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0C7CCC6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2ABAC3E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59F9E34F"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04B897BE" w14:textId="77777777" w:rsidTr="006D141C">
        <w:tc>
          <w:tcPr>
            <w:tcW w:w="9000" w:type="dxa"/>
            <w:vMerge/>
            <w:vAlign w:val="center"/>
          </w:tcPr>
          <w:p w14:paraId="1DD275FC"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2E0512A0"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13A841F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38F68EC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14:paraId="65CFFBB3"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14:paraId="76F7DD9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14:paraId="1DFCC259"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98206C" w14:paraId="49CA17D4" w14:textId="77777777">
        <w:tc>
          <w:tcPr>
            <w:tcW w:w="1560" w:type="dxa"/>
            <w:vAlign w:val="center"/>
          </w:tcPr>
          <w:p w14:paraId="38A20B79" w14:textId="77777777" w:rsidR="0098206C" w:rsidRDefault="00DB25F5">
            <w:pPr>
              <w:jc w:val="left"/>
            </w:pPr>
            <w:r>
              <w:rPr>
                <w:rFonts w:eastAsiaTheme="minorEastAsia"/>
                <w:color w:val="000000" w:themeColor="text1"/>
                <w:szCs w:val="21"/>
              </w:rPr>
              <w:t>国投证券</w:t>
            </w:r>
          </w:p>
        </w:tc>
        <w:tc>
          <w:tcPr>
            <w:tcW w:w="780" w:type="dxa"/>
            <w:vAlign w:val="center"/>
          </w:tcPr>
          <w:p w14:paraId="3B9EE451" w14:textId="77777777" w:rsidR="0098206C" w:rsidRDefault="00DB25F5">
            <w:pPr>
              <w:jc w:val="right"/>
            </w:pPr>
            <w:r>
              <w:rPr>
                <w:rFonts w:eastAsiaTheme="minorEastAsia"/>
                <w:color w:val="000000" w:themeColor="text1"/>
                <w:szCs w:val="21"/>
              </w:rPr>
              <w:t>1</w:t>
            </w:r>
          </w:p>
        </w:tc>
        <w:tc>
          <w:tcPr>
            <w:tcW w:w="1800" w:type="dxa"/>
            <w:vAlign w:val="center"/>
          </w:tcPr>
          <w:p w14:paraId="59A9DC94" w14:textId="77777777" w:rsidR="0098206C" w:rsidRDefault="00DB25F5">
            <w:pPr>
              <w:jc w:val="right"/>
            </w:pPr>
            <w:r>
              <w:rPr>
                <w:rFonts w:eastAsiaTheme="minorEastAsia"/>
                <w:color w:val="000000" w:themeColor="text1"/>
                <w:szCs w:val="21"/>
              </w:rPr>
              <w:t>-</w:t>
            </w:r>
          </w:p>
        </w:tc>
        <w:tc>
          <w:tcPr>
            <w:tcW w:w="1080" w:type="dxa"/>
            <w:vAlign w:val="center"/>
          </w:tcPr>
          <w:p w14:paraId="647FFBD8" w14:textId="77777777" w:rsidR="0098206C" w:rsidRDefault="00DB25F5">
            <w:pPr>
              <w:jc w:val="right"/>
            </w:pPr>
            <w:r>
              <w:rPr>
                <w:rFonts w:eastAsiaTheme="minorEastAsia"/>
                <w:color w:val="000000" w:themeColor="text1"/>
                <w:szCs w:val="21"/>
              </w:rPr>
              <w:t>-</w:t>
            </w:r>
          </w:p>
        </w:tc>
        <w:tc>
          <w:tcPr>
            <w:tcW w:w="1620" w:type="dxa"/>
            <w:vAlign w:val="center"/>
          </w:tcPr>
          <w:p w14:paraId="1CED84C2" w14:textId="77777777" w:rsidR="0098206C" w:rsidRDefault="00DB25F5">
            <w:pPr>
              <w:jc w:val="right"/>
            </w:pPr>
            <w:r>
              <w:rPr>
                <w:rFonts w:eastAsiaTheme="minorEastAsia"/>
                <w:color w:val="000000" w:themeColor="text1"/>
                <w:szCs w:val="21"/>
              </w:rPr>
              <w:t>-</w:t>
            </w:r>
          </w:p>
        </w:tc>
        <w:tc>
          <w:tcPr>
            <w:tcW w:w="1080" w:type="dxa"/>
            <w:vAlign w:val="center"/>
          </w:tcPr>
          <w:p w14:paraId="5F0AC08B" w14:textId="77777777" w:rsidR="0098206C" w:rsidRDefault="00DB25F5">
            <w:pPr>
              <w:jc w:val="right"/>
            </w:pPr>
            <w:r>
              <w:rPr>
                <w:rFonts w:eastAsiaTheme="minorEastAsia"/>
                <w:color w:val="000000" w:themeColor="text1"/>
                <w:szCs w:val="21"/>
              </w:rPr>
              <w:t>-</w:t>
            </w:r>
          </w:p>
        </w:tc>
        <w:tc>
          <w:tcPr>
            <w:tcW w:w="1080" w:type="dxa"/>
            <w:vAlign w:val="center"/>
          </w:tcPr>
          <w:p w14:paraId="3A898BEF" w14:textId="77777777" w:rsidR="0098206C" w:rsidRDefault="00DB25F5">
            <w:pPr>
              <w:jc w:val="left"/>
            </w:pPr>
            <w:r>
              <w:rPr>
                <w:rFonts w:eastAsiaTheme="minorEastAsia"/>
                <w:color w:val="000000" w:themeColor="text1"/>
                <w:szCs w:val="21"/>
              </w:rPr>
              <w:t>-</w:t>
            </w:r>
          </w:p>
        </w:tc>
      </w:tr>
      <w:tr w:rsidR="0098206C" w14:paraId="585F14A8" w14:textId="77777777">
        <w:tc>
          <w:tcPr>
            <w:tcW w:w="1560" w:type="dxa"/>
            <w:vAlign w:val="center"/>
          </w:tcPr>
          <w:p w14:paraId="69010F35" w14:textId="77777777" w:rsidR="0098206C" w:rsidRDefault="00DB25F5">
            <w:pPr>
              <w:jc w:val="left"/>
            </w:pPr>
            <w:r>
              <w:rPr>
                <w:rFonts w:eastAsiaTheme="minorEastAsia"/>
                <w:color w:val="000000" w:themeColor="text1"/>
                <w:szCs w:val="21"/>
              </w:rPr>
              <w:t>东兴证券</w:t>
            </w:r>
          </w:p>
        </w:tc>
        <w:tc>
          <w:tcPr>
            <w:tcW w:w="780" w:type="dxa"/>
            <w:vAlign w:val="center"/>
          </w:tcPr>
          <w:p w14:paraId="68B1535F" w14:textId="77777777" w:rsidR="0098206C" w:rsidRDefault="00DB25F5">
            <w:pPr>
              <w:jc w:val="right"/>
            </w:pPr>
            <w:r>
              <w:rPr>
                <w:rFonts w:eastAsiaTheme="minorEastAsia"/>
                <w:color w:val="000000" w:themeColor="text1"/>
                <w:szCs w:val="21"/>
              </w:rPr>
              <w:t>1</w:t>
            </w:r>
          </w:p>
        </w:tc>
        <w:tc>
          <w:tcPr>
            <w:tcW w:w="1800" w:type="dxa"/>
            <w:vAlign w:val="center"/>
          </w:tcPr>
          <w:p w14:paraId="75D84BA9" w14:textId="77777777" w:rsidR="0098206C" w:rsidRDefault="00DB25F5">
            <w:pPr>
              <w:jc w:val="right"/>
            </w:pPr>
            <w:r>
              <w:rPr>
                <w:rFonts w:eastAsiaTheme="minorEastAsia"/>
                <w:color w:val="000000" w:themeColor="text1"/>
                <w:szCs w:val="21"/>
              </w:rPr>
              <w:t>-</w:t>
            </w:r>
          </w:p>
        </w:tc>
        <w:tc>
          <w:tcPr>
            <w:tcW w:w="1080" w:type="dxa"/>
            <w:vAlign w:val="center"/>
          </w:tcPr>
          <w:p w14:paraId="05DB7EAB" w14:textId="77777777" w:rsidR="0098206C" w:rsidRDefault="00DB25F5">
            <w:pPr>
              <w:jc w:val="right"/>
            </w:pPr>
            <w:r>
              <w:rPr>
                <w:rFonts w:eastAsiaTheme="minorEastAsia"/>
                <w:color w:val="000000" w:themeColor="text1"/>
                <w:szCs w:val="21"/>
              </w:rPr>
              <w:t>-</w:t>
            </w:r>
          </w:p>
        </w:tc>
        <w:tc>
          <w:tcPr>
            <w:tcW w:w="1620" w:type="dxa"/>
            <w:vAlign w:val="center"/>
          </w:tcPr>
          <w:p w14:paraId="50972BBB" w14:textId="77777777" w:rsidR="0098206C" w:rsidRDefault="00DB25F5">
            <w:pPr>
              <w:jc w:val="right"/>
            </w:pPr>
            <w:r>
              <w:rPr>
                <w:rFonts w:eastAsiaTheme="minorEastAsia"/>
                <w:color w:val="000000" w:themeColor="text1"/>
                <w:szCs w:val="21"/>
              </w:rPr>
              <w:t>-</w:t>
            </w:r>
          </w:p>
        </w:tc>
        <w:tc>
          <w:tcPr>
            <w:tcW w:w="1080" w:type="dxa"/>
            <w:vAlign w:val="center"/>
          </w:tcPr>
          <w:p w14:paraId="527574F5" w14:textId="77777777" w:rsidR="0098206C" w:rsidRDefault="00DB25F5">
            <w:pPr>
              <w:jc w:val="right"/>
            </w:pPr>
            <w:r>
              <w:rPr>
                <w:rFonts w:eastAsiaTheme="minorEastAsia"/>
                <w:color w:val="000000" w:themeColor="text1"/>
                <w:szCs w:val="21"/>
              </w:rPr>
              <w:t>-</w:t>
            </w:r>
          </w:p>
        </w:tc>
        <w:tc>
          <w:tcPr>
            <w:tcW w:w="1080" w:type="dxa"/>
            <w:vAlign w:val="center"/>
          </w:tcPr>
          <w:p w14:paraId="7F14B48A" w14:textId="77777777" w:rsidR="0098206C" w:rsidRDefault="00DB25F5">
            <w:pPr>
              <w:jc w:val="left"/>
            </w:pPr>
            <w:r>
              <w:rPr>
                <w:rFonts w:eastAsiaTheme="minorEastAsia"/>
                <w:color w:val="000000" w:themeColor="text1"/>
                <w:szCs w:val="21"/>
              </w:rPr>
              <w:t>-</w:t>
            </w:r>
          </w:p>
        </w:tc>
      </w:tr>
      <w:tr w:rsidR="0098206C" w14:paraId="0C930A18" w14:textId="77777777">
        <w:tc>
          <w:tcPr>
            <w:tcW w:w="1560" w:type="dxa"/>
            <w:vAlign w:val="center"/>
          </w:tcPr>
          <w:p w14:paraId="52A85B0E" w14:textId="77777777" w:rsidR="0098206C" w:rsidRDefault="00DB25F5">
            <w:pPr>
              <w:jc w:val="left"/>
            </w:pPr>
            <w:r>
              <w:rPr>
                <w:rFonts w:eastAsiaTheme="minorEastAsia"/>
                <w:color w:val="000000" w:themeColor="text1"/>
                <w:szCs w:val="21"/>
              </w:rPr>
              <w:t>中国国际金融有限公司</w:t>
            </w:r>
          </w:p>
        </w:tc>
        <w:tc>
          <w:tcPr>
            <w:tcW w:w="780" w:type="dxa"/>
            <w:vAlign w:val="center"/>
          </w:tcPr>
          <w:p w14:paraId="1FBA02C0" w14:textId="77777777" w:rsidR="0098206C" w:rsidRDefault="00DB25F5">
            <w:pPr>
              <w:jc w:val="right"/>
            </w:pPr>
            <w:r>
              <w:rPr>
                <w:rFonts w:eastAsiaTheme="minorEastAsia"/>
                <w:color w:val="000000" w:themeColor="text1"/>
                <w:szCs w:val="21"/>
              </w:rPr>
              <w:t>1</w:t>
            </w:r>
          </w:p>
        </w:tc>
        <w:tc>
          <w:tcPr>
            <w:tcW w:w="1800" w:type="dxa"/>
            <w:vAlign w:val="center"/>
          </w:tcPr>
          <w:p w14:paraId="3E085159" w14:textId="77777777" w:rsidR="0098206C" w:rsidRDefault="00DB25F5">
            <w:pPr>
              <w:jc w:val="right"/>
            </w:pPr>
            <w:r>
              <w:rPr>
                <w:rFonts w:eastAsiaTheme="minorEastAsia"/>
                <w:color w:val="000000" w:themeColor="text1"/>
                <w:szCs w:val="21"/>
              </w:rPr>
              <w:t>-</w:t>
            </w:r>
          </w:p>
        </w:tc>
        <w:tc>
          <w:tcPr>
            <w:tcW w:w="1080" w:type="dxa"/>
            <w:vAlign w:val="center"/>
          </w:tcPr>
          <w:p w14:paraId="602595C0" w14:textId="77777777" w:rsidR="0098206C" w:rsidRDefault="00DB25F5">
            <w:pPr>
              <w:jc w:val="right"/>
            </w:pPr>
            <w:r>
              <w:rPr>
                <w:rFonts w:eastAsiaTheme="minorEastAsia"/>
                <w:color w:val="000000" w:themeColor="text1"/>
                <w:szCs w:val="21"/>
              </w:rPr>
              <w:t>-</w:t>
            </w:r>
          </w:p>
        </w:tc>
        <w:tc>
          <w:tcPr>
            <w:tcW w:w="1620" w:type="dxa"/>
            <w:vAlign w:val="center"/>
          </w:tcPr>
          <w:p w14:paraId="1CEEDF76" w14:textId="77777777" w:rsidR="0098206C" w:rsidRDefault="00DB25F5">
            <w:pPr>
              <w:jc w:val="right"/>
            </w:pPr>
            <w:r>
              <w:rPr>
                <w:rFonts w:eastAsiaTheme="minorEastAsia"/>
                <w:color w:val="000000" w:themeColor="text1"/>
                <w:szCs w:val="21"/>
              </w:rPr>
              <w:t>-</w:t>
            </w:r>
          </w:p>
        </w:tc>
        <w:tc>
          <w:tcPr>
            <w:tcW w:w="1080" w:type="dxa"/>
            <w:vAlign w:val="center"/>
          </w:tcPr>
          <w:p w14:paraId="12FF7D40" w14:textId="77777777" w:rsidR="0098206C" w:rsidRDefault="00DB25F5">
            <w:pPr>
              <w:jc w:val="right"/>
            </w:pPr>
            <w:r>
              <w:rPr>
                <w:rFonts w:eastAsiaTheme="minorEastAsia"/>
                <w:color w:val="000000" w:themeColor="text1"/>
                <w:szCs w:val="21"/>
              </w:rPr>
              <w:t>-</w:t>
            </w:r>
          </w:p>
        </w:tc>
        <w:tc>
          <w:tcPr>
            <w:tcW w:w="1080" w:type="dxa"/>
            <w:vAlign w:val="center"/>
          </w:tcPr>
          <w:p w14:paraId="6E74A962" w14:textId="77777777" w:rsidR="0098206C" w:rsidRDefault="00DB25F5">
            <w:pPr>
              <w:jc w:val="left"/>
            </w:pPr>
            <w:r>
              <w:rPr>
                <w:rFonts w:eastAsiaTheme="minorEastAsia"/>
                <w:color w:val="000000" w:themeColor="text1"/>
                <w:szCs w:val="21"/>
              </w:rPr>
              <w:t>-</w:t>
            </w:r>
          </w:p>
        </w:tc>
      </w:tr>
      <w:tr w:rsidR="0098206C" w14:paraId="1937731C" w14:textId="77777777">
        <w:tc>
          <w:tcPr>
            <w:tcW w:w="1560" w:type="dxa"/>
            <w:vAlign w:val="center"/>
          </w:tcPr>
          <w:p w14:paraId="7FF6E6FF" w14:textId="77777777" w:rsidR="0098206C" w:rsidRDefault="00DB25F5">
            <w:pPr>
              <w:jc w:val="left"/>
            </w:pPr>
            <w:r>
              <w:rPr>
                <w:rFonts w:eastAsiaTheme="minorEastAsia"/>
                <w:color w:val="000000" w:themeColor="text1"/>
                <w:szCs w:val="21"/>
              </w:rPr>
              <w:t>中国中金财富证券</w:t>
            </w:r>
          </w:p>
        </w:tc>
        <w:tc>
          <w:tcPr>
            <w:tcW w:w="780" w:type="dxa"/>
            <w:vAlign w:val="center"/>
          </w:tcPr>
          <w:p w14:paraId="3E08D240" w14:textId="77777777" w:rsidR="0098206C" w:rsidRDefault="00DB25F5">
            <w:pPr>
              <w:jc w:val="right"/>
            </w:pPr>
            <w:r>
              <w:rPr>
                <w:rFonts w:eastAsiaTheme="minorEastAsia"/>
                <w:color w:val="000000" w:themeColor="text1"/>
                <w:szCs w:val="21"/>
              </w:rPr>
              <w:t>1</w:t>
            </w:r>
          </w:p>
        </w:tc>
        <w:tc>
          <w:tcPr>
            <w:tcW w:w="1800" w:type="dxa"/>
            <w:vAlign w:val="center"/>
          </w:tcPr>
          <w:p w14:paraId="7376C6C6" w14:textId="77777777" w:rsidR="0098206C" w:rsidRDefault="00DB25F5">
            <w:pPr>
              <w:jc w:val="right"/>
            </w:pPr>
            <w:r>
              <w:rPr>
                <w:rFonts w:eastAsiaTheme="minorEastAsia"/>
                <w:color w:val="000000" w:themeColor="text1"/>
                <w:szCs w:val="21"/>
              </w:rPr>
              <w:t>-</w:t>
            </w:r>
          </w:p>
        </w:tc>
        <w:tc>
          <w:tcPr>
            <w:tcW w:w="1080" w:type="dxa"/>
            <w:vAlign w:val="center"/>
          </w:tcPr>
          <w:p w14:paraId="2EB49EDB" w14:textId="77777777" w:rsidR="0098206C" w:rsidRDefault="00DB25F5">
            <w:pPr>
              <w:jc w:val="right"/>
            </w:pPr>
            <w:r>
              <w:rPr>
                <w:rFonts w:eastAsiaTheme="minorEastAsia"/>
                <w:color w:val="000000" w:themeColor="text1"/>
                <w:szCs w:val="21"/>
              </w:rPr>
              <w:t>-</w:t>
            </w:r>
          </w:p>
        </w:tc>
        <w:tc>
          <w:tcPr>
            <w:tcW w:w="1620" w:type="dxa"/>
            <w:vAlign w:val="center"/>
          </w:tcPr>
          <w:p w14:paraId="623EF406" w14:textId="77777777" w:rsidR="0098206C" w:rsidRDefault="00DB25F5">
            <w:pPr>
              <w:jc w:val="right"/>
            </w:pPr>
            <w:r>
              <w:rPr>
                <w:rFonts w:eastAsiaTheme="minorEastAsia"/>
                <w:color w:val="000000" w:themeColor="text1"/>
                <w:szCs w:val="21"/>
              </w:rPr>
              <w:t>-</w:t>
            </w:r>
          </w:p>
        </w:tc>
        <w:tc>
          <w:tcPr>
            <w:tcW w:w="1080" w:type="dxa"/>
            <w:vAlign w:val="center"/>
          </w:tcPr>
          <w:p w14:paraId="24247A6D" w14:textId="77777777" w:rsidR="0098206C" w:rsidRDefault="00DB25F5">
            <w:pPr>
              <w:jc w:val="right"/>
            </w:pPr>
            <w:r>
              <w:rPr>
                <w:rFonts w:eastAsiaTheme="minorEastAsia"/>
                <w:color w:val="000000" w:themeColor="text1"/>
                <w:szCs w:val="21"/>
              </w:rPr>
              <w:t>-</w:t>
            </w:r>
          </w:p>
        </w:tc>
        <w:tc>
          <w:tcPr>
            <w:tcW w:w="1080" w:type="dxa"/>
            <w:vAlign w:val="center"/>
          </w:tcPr>
          <w:p w14:paraId="26795ED2" w14:textId="77777777" w:rsidR="0098206C" w:rsidRDefault="00DB25F5">
            <w:pPr>
              <w:jc w:val="left"/>
            </w:pPr>
            <w:r>
              <w:rPr>
                <w:rFonts w:eastAsiaTheme="minorEastAsia"/>
                <w:color w:val="000000" w:themeColor="text1"/>
                <w:szCs w:val="21"/>
              </w:rPr>
              <w:t>-</w:t>
            </w:r>
          </w:p>
        </w:tc>
      </w:tr>
      <w:tr w:rsidR="0098206C" w14:paraId="6D6C35AF" w14:textId="77777777">
        <w:tc>
          <w:tcPr>
            <w:tcW w:w="1560" w:type="dxa"/>
            <w:vAlign w:val="center"/>
          </w:tcPr>
          <w:p w14:paraId="7F47C452" w14:textId="77777777" w:rsidR="0098206C" w:rsidRDefault="00DB25F5">
            <w:pPr>
              <w:jc w:val="left"/>
            </w:pPr>
            <w:r>
              <w:rPr>
                <w:rFonts w:eastAsiaTheme="minorEastAsia"/>
                <w:color w:val="000000" w:themeColor="text1"/>
                <w:szCs w:val="21"/>
              </w:rPr>
              <w:t>方正证券</w:t>
            </w:r>
          </w:p>
        </w:tc>
        <w:tc>
          <w:tcPr>
            <w:tcW w:w="780" w:type="dxa"/>
            <w:vAlign w:val="center"/>
          </w:tcPr>
          <w:p w14:paraId="7F43851B" w14:textId="77777777" w:rsidR="0098206C" w:rsidRDefault="00DB25F5">
            <w:pPr>
              <w:jc w:val="right"/>
            </w:pPr>
            <w:r>
              <w:rPr>
                <w:rFonts w:eastAsiaTheme="minorEastAsia"/>
                <w:color w:val="000000" w:themeColor="text1"/>
                <w:szCs w:val="21"/>
              </w:rPr>
              <w:t>2</w:t>
            </w:r>
          </w:p>
        </w:tc>
        <w:tc>
          <w:tcPr>
            <w:tcW w:w="1800" w:type="dxa"/>
            <w:vAlign w:val="center"/>
          </w:tcPr>
          <w:p w14:paraId="5C565ECF" w14:textId="77777777" w:rsidR="0098206C" w:rsidRDefault="00DB25F5">
            <w:pPr>
              <w:jc w:val="right"/>
            </w:pPr>
            <w:r>
              <w:rPr>
                <w:rFonts w:eastAsiaTheme="minorEastAsia"/>
                <w:color w:val="000000" w:themeColor="text1"/>
                <w:szCs w:val="21"/>
              </w:rPr>
              <w:t>983,693,871.16</w:t>
            </w:r>
          </w:p>
        </w:tc>
        <w:tc>
          <w:tcPr>
            <w:tcW w:w="1080" w:type="dxa"/>
            <w:vAlign w:val="center"/>
          </w:tcPr>
          <w:p w14:paraId="78800ABB" w14:textId="77777777" w:rsidR="0098206C" w:rsidRDefault="00DB25F5">
            <w:pPr>
              <w:jc w:val="right"/>
            </w:pPr>
            <w:r>
              <w:rPr>
                <w:rFonts w:eastAsiaTheme="minorEastAsia"/>
                <w:color w:val="000000" w:themeColor="text1"/>
                <w:szCs w:val="21"/>
              </w:rPr>
              <w:t>34.45%</w:t>
            </w:r>
          </w:p>
        </w:tc>
        <w:tc>
          <w:tcPr>
            <w:tcW w:w="1620" w:type="dxa"/>
            <w:vAlign w:val="center"/>
          </w:tcPr>
          <w:p w14:paraId="63289879" w14:textId="77777777" w:rsidR="0098206C" w:rsidRDefault="00DB25F5">
            <w:pPr>
              <w:jc w:val="right"/>
            </w:pPr>
            <w:r>
              <w:rPr>
                <w:rFonts w:eastAsiaTheme="minorEastAsia"/>
                <w:color w:val="000000" w:themeColor="text1"/>
                <w:szCs w:val="21"/>
              </w:rPr>
              <w:t>718,984.60</w:t>
            </w:r>
          </w:p>
        </w:tc>
        <w:tc>
          <w:tcPr>
            <w:tcW w:w="1080" w:type="dxa"/>
            <w:vAlign w:val="center"/>
          </w:tcPr>
          <w:p w14:paraId="276E5391" w14:textId="77777777" w:rsidR="0098206C" w:rsidRDefault="00DB25F5">
            <w:pPr>
              <w:jc w:val="right"/>
            </w:pPr>
            <w:r>
              <w:rPr>
                <w:rFonts w:eastAsiaTheme="minorEastAsia"/>
                <w:color w:val="000000" w:themeColor="text1"/>
                <w:szCs w:val="21"/>
              </w:rPr>
              <w:t>36.41%</w:t>
            </w:r>
          </w:p>
        </w:tc>
        <w:tc>
          <w:tcPr>
            <w:tcW w:w="1080" w:type="dxa"/>
            <w:vAlign w:val="center"/>
          </w:tcPr>
          <w:p w14:paraId="4E88B3F2" w14:textId="77777777" w:rsidR="0098206C" w:rsidRDefault="00DB25F5">
            <w:pPr>
              <w:jc w:val="left"/>
            </w:pPr>
            <w:r>
              <w:rPr>
                <w:rFonts w:eastAsiaTheme="minorEastAsia"/>
                <w:color w:val="000000" w:themeColor="text1"/>
                <w:szCs w:val="21"/>
              </w:rPr>
              <w:t>-</w:t>
            </w:r>
          </w:p>
        </w:tc>
      </w:tr>
      <w:tr w:rsidR="0098206C" w14:paraId="6E92DB04" w14:textId="77777777">
        <w:tc>
          <w:tcPr>
            <w:tcW w:w="1560" w:type="dxa"/>
            <w:vAlign w:val="center"/>
          </w:tcPr>
          <w:p w14:paraId="6B54748E" w14:textId="77777777" w:rsidR="0098206C" w:rsidRDefault="00DB25F5">
            <w:pPr>
              <w:jc w:val="left"/>
            </w:pPr>
            <w:r>
              <w:rPr>
                <w:rFonts w:eastAsiaTheme="minorEastAsia"/>
                <w:color w:val="000000" w:themeColor="text1"/>
                <w:szCs w:val="21"/>
              </w:rPr>
              <w:t>中金证券</w:t>
            </w:r>
          </w:p>
        </w:tc>
        <w:tc>
          <w:tcPr>
            <w:tcW w:w="780" w:type="dxa"/>
            <w:vAlign w:val="center"/>
          </w:tcPr>
          <w:p w14:paraId="220860B3" w14:textId="77777777" w:rsidR="0098206C" w:rsidRDefault="00DB25F5">
            <w:pPr>
              <w:jc w:val="right"/>
            </w:pPr>
            <w:r>
              <w:rPr>
                <w:rFonts w:eastAsiaTheme="minorEastAsia"/>
                <w:color w:val="000000" w:themeColor="text1"/>
                <w:szCs w:val="21"/>
              </w:rPr>
              <w:t>2</w:t>
            </w:r>
          </w:p>
        </w:tc>
        <w:tc>
          <w:tcPr>
            <w:tcW w:w="1800" w:type="dxa"/>
            <w:vAlign w:val="center"/>
          </w:tcPr>
          <w:p w14:paraId="36728945" w14:textId="77777777" w:rsidR="0098206C" w:rsidRDefault="00DB25F5">
            <w:pPr>
              <w:jc w:val="right"/>
            </w:pPr>
            <w:r>
              <w:rPr>
                <w:rFonts w:eastAsiaTheme="minorEastAsia"/>
                <w:color w:val="000000" w:themeColor="text1"/>
                <w:szCs w:val="21"/>
              </w:rPr>
              <w:t>426,906,036.12</w:t>
            </w:r>
          </w:p>
        </w:tc>
        <w:tc>
          <w:tcPr>
            <w:tcW w:w="1080" w:type="dxa"/>
            <w:vAlign w:val="center"/>
          </w:tcPr>
          <w:p w14:paraId="6308F887" w14:textId="77777777" w:rsidR="0098206C" w:rsidRDefault="00DB25F5">
            <w:pPr>
              <w:jc w:val="right"/>
            </w:pPr>
            <w:r>
              <w:rPr>
                <w:rFonts w:eastAsiaTheme="minorEastAsia"/>
                <w:color w:val="000000" w:themeColor="text1"/>
                <w:szCs w:val="21"/>
              </w:rPr>
              <w:t>14.95%</w:t>
            </w:r>
          </w:p>
        </w:tc>
        <w:tc>
          <w:tcPr>
            <w:tcW w:w="1620" w:type="dxa"/>
            <w:vAlign w:val="center"/>
          </w:tcPr>
          <w:p w14:paraId="6A33326D" w14:textId="77777777" w:rsidR="0098206C" w:rsidRDefault="00DB25F5">
            <w:pPr>
              <w:jc w:val="right"/>
            </w:pPr>
            <w:r>
              <w:rPr>
                <w:rFonts w:eastAsiaTheme="minorEastAsia"/>
                <w:color w:val="000000" w:themeColor="text1"/>
                <w:szCs w:val="21"/>
              </w:rPr>
              <w:t>194,187.52</w:t>
            </w:r>
          </w:p>
        </w:tc>
        <w:tc>
          <w:tcPr>
            <w:tcW w:w="1080" w:type="dxa"/>
            <w:vAlign w:val="center"/>
          </w:tcPr>
          <w:p w14:paraId="49226234" w14:textId="77777777" w:rsidR="0098206C" w:rsidRDefault="00DB25F5">
            <w:pPr>
              <w:jc w:val="right"/>
            </w:pPr>
            <w:r>
              <w:rPr>
                <w:rFonts w:eastAsiaTheme="minorEastAsia"/>
                <w:color w:val="000000" w:themeColor="text1"/>
                <w:szCs w:val="21"/>
              </w:rPr>
              <w:t>9.83%</w:t>
            </w:r>
          </w:p>
        </w:tc>
        <w:tc>
          <w:tcPr>
            <w:tcW w:w="1080" w:type="dxa"/>
            <w:vAlign w:val="center"/>
          </w:tcPr>
          <w:p w14:paraId="471E403A" w14:textId="77777777" w:rsidR="0098206C" w:rsidRDefault="00DB25F5">
            <w:pPr>
              <w:jc w:val="left"/>
            </w:pPr>
            <w:r>
              <w:rPr>
                <w:rFonts w:eastAsiaTheme="minorEastAsia"/>
                <w:color w:val="000000" w:themeColor="text1"/>
                <w:szCs w:val="21"/>
              </w:rPr>
              <w:t>-</w:t>
            </w:r>
          </w:p>
        </w:tc>
      </w:tr>
      <w:tr w:rsidR="0098206C" w14:paraId="06AE9786" w14:textId="77777777">
        <w:tc>
          <w:tcPr>
            <w:tcW w:w="1560" w:type="dxa"/>
            <w:vAlign w:val="center"/>
          </w:tcPr>
          <w:p w14:paraId="12E92284" w14:textId="77777777" w:rsidR="0098206C" w:rsidRDefault="00DB25F5">
            <w:pPr>
              <w:jc w:val="left"/>
            </w:pPr>
            <w:r>
              <w:rPr>
                <w:rFonts w:eastAsiaTheme="minorEastAsia"/>
                <w:color w:val="000000" w:themeColor="text1"/>
                <w:szCs w:val="21"/>
              </w:rPr>
              <w:t>东方证券</w:t>
            </w:r>
          </w:p>
        </w:tc>
        <w:tc>
          <w:tcPr>
            <w:tcW w:w="780" w:type="dxa"/>
            <w:vAlign w:val="center"/>
          </w:tcPr>
          <w:p w14:paraId="14DDD163" w14:textId="77777777" w:rsidR="0098206C" w:rsidRDefault="00DB25F5">
            <w:pPr>
              <w:jc w:val="right"/>
            </w:pPr>
            <w:r>
              <w:rPr>
                <w:rFonts w:eastAsiaTheme="minorEastAsia"/>
                <w:color w:val="000000" w:themeColor="text1"/>
                <w:szCs w:val="21"/>
              </w:rPr>
              <w:t>1</w:t>
            </w:r>
          </w:p>
        </w:tc>
        <w:tc>
          <w:tcPr>
            <w:tcW w:w="1800" w:type="dxa"/>
            <w:vAlign w:val="center"/>
          </w:tcPr>
          <w:p w14:paraId="1CB6759E" w14:textId="77777777" w:rsidR="0098206C" w:rsidRDefault="00DB25F5">
            <w:pPr>
              <w:jc w:val="right"/>
            </w:pPr>
            <w:r>
              <w:rPr>
                <w:rFonts w:eastAsiaTheme="minorEastAsia"/>
                <w:color w:val="000000" w:themeColor="text1"/>
                <w:szCs w:val="21"/>
              </w:rPr>
              <w:t>386,143,732.10</w:t>
            </w:r>
          </w:p>
        </w:tc>
        <w:tc>
          <w:tcPr>
            <w:tcW w:w="1080" w:type="dxa"/>
            <w:vAlign w:val="center"/>
          </w:tcPr>
          <w:p w14:paraId="1ECB0026" w14:textId="77777777" w:rsidR="0098206C" w:rsidRDefault="00DB25F5">
            <w:pPr>
              <w:jc w:val="right"/>
            </w:pPr>
            <w:r>
              <w:rPr>
                <w:rFonts w:eastAsiaTheme="minorEastAsia"/>
                <w:color w:val="000000" w:themeColor="text1"/>
                <w:szCs w:val="21"/>
              </w:rPr>
              <w:t>13.52%</w:t>
            </w:r>
          </w:p>
        </w:tc>
        <w:tc>
          <w:tcPr>
            <w:tcW w:w="1620" w:type="dxa"/>
            <w:vAlign w:val="center"/>
          </w:tcPr>
          <w:p w14:paraId="6CD16BCC" w14:textId="77777777" w:rsidR="0098206C" w:rsidRDefault="00DB25F5">
            <w:pPr>
              <w:jc w:val="right"/>
            </w:pPr>
            <w:r>
              <w:rPr>
                <w:rFonts w:eastAsiaTheme="minorEastAsia"/>
                <w:color w:val="000000" w:themeColor="text1"/>
                <w:szCs w:val="21"/>
              </w:rPr>
              <w:t>283,944.31</w:t>
            </w:r>
          </w:p>
        </w:tc>
        <w:tc>
          <w:tcPr>
            <w:tcW w:w="1080" w:type="dxa"/>
            <w:vAlign w:val="center"/>
          </w:tcPr>
          <w:p w14:paraId="39216194" w14:textId="77777777" w:rsidR="0098206C" w:rsidRDefault="00DB25F5">
            <w:pPr>
              <w:jc w:val="right"/>
            </w:pPr>
            <w:r>
              <w:rPr>
                <w:rFonts w:eastAsiaTheme="minorEastAsia"/>
                <w:color w:val="000000" w:themeColor="text1"/>
                <w:szCs w:val="21"/>
              </w:rPr>
              <w:t>14.38%</w:t>
            </w:r>
          </w:p>
        </w:tc>
        <w:tc>
          <w:tcPr>
            <w:tcW w:w="1080" w:type="dxa"/>
            <w:vAlign w:val="center"/>
          </w:tcPr>
          <w:p w14:paraId="50A936F8" w14:textId="77777777" w:rsidR="0098206C" w:rsidRDefault="00DB25F5">
            <w:pPr>
              <w:jc w:val="left"/>
            </w:pPr>
            <w:r>
              <w:rPr>
                <w:rFonts w:eastAsiaTheme="minorEastAsia"/>
                <w:color w:val="000000" w:themeColor="text1"/>
                <w:szCs w:val="21"/>
              </w:rPr>
              <w:t>-</w:t>
            </w:r>
          </w:p>
        </w:tc>
      </w:tr>
      <w:tr w:rsidR="0098206C" w14:paraId="0DF303BA" w14:textId="77777777">
        <w:tc>
          <w:tcPr>
            <w:tcW w:w="1560" w:type="dxa"/>
            <w:vAlign w:val="center"/>
          </w:tcPr>
          <w:p w14:paraId="72F79178" w14:textId="77777777" w:rsidR="0098206C" w:rsidRDefault="00DB25F5">
            <w:pPr>
              <w:jc w:val="left"/>
            </w:pPr>
            <w:r>
              <w:rPr>
                <w:rFonts w:eastAsiaTheme="minorEastAsia"/>
                <w:color w:val="000000" w:themeColor="text1"/>
                <w:szCs w:val="21"/>
              </w:rPr>
              <w:t>国金证券</w:t>
            </w:r>
          </w:p>
        </w:tc>
        <w:tc>
          <w:tcPr>
            <w:tcW w:w="780" w:type="dxa"/>
            <w:vAlign w:val="center"/>
          </w:tcPr>
          <w:p w14:paraId="1E94A5BA" w14:textId="77777777" w:rsidR="0098206C" w:rsidRDefault="00DB25F5">
            <w:pPr>
              <w:jc w:val="right"/>
            </w:pPr>
            <w:r>
              <w:rPr>
                <w:rFonts w:eastAsiaTheme="minorEastAsia"/>
                <w:color w:val="000000" w:themeColor="text1"/>
                <w:szCs w:val="21"/>
              </w:rPr>
              <w:t>1</w:t>
            </w:r>
          </w:p>
        </w:tc>
        <w:tc>
          <w:tcPr>
            <w:tcW w:w="1800" w:type="dxa"/>
            <w:vAlign w:val="center"/>
          </w:tcPr>
          <w:p w14:paraId="47A6913C" w14:textId="77777777" w:rsidR="0098206C" w:rsidRDefault="00DB25F5">
            <w:pPr>
              <w:jc w:val="right"/>
            </w:pPr>
            <w:r>
              <w:rPr>
                <w:rFonts w:eastAsiaTheme="minorEastAsia"/>
                <w:color w:val="000000" w:themeColor="text1"/>
                <w:szCs w:val="21"/>
              </w:rPr>
              <w:t>334,932,721.22</w:t>
            </w:r>
          </w:p>
        </w:tc>
        <w:tc>
          <w:tcPr>
            <w:tcW w:w="1080" w:type="dxa"/>
            <w:vAlign w:val="center"/>
          </w:tcPr>
          <w:p w14:paraId="5C1E7B45" w14:textId="77777777" w:rsidR="0098206C" w:rsidRDefault="00DB25F5">
            <w:pPr>
              <w:jc w:val="right"/>
            </w:pPr>
            <w:r>
              <w:rPr>
                <w:rFonts w:eastAsiaTheme="minorEastAsia"/>
                <w:color w:val="000000" w:themeColor="text1"/>
                <w:szCs w:val="21"/>
              </w:rPr>
              <w:t>11.73%</w:t>
            </w:r>
          </w:p>
        </w:tc>
        <w:tc>
          <w:tcPr>
            <w:tcW w:w="1620" w:type="dxa"/>
            <w:vAlign w:val="center"/>
          </w:tcPr>
          <w:p w14:paraId="186BE30E" w14:textId="77777777" w:rsidR="0098206C" w:rsidRDefault="00DB25F5">
            <w:pPr>
              <w:jc w:val="right"/>
            </w:pPr>
            <w:r>
              <w:rPr>
                <w:rFonts w:eastAsiaTheme="minorEastAsia"/>
                <w:color w:val="000000" w:themeColor="text1"/>
                <w:szCs w:val="21"/>
              </w:rPr>
              <w:t>251,387.68</w:t>
            </w:r>
          </w:p>
        </w:tc>
        <w:tc>
          <w:tcPr>
            <w:tcW w:w="1080" w:type="dxa"/>
            <w:vAlign w:val="center"/>
          </w:tcPr>
          <w:p w14:paraId="7DF25385" w14:textId="77777777" w:rsidR="0098206C" w:rsidRDefault="00DB25F5">
            <w:pPr>
              <w:jc w:val="right"/>
            </w:pPr>
            <w:r>
              <w:rPr>
                <w:rFonts w:eastAsiaTheme="minorEastAsia"/>
                <w:color w:val="000000" w:themeColor="text1"/>
                <w:szCs w:val="21"/>
              </w:rPr>
              <w:t>12.73%</w:t>
            </w:r>
          </w:p>
        </w:tc>
        <w:tc>
          <w:tcPr>
            <w:tcW w:w="1080" w:type="dxa"/>
            <w:vAlign w:val="center"/>
          </w:tcPr>
          <w:p w14:paraId="547B0170" w14:textId="77777777" w:rsidR="0098206C" w:rsidRDefault="00DB25F5">
            <w:pPr>
              <w:jc w:val="left"/>
            </w:pPr>
            <w:r>
              <w:rPr>
                <w:rFonts w:eastAsiaTheme="minorEastAsia"/>
                <w:color w:val="000000" w:themeColor="text1"/>
                <w:szCs w:val="21"/>
              </w:rPr>
              <w:t>-</w:t>
            </w:r>
          </w:p>
        </w:tc>
      </w:tr>
      <w:tr w:rsidR="0098206C" w14:paraId="3EB8A501" w14:textId="77777777">
        <w:tc>
          <w:tcPr>
            <w:tcW w:w="1560" w:type="dxa"/>
            <w:vAlign w:val="center"/>
          </w:tcPr>
          <w:p w14:paraId="3EE2A879" w14:textId="77777777" w:rsidR="0098206C" w:rsidRDefault="00DB25F5">
            <w:pPr>
              <w:jc w:val="left"/>
            </w:pPr>
            <w:r>
              <w:rPr>
                <w:rFonts w:eastAsiaTheme="minorEastAsia"/>
                <w:color w:val="000000" w:themeColor="text1"/>
                <w:szCs w:val="21"/>
              </w:rPr>
              <w:t>兴业证券</w:t>
            </w:r>
          </w:p>
        </w:tc>
        <w:tc>
          <w:tcPr>
            <w:tcW w:w="780" w:type="dxa"/>
            <w:vAlign w:val="center"/>
          </w:tcPr>
          <w:p w14:paraId="186602C0" w14:textId="77777777" w:rsidR="0098206C" w:rsidRDefault="00DB25F5">
            <w:pPr>
              <w:jc w:val="right"/>
            </w:pPr>
            <w:r>
              <w:rPr>
                <w:rFonts w:eastAsiaTheme="minorEastAsia"/>
                <w:color w:val="000000" w:themeColor="text1"/>
                <w:szCs w:val="21"/>
              </w:rPr>
              <w:t>1</w:t>
            </w:r>
          </w:p>
        </w:tc>
        <w:tc>
          <w:tcPr>
            <w:tcW w:w="1800" w:type="dxa"/>
            <w:vAlign w:val="center"/>
          </w:tcPr>
          <w:p w14:paraId="1C843C98" w14:textId="77777777" w:rsidR="0098206C" w:rsidRDefault="00DB25F5">
            <w:pPr>
              <w:jc w:val="right"/>
            </w:pPr>
            <w:r>
              <w:rPr>
                <w:rFonts w:eastAsiaTheme="minorEastAsia"/>
                <w:color w:val="000000" w:themeColor="text1"/>
                <w:szCs w:val="21"/>
              </w:rPr>
              <w:t>275,055,716.73</w:t>
            </w:r>
          </w:p>
        </w:tc>
        <w:tc>
          <w:tcPr>
            <w:tcW w:w="1080" w:type="dxa"/>
            <w:vAlign w:val="center"/>
          </w:tcPr>
          <w:p w14:paraId="18155994" w14:textId="77777777" w:rsidR="0098206C" w:rsidRDefault="00DB25F5">
            <w:pPr>
              <w:jc w:val="right"/>
            </w:pPr>
            <w:r>
              <w:rPr>
                <w:rFonts w:eastAsiaTheme="minorEastAsia"/>
                <w:color w:val="000000" w:themeColor="text1"/>
                <w:szCs w:val="21"/>
              </w:rPr>
              <w:t>9.63%</w:t>
            </w:r>
          </w:p>
        </w:tc>
        <w:tc>
          <w:tcPr>
            <w:tcW w:w="1620" w:type="dxa"/>
            <w:vAlign w:val="center"/>
          </w:tcPr>
          <w:p w14:paraId="061A4BC0" w14:textId="77777777" w:rsidR="0098206C" w:rsidRDefault="00DB25F5">
            <w:pPr>
              <w:jc w:val="right"/>
            </w:pPr>
            <w:r>
              <w:rPr>
                <w:rFonts w:eastAsiaTheme="minorEastAsia"/>
                <w:color w:val="000000" w:themeColor="text1"/>
                <w:szCs w:val="21"/>
              </w:rPr>
              <w:t>230,200.55</w:t>
            </w:r>
          </w:p>
        </w:tc>
        <w:tc>
          <w:tcPr>
            <w:tcW w:w="1080" w:type="dxa"/>
            <w:vAlign w:val="center"/>
          </w:tcPr>
          <w:p w14:paraId="39D8B514" w14:textId="77777777" w:rsidR="0098206C" w:rsidRDefault="00DB25F5">
            <w:pPr>
              <w:jc w:val="right"/>
            </w:pPr>
            <w:r>
              <w:rPr>
                <w:rFonts w:eastAsiaTheme="minorEastAsia"/>
                <w:color w:val="000000" w:themeColor="text1"/>
                <w:szCs w:val="21"/>
              </w:rPr>
              <w:t>11.66%</w:t>
            </w:r>
          </w:p>
        </w:tc>
        <w:tc>
          <w:tcPr>
            <w:tcW w:w="1080" w:type="dxa"/>
            <w:vAlign w:val="center"/>
          </w:tcPr>
          <w:p w14:paraId="49A7A02C" w14:textId="77777777" w:rsidR="0098206C" w:rsidRDefault="00DB25F5">
            <w:pPr>
              <w:jc w:val="left"/>
            </w:pPr>
            <w:r>
              <w:rPr>
                <w:rFonts w:eastAsiaTheme="minorEastAsia"/>
                <w:color w:val="000000" w:themeColor="text1"/>
                <w:szCs w:val="21"/>
              </w:rPr>
              <w:t>-</w:t>
            </w:r>
          </w:p>
        </w:tc>
      </w:tr>
      <w:tr w:rsidR="0098206C" w14:paraId="37694E5E" w14:textId="77777777">
        <w:tc>
          <w:tcPr>
            <w:tcW w:w="1560" w:type="dxa"/>
            <w:vAlign w:val="center"/>
          </w:tcPr>
          <w:p w14:paraId="4C9EFC37" w14:textId="77777777" w:rsidR="0098206C" w:rsidRDefault="00DB25F5">
            <w:pPr>
              <w:jc w:val="left"/>
            </w:pPr>
            <w:r>
              <w:rPr>
                <w:rFonts w:eastAsiaTheme="minorEastAsia"/>
                <w:color w:val="000000" w:themeColor="text1"/>
                <w:szCs w:val="21"/>
              </w:rPr>
              <w:t>华泰证券</w:t>
            </w:r>
          </w:p>
        </w:tc>
        <w:tc>
          <w:tcPr>
            <w:tcW w:w="780" w:type="dxa"/>
            <w:vAlign w:val="center"/>
          </w:tcPr>
          <w:p w14:paraId="0A3EB68E" w14:textId="77777777" w:rsidR="0098206C" w:rsidRDefault="00DB25F5">
            <w:pPr>
              <w:jc w:val="right"/>
            </w:pPr>
            <w:r>
              <w:rPr>
                <w:rFonts w:eastAsiaTheme="minorEastAsia"/>
                <w:color w:val="000000" w:themeColor="text1"/>
                <w:szCs w:val="21"/>
              </w:rPr>
              <w:t>1</w:t>
            </w:r>
          </w:p>
        </w:tc>
        <w:tc>
          <w:tcPr>
            <w:tcW w:w="1800" w:type="dxa"/>
            <w:vAlign w:val="center"/>
          </w:tcPr>
          <w:p w14:paraId="22EE20A2" w14:textId="77777777" w:rsidR="0098206C" w:rsidRDefault="00DB25F5">
            <w:pPr>
              <w:jc w:val="right"/>
            </w:pPr>
            <w:r>
              <w:rPr>
                <w:rFonts w:eastAsiaTheme="minorEastAsia"/>
                <w:color w:val="000000" w:themeColor="text1"/>
                <w:szCs w:val="21"/>
              </w:rPr>
              <w:t>246,748,571.92</w:t>
            </w:r>
          </w:p>
        </w:tc>
        <w:tc>
          <w:tcPr>
            <w:tcW w:w="1080" w:type="dxa"/>
            <w:vAlign w:val="center"/>
          </w:tcPr>
          <w:p w14:paraId="24669F6D" w14:textId="77777777" w:rsidR="0098206C" w:rsidRDefault="00DB25F5">
            <w:pPr>
              <w:jc w:val="right"/>
            </w:pPr>
            <w:r>
              <w:rPr>
                <w:rFonts w:eastAsiaTheme="minorEastAsia"/>
                <w:color w:val="000000" w:themeColor="text1"/>
                <w:szCs w:val="21"/>
              </w:rPr>
              <w:t>8.64%</w:t>
            </w:r>
          </w:p>
        </w:tc>
        <w:tc>
          <w:tcPr>
            <w:tcW w:w="1620" w:type="dxa"/>
            <w:vAlign w:val="center"/>
          </w:tcPr>
          <w:p w14:paraId="0FFED166" w14:textId="77777777" w:rsidR="0098206C" w:rsidRDefault="00DB25F5">
            <w:pPr>
              <w:jc w:val="right"/>
            </w:pPr>
            <w:r>
              <w:rPr>
                <w:rFonts w:eastAsiaTheme="minorEastAsia"/>
                <w:color w:val="000000" w:themeColor="text1"/>
                <w:szCs w:val="21"/>
              </w:rPr>
              <w:t>126,807.82</w:t>
            </w:r>
          </w:p>
        </w:tc>
        <w:tc>
          <w:tcPr>
            <w:tcW w:w="1080" w:type="dxa"/>
            <w:vAlign w:val="center"/>
          </w:tcPr>
          <w:p w14:paraId="3DB3DD64" w14:textId="77777777" w:rsidR="0098206C" w:rsidRDefault="00DB25F5">
            <w:pPr>
              <w:jc w:val="right"/>
            </w:pPr>
            <w:r>
              <w:rPr>
                <w:rFonts w:eastAsiaTheme="minorEastAsia"/>
                <w:color w:val="000000" w:themeColor="text1"/>
                <w:szCs w:val="21"/>
              </w:rPr>
              <w:t>6.42%</w:t>
            </w:r>
          </w:p>
        </w:tc>
        <w:tc>
          <w:tcPr>
            <w:tcW w:w="1080" w:type="dxa"/>
            <w:vAlign w:val="center"/>
          </w:tcPr>
          <w:p w14:paraId="38412D08" w14:textId="77777777" w:rsidR="0098206C" w:rsidRDefault="00DB25F5">
            <w:pPr>
              <w:jc w:val="left"/>
            </w:pPr>
            <w:r>
              <w:rPr>
                <w:rFonts w:eastAsiaTheme="minorEastAsia"/>
                <w:color w:val="000000" w:themeColor="text1"/>
                <w:szCs w:val="21"/>
              </w:rPr>
              <w:t>-</w:t>
            </w:r>
          </w:p>
        </w:tc>
      </w:tr>
      <w:tr w:rsidR="0098206C" w14:paraId="045EB87F" w14:textId="77777777">
        <w:tc>
          <w:tcPr>
            <w:tcW w:w="1560" w:type="dxa"/>
            <w:vAlign w:val="center"/>
          </w:tcPr>
          <w:p w14:paraId="5DF04A68" w14:textId="77777777" w:rsidR="0098206C" w:rsidRDefault="00DB25F5">
            <w:pPr>
              <w:jc w:val="left"/>
            </w:pPr>
            <w:r>
              <w:rPr>
                <w:rFonts w:eastAsiaTheme="minorEastAsia"/>
                <w:color w:val="000000" w:themeColor="text1"/>
                <w:szCs w:val="21"/>
              </w:rPr>
              <w:t>申万宏源证券</w:t>
            </w:r>
          </w:p>
        </w:tc>
        <w:tc>
          <w:tcPr>
            <w:tcW w:w="780" w:type="dxa"/>
            <w:vAlign w:val="center"/>
          </w:tcPr>
          <w:p w14:paraId="666364F3" w14:textId="77777777" w:rsidR="0098206C" w:rsidRDefault="00DB25F5">
            <w:pPr>
              <w:jc w:val="right"/>
            </w:pPr>
            <w:r>
              <w:rPr>
                <w:rFonts w:eastAsiaTheme="minorEastAsia"/>
                <w:color w:val="000000" w:themeColor="text1"/>
                <w:szCs w:val="21"/>
              </w:rPr>
              <w:t>1</w:t>
            </w:r>
          </w:p>
        </w:tc>
        <w:tc>
          <w:tcPr>
            <w:tcW w:w="1800" w:type="dxa"/>
            <w:vAlign w:val="center"/>
          </w:tcPr>
          <w:p w14:paraId="0E24B112" w14:textId="77777777" w:rsidR="0098206C" w:rsidRDefault="00DB25F5">
            <w:pPr>
              <w:jc w:val="right"/>
            </w:pPr>
            <w:r>
              <w:rPr>
                <w:rFonts w:eastAsiaTheme="minorEastAsia"/>
                <w:color w:val="000000" w:themeColor="text1"/>
                <w:szCs w:val="21"/>
              </w:rPr>
              <w:t>126,696,880.98</w:t>
            </w:r>
          </w:p>
        </w:tc>
        <w:tc>
          <w:tcPr>
            <w:tcW w:w="1080" w:type="dxa"/>
            <w:vAlign w:val="center"/>
          </w:tcPr>
          <w:p w14:paraId="30A9BD82" w14:textId="77777777" w:rsidR="0098206C" w:rsidRDefault="00DB25F5">
            <w:pPr>
              <w:jc w:val="right"/>
            </w:pPr>
            <w:r>
              <w:rPr>
                <w:rFonts w:eastAsiaTheme="minorEastAsia"/>
                <w:color w:val="000000" w:themeColor="text1"/>
                <w:szCs w:val="21"/>
              </w:rPr>
              <w:t>4.44%</w:t>
            </w:r>
          </w:p>
        </w:tc>
        <w:tc>
          <w:tcPr>
            <w:tcW w:w="1620" w:type="dxa"/>
            <w:vAlign w:val="center"/>
          </w:tcPr>
          <w:p w14:paraId="7AD7E004" w14:textId="77777777" w:rsidR="0098206C" w:rsidRDefault="00DB25F5">
            <w:pPr>
              <w:jc w:val="right"/>
            </w:pPr>
            <w:r>
              <w:rPr>
                <w:rFonts w:eastAsiaTheme="minorEastAsia"/>
                <w:color w:val="000000" w:themeColor="text1"/>
                <w:szCs w:val="21"/>
              </w:rPr>
              <w:t>114,112.20</w:t>
            </w:r>
          </w:p>
        </w:tc>
        <w:tc>
          <w:tcPr>
            <w:tcW w:w="1080" w:type="dxa"/>
            <w:vAlign w:val="center"/>
          </w:tcPr>
          <w:p w14:paraId="46B9F7B5" w14:textId="77777777" w:rsidR="0098206C" w:rsidRDefault="00DB25F5">
            <w:pPr>
              <w:jc w:val="right"/>
            </w:pPr>
            <w:r>
              <w:rPr>
                <w:rFonts w:eastAsiaTheme="minorEastAsia"/>
                <w:color w:val="000000" w:themeColor="text1"/>
                <w:szCs w:val="21"/>
              </w:rPr>
              <w:t>5.78%</w:t>
            </w:r>
          </w:p>
        </w:tc>
        <w:tc>
          <w:tcPr>
            <w:tcW w:w="1080" w:type="dxa"/>
            <w:vAlign w:val="center"/>
          </w:tcPr>
          <w:p w14:paraId="6760B723" w14:textId="77777777" w:rsidR="0098206C" w:rsidRDefault="00DB25F5">
            <w:pPr>
              <w:jc w:val="left"/>
            </w:pPr>
            <w:r>
              <w:rPr>
                <w:rFonts w:eastAsiaTheme="minorEastAsia"/>
                <w:color w:val="000000" w:themeColor="text1"/>
                <w:szCs w:val="21"/>
              </w:rPr>
              <w:t>-</w:t>
            </w:r>
          </w:p>
        </w:tc>
      </w:tr>
      <w:tr w:rsidR="0098206C" w14:paraId="6349EB0F" w14:textId="77777777">
        <w:tc>
          <w:tcPr>
            <w:tcW w:w="1560" w:type="dxa"/>
            <w:vAlign w:val="center"/>
          </w:tcPr>
          <w:p w14:paraId="40D8A080" w14:textId="77777777" w:rsidR="0098206C" w:rsidRDefault="00DB25F5">
            <w:pPr>
              <w:jc w:val="left"/>
            </w:pPr>
            <w:r>
              <w:rPr>
                <w:rFonts w:eastAsiaTheme="minorEastAsia"/>
                <w:color w:val="000000" w:themeColor="text1"/>
                <w:szCs w:val="21"/>
              </w:rPr>
              <w:t>国海证券</w:t>
            </w:r>
          </w:p>
        </w:tc>
        <w:tc>
          <w:tcPr>
            <w:tcW w:w="780" w:type="dxa"/>
            <w:vAlign w:val="center"/>
          </w:tcPr>
          <w:p w14:paraId="51922976" w14:textId="77777777" w:rsidR="0098206C" w:rsidRDefault="00DB25F5">
            <w:pPr>
              <w:jc w:val="right"/>
            </w:pPr>
            <w:r>
              <w:rPr>
                <w:rFonts w:eastAsiaTheme="minorEastAsia"/>
                <w:color w:val="000000" w:themeColor="text1"/>
                <w:szCs w:val="21"/>
              </w:rPr>
              <w:t>1</w:t>
            </w:r>
          </w:p>
        </w:tc>
        <w:tc>
          <w:tcPr>
            <w:tcW w:w="1800" w:type="dxa"/>
            <w:vAlign w:val="center"/>
          </w:tcPr>
          <w:p w14:paraId="6F4D8156" w14:textId="77777777" w:rsidR="0098206C" w:rsidRDefault="00DB25F5">
            <w:pPr>
              <w:jc w:val="right"/>
            </w:pPr>
            <w:r>
              <w:rPr>
                <w:rFonts w:eastAsiaTheme="minorEastAsia"/>
                <w:color w:val="000000" w:themeColor="text1"/>
                <w:szCs w:val="21"/>
              </w:rPr>
              <w:t>51,012,847.29</w:t>
            </w:r>
          </w:p>
        </w:tc>
        <w:tc>
          <w:tcPr>
            <w:tcW w:w="1080" w:type="dxa"/>
            <w:vAlign w:val="center"/>
          </w:tcPr>
          <w:p w14:paraId="0B67A88C" w14:textId="77777777" w:rsidR="0098206C" w:rsidRDefault="00DB25F5">
            <w:pPr>
              <w:jc w:val="right"/>
            </w:pPr>
            <w:r>
              <w:rPr>
                <w:rFonts w:eastAsiaTheme="minorEastAsia"/>
                <w:color w:val="000000" w:themeColor="text1"/>
                <w:szCs w:val="21"/>
              </w:rPr>
              <w:t>1.79%</w:t>
            </w:r>
          </w:p>
        </w:tc>
        <w:tc>
          <w:tcPr>
            <w:tcW w:w="1620" w:type="dxa"/>
            <w:vAlign w:val="center"/>
          </w:tcPr>
          <w:p w14:paraId="22B9B058" w14:textId="77777777" w:rsidR="0098206C" w:rsidRDefault="00DB25F5">
            <w:pPr>
              <w:jc w:val="right"/>
            </w:pPr>
            <w:r>
              <w:rPr>
                <w:rFonts w:eastAsiaTheme="minorEastAsia"/>
                <w:color w:val="000000" w:themeColor="text1"/>
                <w:szCs w:val="21"/>
              </w:rPr>
              <w:t>32,926.73</w:t>
            </w:r>
          </w:p>
        </w:tc>
        <w:tc>
          <w:tcPr>
            <w:tcW w:w="1080" w:type="dxa"/>
            <w:vAlign w:val="center"/>
          </w:tcPr>
          <w:p w14:paraId="48AEDD43" w14:textId="77777777" w:rsidR="0098206C" w:rsidRDefault="00DB25F5">
            <w:pPr>
              <w:jc w:val="right"/>
            </w:pPr>
            <w:r>
              <w:rPr>
                <w:rFonts w:eastAsiaTheme="minorEastAsia"/>
                <w:color w:val="000000" w:themeColor="text1"/>
                <w:szCs w:val="21"/>
              </w:rPr>
              <w:t>1.67%</w:t>
            </w:r>
          </w:p>
        </w:tc>
        <w:tc>
          <w:tcPr>
            <w:tcW w:w="1080" w:type="dxa"/>
            <w:vAlign w:val="center"/>
          </w:tcPr>
          <w:p w14:paraId="776B1D24" w14:textId="77777777" w:rsidR="0098206C" w:rsidRDefault="00DB25F5">
            <w:pPr>
              <w:jc w:val="left"/>
            </w:pPr>
            <w:r>
              <w:rPr>
                <w:rFonts w:eastAsiaTheme="minorEastAsia"/>
                <w:color w:val="000000" w:themeColor="text1"/>
                <w:szCs w:val="21"/>
              </w:rPr>
              <w:t>-</w:t>
            </w:r>
          </w:p>
        </w:tc>
      </w:tr>
      <w:tr w:rsidR="0098206C" w14:paraId="264A3071" w14:textId="77777777">
        <w:tc>
          <w:tcPr>
            <w:tcW w:w="1560" w:type="dxa"/>
            <w:vAlign w:val="center"/>
          </w:tcPr>
          <w:p w14:paraId="25CB7764" w14:textId="77777777" w:rsidR="0098206C" w:rsidRDefault="00DB25F5">
            <w:pPr>
              <w:jc w:val="left"/>
            </w:pPr>
            <w:r>
              <w:rPr>
                <w:rFonts w:eastAsiaTheme="minorEastAsia"/>
                <w:color w:val="000000" w:themeColor="text1"/>
                <w:szCs w:val="21"/>
              </w:rPr>
              <w:t>华创证券</w:t>
            </w:r>
          </w:p>
        </w:tc>
        <w:tc>
          <w:tcPr>
            <w:tcW w:w="780" w:type="dxa"/>
            <w:vAlign w:val="center"/>
          </w:tcPr>
          <w:p w14:paraId="09B0021C" w14:textId="77777777" w:rsidR="0098206C" w:rsidRDefault="00DB25F5">
            <w:pPr>
              <w:jc w:val="right"/>
            </w:pPr>
            <w:r>
              <w:rPr>
                <w:rFonts w:eastAsiaTheme="minorEastAsia"/>
                <w:color w:val="000000" w:themeColor="text1"/>
                <w:szCs w:val="21"/>
              </w:rPr>
              <w:t>1</w:t>
            </w:r>
          </w:p>
        </w:tc>
        <w:tc>
          <w:tcPr>
            <w:tcW w:w="1800" w:type="dxa"/>
            <w:vAlign w:val="center"/>
          </w:tcPr>
          <w:p w14:paraId="404DAA4A" w14:textId="77777777" w:rsidR="0098206C" w:rsidRDefault="00DB25F5">
            <w:pPr>
              <w:jc w:val="right"/>
            </w:pPr>
            <w:r>
              <w:rPr>
                <w:rFonts w:eastAsiaTheme="minorEastAsia"/>
                <w:color w:val="000000" w:themeColor="text1"/>
                <w:szCs w:val="21"/>
              </w:rPr>
              <w:t>23,868,536.45</w:t>
            </w:r>
          </w:p>
        </w:tc>
        <w:tc>
          <w:tcPr>
            <w:tcW w:w="1080" w:type="dxa"/>
            <w:vAlign w:val="center"/>
          </w:tcPr>
          <w:p w14:paraId="7E8AA29C" w14:textId="77777777" w:rsidR="0098206C" w:rsidRDefault="00DB25F5">
            <w:pPr>
              <w:jc w:val="right"/>
            </w:pPr>
            <w:r>
              <w:rPr>
                <w:rFonts w:eastAsiaTheme="minorEastAsia"/>
                <w:color w:val="000000" w:themeColor="text1"/>
                <w:szCs w:val="21"/>
              </w:rPr>
              <w:t>0.84%</w:t>
            </w:r>
          </w:p>
        </w:tc>
        <w:tc>
          <w:tcPr>
            <w:tcW w:w="1620" w:type="dxa"/>
            <w:vAlign w:val="center"/>
          </w:tcPr>
          <w:p w14:paraId="278D30B0" w14:textId="77777777" w:rsidR="0098206C" w:rsidRDefault="00DB25F5">
            <w:pPr>
              <w:jc w:val="right"/>
            </w:pPr>
            <w:r>
              <w:rPr>
                <w:rFonts w:eastAsiaTheme="minorEastAsia"/>
                <w:color w:val="000000" w:themeColor="text1"/>
                <w:szCs w:val="21"/>
              </w:rPr>
              <w:t>22,338.22</w:t>
            </w:r>
          </w:p>
        </w:tc>
        <w:tc>
          <w:tcPr>
            <w:tcW w:w="1080" w:type="dxa"/>
            <w:vAlign w:val="center"/>
          </w:tcPr>
          <w:p w14:paraId="6E9186B5" w14:textId="77777777" w:rsidR="0098206C" w:rsidRDefault="00DB25F5">
            <w:pPr>
              <w:jc w:val="right"/>
            </w:pPr>
            <w:r>
              <w:rPr>
                <w:rFonts w:eastAsiaTheme="minorEastAsia"/>
                <w:color w:val="000000" w:themeColor="text1"/>
                <w:szCs w:val="21"/>
              </w:rPr>
              <w:t>1.13%</w:t>
            </w:r>
          </w:p>
        </w:tc>
        <w:tc>
          <w:tcPr>
            <w:tcW w:w="1080" w:type="dxa"/>
            <w:vAlign w:val="center"/>
          </w:tcPr>
          <w:p w14:paraId="5FE9C57D" w14:textId="77777777" w:rsidR="0098206C" w:rsidRDefault="00DB25F5">
            <w:pPr>
              <w:jc w:val="left"/>
            </w:pPr>
            <w:r>
              <w:rPr>
                <w:rFonts w:eastAsiaTheme="minorEastAsia"/>
                <w:color w:val="000000" w:themeColor="text1"/>
                <w:szCs w:val="21"/>
              </w:rPr>
              <w:t>-</w:t>
            </w:r>
          </w:p>
        </w:tc>
      </w:tr>
    </w:tbl>
    <w:p w14:paraId="1214169B" w14:textId="77777777" w:rsidR="00D25339" w:rsidRDefault="00DB25F5" w:rsidP="00D25339">
      <w:pPr>
        <w:widowControl/>
        <w:spacing w:line="360" w:lineRule="auto"/>
        <w:ind w:firstLineChars="200" w:firstLine="420"/>
        <w:jc w:val="left"/>
        <w:rPr>
          <w:rFonts w:eastAsiaTheme="minorEastAsia"/>
          <w:szCs w:val="21"/>
        </w:rPr>
      </w:pPr>
      <w:r>
        <w:rPr>
          <w:rFonts w:eastAsiaTheme="minorEastAsia"/>
          <w:color w:val="000000" w:themeColor="text1"/>
          <w:szCs w:val="21"/>
        </w:rPr>
        <w:t>注：</w:t>
      </w:r>
      <w:r w:rsidR="00D25339">
        <w:rPr>
          <w:rFonts w:eastAsiaTheme="minorEastAsia"/>
          <w:szCs w:val="21"/>
        </w:rPr>
        <w:t xml:space="preserve">1. </w:t>
      </w:r>
      <w:r w:rsidR="00D2533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7B3F587"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DDEFEE1"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2EE4D87A"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1C5198E3"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）合规风控能力较强，内部管理规范、严格，具备健全的内控制度，并能满足基金运作高度保密的要求。</w:t>
      </w:r>
    </w:p>
    <w:p w14:paraId="01630AC5"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4FA0D3EC"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67EEF2F4"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4EB675C"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5E923C3"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C0DECE5" w14:textId="77777777" w:rsidR="00D25339" w:rsidRDefault="00D25339" w:rsidP="00D2533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5B7B2544" w14:textId="66BC6352" w:rsidR="001A59F9" w:rsidRDefault="001A59F9" w:rsidP="00D25339">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 xml:space="preserve">4. </w:t>
      </w:r>
      <w:r w:rsidRPr="007D057A">
        <w:rPr>
          <w:rFonts w:eastAsiaTheme="minorEastAsia"/>
          <w:color w:val="000000" w:themeColor="text1"/>
          <w:szCs w:val="21"/>
        </w:rPr>
        <w:t>本基金本年度新增中国国际金融</w:t>
      </w:r>
      <w:r w:rsidRPr="007D057A">
        <w:rPr>
          <w:rFonts w:eastAsiaTheme="minorEastAsia"/>
          <w:color w:val="000000" w:themeColor="text1"/>
          <w:szCs w:val="21"/>
        </w:rPr>
        <w:t>1</w:t>
      </w:r>
      <w:r w:rsidRPr="007D057A">
        <w:rPr>
          <w:rFonts w:eastAsiaTheme="minorEastAsia"/>
          <w:color w:val="000000" w:themeColor="text1"/>
          <w:szCs w:val="21"/>
        </w:rPr>
        <w:t>个席位，无注销席位。</w:t>
      </w:r>
    </w:p>
    <w:p w14:paraId="643B1F1F" w14:textId="59B2B0C5" w:rsidR="008245A6" w:rsidRPr="008245A6" w:rsidRDefault="008245A6" w:rsidP="001A093D">
      <w:pPr>
        <w:widowControl/>
        <w:spacing w:line="360" w:lineRule="auto"/>
        <w:ind w:firstLineChars="200" w:firstLine="420"/>
        <w:jc w:val="left"/>
        <w:rPr>
          <w:rFonts w:eastAsiaTheme="minorEastAsia"/>
          <w:color w:val="000000" w:themeColor="text1"/>
          <w:szCs w:val="21"/>
        </w:rPr>
      </w:pPr>
      <w:r w:rsidRPr="008245A6">
        <w:rPr>
          <w:rFonts w:eastAsiaTheme="minorEastAsia" w:hint="eastAsia"/>
          <w:color w:val="000000" w:themeColor="text1"/>
          <w:szCs w:val="21"/>
        </w:rPr>
        <w:t>5.</w:t>
      </w:r>
      <w:r w:rsidRPr="008245A6">
        <w:rPr>
          <w:rFonts w:eastAsiaTheme="minorEastAsia" w:hint="eastAsia"/>
          <w:color w:val="000000" w:themeColor="text1"/>
          <w:szCs w:val="21"/>
        </w:rPr>
        <w:t>《公开募集证券投资基金证券交易费用管理规定》自</w:t>
      </w:r>
      <w:r w:rsidRPr="008245A6">
        <w:rPr>
          <w:rFonts w:eastAsiaTheme="minorEastAsia" w:hint="eastAsia"/>
          <w:color w:val="000000" w:themeColor="text1"/>
          <w:szCs w:val="21"/>
        </w:rPr>
        <w:t>2024</w:t>
      </w:r>
      <w:r w:rsidRPr="008245A6">
        <w:rPr>
          <w:rFonts w:eastAsiaTheme="minorEastAsia" w:hint="eastAsia"/>
          <w:color w:val="000000" w:themeColor="text1"/>
          <w:szCs w:val="21"/>
        </w:rPr>
        <w:t>年</w:t>
      </w:r>
      <w:r w:rsidRPr="008245A6">
        <w:rPr>
          <w:rFonts w:eastAsiaTheme="minorEastAsia" w:hint="eastAsia"/>
          <w:color w:val="000000" w:themeColor="text1"/>
          <w:szCs w:val="21"/>
        </w:rPr>
        <w:t>7</w:t>
      </w:r>
      <w:r w:rsidRPr="008245A6">
        <w:rPr>
          <w:rFonts w:eastAsiaTheme="minorEastAsia" w:hint="eastAsia"/>
          <w:color w:val="000000" w:themeColor="text1"/>
          <w:szCs w:val="21"/>
        </w:rPr>
        <w:t>月</w:t>
      </w:r>
      <w:r w:rsidRPr="008245A6">
        <w:rPr>
          <w:rFonts w:eastAsiaTheme="minorEastAsia" w:hint="eastAsia"/>
          <w:color w:val="000000" w:themeColor="text1"/>
          <w:szCs w:val="21"/>
        </w:rPr>
        <w:t>1</w:t>
      </w:r>
      <w:r w:rsidRPr="008245A6">
        <w:rPr>
          <w:rFonts w:eastAsiaTheme="minorEastAsia" w:hint="eastAsia"/>
          <w:color w:val="000000" w:themeColor="text1"/>
          <w:szCs w:val="21"/>
        </w:rPr>
        <w:t>日起实施，</w:t>
      </w:r>
      <w:r w:rsidRPr="008245A6">
        <w:rPr>
          <w:rFonts w:eastAsiaTheme="minorEastAsia" w:hint="eastAsia"/>
          <w:color w:val="000000" w:themeColor="text1"/>
          <w:szCs w:val="21"/>
        </w:rPr>
        <w:t>2024</w:t>
      </w:r>
      <w:r w:rsidRPr="008245A6">
        <w:rPr>
          <w:rFonts w:eastAsiaTheme="minorEastAsia" w:hint="eastAsia"/>
          <w:color w:val="000000" w:themeColor="text1"/>
          <w:szCs w:val="21"/>
        </w:rPr>
        <w:t>年</w:t>
      </w:r>
      <w:r w:rsidRPr="008245A6">
        <w:rPr>
          <w:rFonts w:eastAsiaTheme="minorEastAsia" w:hint="eastAsia"/>
          <w:color w:val="000000" w:themeColor="text1"/>
          <w:szCs w:val="21"/>
        </w:rPr>
        <w:t>7</w:t>
      </w:r>
      <w:r w:rsidRPr="008245A6">
        <w:rPr>
          <w:rFonts w:eastAsiaTheme="minorEastAsia" w:hint="eastAsia"/>
          <w:color w:val="000000" w:themeColor="text1"/>
          <w:szCs w:val="21"/>
        </w:rPr>
        <w:t>月</w:t>
      </w:r>
      <w:r w:rsidRPr="008245A6">
        <w:rPr>
          <w:rFonts w:eastAsiaTheme="minorEastAsia" w:hint="eastAsia"/>
          <w:color w:val="000000" w:themeColor="text1"/>
          <w:szCs w:val="21"/>
        </w:rPr>
        <w:t>1</w:t>
      </w:r>
      <w:r w:rsidRPr="008245A6">
        <w:rPr>
          <w:rFonts w:eastAsiaTheme="minorEastAsia" w:hint="eastAsia"/>
          <w:color w:val="000000" w:themeColor="text1"/>
          <w:szCs w:val="21"/>
        </w:rPr>
        <w:t>日至</w:t>
      </w:r>
      <w:r w:rsidRPr="008245A6">
        <w:rPr>
          <w:rFonts w:eastAsiaTheme="minorEastAsia" w:hint="eastAsia"/>
          <w:color w:val="000000" w:themeColor="text1"/>
          <w:szCs w:val="21"/>
        </w:rPr>
        <w:t>2024</w:t>
      </w:r>
      <w:r w:rsidRPr="008245A6">
        <w:rPr>
          <w:rFonts w:eastAsiaTheme="minorEastAsia" w:hint="eastAsia"/>
          <w:color w:val="000000" w:themeColor="text1"/>
          <w:szCs w:val="21"/>
        </w:rPr>
        <w:t>年</w:t>
      </w:r>
      <w:r w:rsidRPr="008245A6">
        <w:rPr>
          <w:rFonts w:eastAsiaTheme="minorEastAsia" w:hint="eastAsia"/>
          <w:color w:val="000000" w:themeColor="text1"/>
          <w:szCs w:val="21"/>
        </w:rPr>
        <w:t>12</w:t>
      </w:r>
      <w:r w:rsidRPr="008245A6">
        <w:rPr>
          <w:rFonts w:eastAsiaTheme="minorEastAsia" w:hint="eastAsia"/>
          <w:color w:val="000000" w:themeColor="text1"/>
          <w:szCs w:val="21"/>
        </w:rPr>
        <w:t>月</w:t>
      </w:r>
      <w:r w:rsidRPr="008245A6">
        <w:rPr>
          <w:rFonts w:eastAsiaTheme="minorEastAsia" w:hint="eastAsia"/>
          <w:color w:val="000000" w:themeColor="text1"/>
          <w:szCs w:val="21"/>
        </w:rPr>
        <w:t>31</w:t>
      </w:r>
      <w:r w:rsidRPr="008245A6">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E519326"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202"/>
    </w:p>
    <w:p w14:paraId="3A86CC6E" w14:textId="77777777" w:rsidR="001A59F9" w:rsidRPr="007D057A" w:rsidRDefault="001A59F9" w:rsidP="00026C9C">
      <w:pPr>
        <w:spacing w:line="360" w:lineRule="auto"/>
        <w:ind w:firstLine="420"/>
        <w:jc w:val="right"/>
        <w:rPr>
          <w:rFonts w:eastAsiaTheme="minorEastAsia"/>
          <w:color w:val="000000" w:themeColor="text1"/>
          <w:szCs w:val="21"/>
        </w:rPr>
      </w:pPr>
      <w:bookmarkStart w:id="203"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3BEE3937" w14:textId="77777777" w:rsidTr="00EC47EE">
        <w:tc>
          <w:tcPr>
            <w:tcW w:w="1560" w:type="dxa"/>
            <w:vMerge w:val="restart"/>
            <w:vAlign w:val="center"/>
          </w:tcPr>
          <w:p w14:paraId="605D7791"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7CC0ED2F"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1058196A"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1ED3BC5F"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209C606D" w14:textId="77777777" w:rsidTr="00EC47EE">
        <w:tc>
          <w:tcPr>
            <w:tcW w:w="1560" w:type="dxa"/>
            <w:vMerge/>
            <w:vAlign w:val="center"/>
          </w:tcPr>
          <w:p w14:paraId="3D15CF5E"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08C1219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7431780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14:paraId="28D6F29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14:paraId="59259ED6"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14:paraId="134B6DF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14:paraId="4FC701C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98206C" w14:paraId="068C88D3" w14:textId="77777777">
        <w:tc>
          <w:tcPr>
            <w:tcW w:w="1560" w:type="dxa"/>
            <w:vAlign w:val="center"/>
          </w:tcPr>
          <w:p w14:paraId="2A2BF85C" w14:textId="77777777" w:rsidR="0098206C" w:rsidRDefault="00DB25F5">
            <w:pPr>
              <w:jc w:val="left"/>
            </w:pPr>
            <w:r>
              <w:rPr>
                <w:rFonts w:eastAsiaTheme="minorEastAsia"/>
                <w:color w:val="000000" w:themeColor="text1"/>
                <w:szCs w:val="21"/>
              </w:rPr>
              <w:t>国投证券</w:t>
            </w:r>
          </w:p>
        </w:tc>
        <w:tc>
          <w:tcPr>
            <w:tcW w:w="1320" w:type="dxa"/>
            <w:vAlign w:val="center"/>
          </w:tcPr>
          <w:p w14:paraId="73E3B530" w14:textId="77777777" w:rsidR="0098206C" w:rsidRDefault="00DB25F5">
            <w:pPr>
              <w:jc w:val="right"/>
            </w:pPr>
            <w:r>
              <w:rPr>
                <w:rFonts w:eastAsiaTheme="minorEastAsia"/>
                <w:color w:val="000000" w:themeColor="text1"/>
                <w:szCs w:val="21"/>
              </w:rPr>
              <w:t>-</w:t>
            </w:r>
          </w:p>
        </w:tc>
        <w:tc>
          <w:tcPr>
            <w:tcW w:w="1080" w:type="dxa"/>
            <w:vAlign w:val="center"/>
          </w:tcPr>
          <w:p w14:paraId="01AAF57E" w14:textId="77777777" w:rsidR="0098206C" w:rsidRDefault="00DB25F5">
            <w:pPr>
              <w:jc w:val="right"/>
            </w:pPr>
            <w:r>
              <w:rPr>
                <w:rFonts w:eastAsiaTheme="minorEastAsia"/>
                <w:color w:val="000000" w:themeColor="text1"/>
                <w:szCs w:val="21"/>
              </w:rPr>
              <w:t>-</w:t>
            </w:r>
          </w:p>
        </w:tc>
        <w:tc>
          <w:tcPr>
            <w:tcW w:w="1143" w:type="dxa"/>
            <w:vAlign w:val="center"/>
          </w:tcPr>
          <w:p w14:paraId="16988A6A" w14:textId="77777777" w:rsidR="0098206C" w:rsidRDefault="00DB25F5">
            <w:pPr>
              <w:jc w:val="right"/>
            </w:pPr>
            <w:r>
              <w:rPr>
                <w:rFonts w:eastAsiaTheme="minorEastAsia"/>
                <w:color w:val="000000" w:themeColor="text1"/>
                <w:szCs w:val="21"/>
              </w:rPr>
              <w:t>-</w:t>
            </w:r>
          </w:p>
        </w:tc>
        <w:tc>
          <w:tcPr>
            <w:tcW w:w="1197" w:type="dxa"/>
            <w:vAlign w:val="center"/>
          </w:tcPr>
          <w:p w14:paraId="7502BB5B" w14:textId="77777777" w:rsidR="0098206C" w:rsidRDefault="00DB25F5">
            <w:pPr>
              <w:jc w:val="right"/>
            </w:pPr>
            <w:r>
              <w:rPr>
                <w:rFonts w:eastAsiaTheme="minorEastAsia"/>
                <w:color w:val="000000" w:themeColor="text1"/>
                <w:szCs w:val="21"/>
              </w:rPr>
              <w:t>-</w:t>
            </w:r>
          </w:p>
        </w:tc>
        <w:tc>
          <w:tcPr>
            <w:tcW w:w="1497" w:type="dxa"/>
            <w:vAlign w:val="center"/>
          </w:tcPr>
          <w:p w14:paraId="04DA8168" w14:textId="77777777" w:rsidR="0098206C" w:rsidRDefault="00DB25F5">
            <w:pPr>
              <w:jc w:val="right"/>
            </w:pPr>
            <w:r>
              <w:rPr>
                <w:rFonts w:eastAsiaTheme="minorEastAsia"/>
                <w:color w:val="000000" w:themeColor="text1"/>
                <w:szCs w:val="21"/>
              </w:rPr>
              <w:t>-</w:t>
            </w:r>
          </w:p>
        </w:tc>
        <w:tc>
          <w:tcPr>
            <w:tcW w:w="1203" w:type="dxa"/>
            <w:vAlign w:val="center"/>
          </w:tcPr>
          <w:p w14:paraId="4DA32342" w14:textId="77777777" w:rsidR="0098206C" w:rsidRDefault="00DB25F5">
            <w:pPr>
              <w:jc w:val="right"/>
            </w:pPr>
            <w:r>
              <w:rPr>
                <w:rFonts w:eastAsiaTheme="minorEastAsia"/>
                <w:color w:val="000000" w:themeColor="text1"/>
                <w:szCs w:val="21"/>
              </w:rPr>
              <w:t>-</w:t>
            </w:r>
          </w:p>
        </w:tc>
      </w:tr>
      <w:tr w:rsidR="0098206C" w14:paraId="6C45A28F" w14:textId="77777777">
        <w:tc>
          <w:tcPr>
            <w:tcW w:w="1560" w:type="dxa"/>
            <w:vAlign w:val="center"/>
          </w:tcPr>
          <w:p w14:paraId="5869C511" w14:textId="77777777" w:rsidR="0098206C" w:rsidRDefault="00DB25F5">
            <w:pPr>
              <w:jc w:val="left"/>
            </w:pPr>
            <w:r>
              <w:rPr>
                <w:rFonts w:eastAsiaTheme="minorEastAsia"/>
                <w:color w:val="000000" w:themeColor="text1"/>
                <w:szCs w:val="21"/>
              </w:rPr>
              <w:t>东兴证券</w:t>
            </w:r>
          </w:p>
        </w:tc>
        <w:tc>
          <w:tcPr>
            <w:tcW w:w="1320" w:type="dxa"/>
            <w:vAlign w:val="center"/>
          </w:tcPr>
          <w:p w14:paraId="6CBA02C7" w14:textId="77777777" w:rsidR="0098206C" w:rsidRDefault="00DB25F5">
            <w:pPr>
              <w:jc w:val="right"/>
            </w:pPr>
            <w:r>
              <w:rPr>
                <w:rFonts w:eastAsiaTheme="minorEastAsia"/>
                <w:color w:val="000000" w:themeColor="text1"/>
                <w:szCs w:val="21"/>
              </w:rPr>
              <w:t>-</w:t>
            </w:r>
          </w:p>
        </w:tc>
        <w:tc>
          <w:tcPr>
            <w:tcW w:w="1080" w:type="dxa"/>
            <w:vAlign w:val="center"/>
          </w:tcPr>
          <w:p w14:paraId="370971D2" w14:textId="77777777" w:rsidR="0098206C" w:rsidRDefault="00DB25F5">
            <w:pPr>
              <w:jc w:val="right"/>
            </w:pPr>
            <w:r>
              <w:rPr>
                <w:rFonts w:eastAsiaTheme="minorEastAsia"/>
                <w:color w:val="000000" w:themeColor="text1"/>
                <w:szCs w:val="21"/>
              </w:rPr>
              <w:t>-</w:t>
            </w:r>
          </w:p>
        </w:tc>
        <w:tc>
          <w:tcPr>
            <w:tcW w:w="1143" w:type="dxa"/>
            <w:vAlign w:val="center"/>
          </w:tcPr>
          <w:p w14:paraId="006063ED" w14:textId="77777777" w:rsidR="0098206C" w:rsidRDefault="00DB25F5">
            <w:pPr>
              <w:jc w:val="right"/>
            </w:pPr>
            <w:r>
              <w:rPr>
                <w:rFonts w:eastAsiaTheme="minorEastAsia"/>
                <w:color w:val="000000" w:themeColor="text1"/>
                <w:szCs w:val="21"/>
              </w:rPr>
              <w:t>-</w:t>
            </w:r>
          </w:p>
        </w:tc>
        <w:tc>
          <w:tcPr>
            <w:tcW w:w="1197" w:type="dxa"/>
            <w:vAlign w:val="center"/>
          </w:tcPr>
          <w:p w14:paraId="0CE63E63" w14:textId="77777777" w:rsidR="0098206C" w:rsidRDefault="00DB25F5">
            <w:pPr>
              <w:jc w:val="right"/>
            </w:pPr>
            <w:r>
              <w:rPr>
                <w:rFonts w:eastAsiaTheme="minorEastAsia"/>
                <w:color w:val="000000" w:themeColor="text1"/>
                <w:szCs w:val="21"/>
              </w:rPr>
              <w:t>-</w:t>
            </w:r>
          </w:p>
        </w:tc>
        <w:tc>
          <w:tcPr>
            <w:tcW w:w="1497" w:type="dxa"/>
            <w:vAlign w:val="center"/>
          </w:tcPr>
          <w:p w14:paraId="77F413C9" w14:textId="77777777" w:rsidR="0098206C" w:rsidRDefault="00DB25F5">
            <w:pPr>
              <w:jc w:val="right"/>
            </w:pPr>
            <w:r>
              <w:rPr>
                <w:rFonts w:eastAsiaTheme="minorEastAsia"/>
                <w:color w:val="000000" w:themeColor="text1"/>
                <w:szCs w:val="21"/>
              </w:rPr>
              <w:t>-</w:t>
            </w:r>
          </w:p>
        </w:tc>
        <w:tc>
          <w:tcPr>
            <w:tcW w:w="1203" w:type="dxa"/>
            <w:vAlign w:val="center"/>
          </w:tcPr>
          <w:p w14:paraId="69A7FA99" w14:textId="77777777" w:rsidR="0098206C" w:rsidRDefault="00DB25F5">
            <w:pPr>
              <w:jc w:val="right"/>
            </w:pPr>
            <w:r>
              <w:rPr>
                <w:rFonts w:eastAsiaTheme="minorEastAsia"/>
                <w:color w:val="000000" w:themeColor="text1"/>
                <w:szCs w:val="21"/>
              </w:rPr>
              <w:t>-</w:t>
            </w:r>
          </w:p>
        </w:tc>
      </w:tr>
      <w:tr w:rsidR="0098206C" w14:paraId="4614E4AE" w14:textId="77777777">
        <w:tc>
          <w:tcPr>
            <w:tcW w:w="1560" w:type="dxa"/>
            <w:vAlign w:val="center"/>
          </w:tcPr>
          <w:p w14:paraId="467A4621" w14:textId="77777777" w:rsidR="0098206C" w:rsidRDefault="00DB25F5">
            <w:pPr>
              <w:jc w:val="left"/>
            </w:pPr>
            <w:r>
              <w:rPr>
                <w:rFonts w:eastAsiaTheme="minorEastAsia"/>
                <w:color w:val="000000" w:themeColor="text1"/>
                <w:szCs w:val="21"/>
              </w:rPr>
              <w:t>中国国际金融有限公司</w:t>
            </w:r>
          </w:p>
        </w:tc>
        <w:tc>
          <w:tcPr>
            <w:tcW w:w="1320" w:type="dxa"/>
            <w:vAlign w:val="center"/>
          </w:tcPr>
          <w:p w14:paraId="5BE13555" w14:textId="77777777" w:rsidR="0098206C" w:rsidRDefault="00DB25F5">
            <w:pPr>
              <w:jc w:val="right"/>
            </w:pPr>
            <w:r>
              <w:rPr>
                <w:rFonts w:eastAsiaTheme="minorEastAsia"/>
                <w:color w:val="000000" w:themeColor="text1"/>
                <w:szCs w:val="21"/>
              </w:rPr>
              <w:t>-</w:t>
            </w:r>
          </w:p>
        </w:tc>
        <w:tc>
          <w:tcPr>
            <w:tcW w:w="1080" w:type="dxa"/>
            <w:vAlign w:val="center"/>
          </w:tcPr>
          <w:p w14:paraId="69C7D372" w14:textId="77777777" w:rsidR="0098206C" w:rsidRDefault="00DB25F5">
            <w:pPr>
              <w:jc w:val="right"/>
            </w:pPr>
            <w:r>
              <w:rPr>
                <w:rFonts w:eastAsiaTheme="minorEastAsia"/>
                <w:color w:val="000000" w:themeColor="text1"/>
                <w:szCs w:val="21"/>
              </w:rPr>
              <w:t>-</w:t>
            </w:r>
          </w:p>
        </w:tc>
        <w:tc>
          <w:tcPr>
            <w:tcW w:w="1143" w:type="dxa"/>
            <w:vAlign w:val="center"/>
          </w:tcPr>
          <w:p w14:paraId="3207A6E3" w14:textId="77777777" w:rsidR="0098206C" w:rsidRDefault="00DB25F5">
            <w:pPr>
              <w:jc w:val="right"/>
            </w:pPr>
            <w:r>
              <w:rPr>
                <w:rFonts w:eastAsiaTheme="minorEastAsia"/>
                <w:color w:val="000000" w:themeColor="text1"/>
                <w:szCs w:val="21"/>
              </w:rPr>
              <w:t>-</w:t>
            </w:r>
          </w:p>
        </w:tc>
        <w:tc>
          <w:tcPr>
            <w:tcW w:w="1197" w:type="dxa"/>
            <w:vAlign w:val="center"/>
          </w:tcPr>
          <w:p w14:paraId="6A9A3093" w14:textId="77777777" w:rsidR="0098206C" w:rsidRDefault="00DB25F5">
            <w:pPr>
              <w:jc w:val="right"/>
            </w:pPr>
            <w:r>
              <w:rPr>
                <w:rFonts w:eastAsiaTheme="minorEastAsia"/>
                <w:color w:val="000000" w:themeColor="text1"/>
                <w:szCs w:val="21"/>
              </w:rPr>
              <w:t>-</w:t>
            </w:r>
          </w:p>
        </w:tc>
        <w:tc>
          <w:tcPr>
            <w:tcW w:w="1497" w:type="dxa"/>
            <w:vAlign w:val="center"/>
          </w:tcPr>
          <w:p w14:paraId="384656A3" w14:textId="77777777" w:rsidR="0098206C" w:rsidRDefault="00DB25F5">
            <w:pPr>
              <w:jc w:val="right"/>
            </w:pPr>
            <w:r>
              <w:rPr>
                <w:rFonts w:eastAsiaTheme="minorEastAsia"/>
                <w:color w:val="000000" w:themeColor="text1"/>
                <w:szCs w:val="21"/>
              </w:rPr>
              <w:t>-</w:t>
            </w:r>
          </w:p>
        </w:tc>
        <w:tc>
          <w:tcPr>
            <w:tcW w:w="1203" w:type="dxa"/>
            <w:vAlign w:val="center"/>
          </w:tcPr>
          <w:p w14:paraId="7D767FE1" w14:textId="77777777" w:rsidR="0098206C" w:rsidRDefault="00DB25F5">
            <w:pPr>
              <w:jc w:val="right"/>
            </w:pPr>
            <w:r>
              <w:rPr>
                <w:rFonts w:eastAsiaTheme="minorEastAsia"/>
                <w:color w:val="000000" w:themeColor="text1"/>
                <w:szCs w:val="21"/>
              </w:rPr>
              <w:t>-</w:t>
            </w:r>
          </w:p>
        </w:tc>
      </w:tr>
      <w:tr w:rsidR="0098206C" w14:paraId="10E92CA2" w14:textId="77777777">
        <w:tc>
          <w:tcPr>
            <w:tcW w:w="1560" w:type="dxa"/>
            <w:vAlign w:val="center"/>
          </w:tcPr>
          <w:p w14:paraId="2A95D07D" w14:textId="77777777" w:rsidR="0098206C" w:rsidRDefault="00DB25F5">
            <w:pPr>
              <w:jc w:val="left"/>
            </w:pPr>
            <w:r>
              <w:rPr>
                <w:rFonts w:eastAsiaTheme="minorEastAsia"/>
                <w:color w:val="000000" w:themeColor="text1"/>
                <w:szCs w:val="21"/>
              </w:rPr>
              <w:t>中国中金财富证券</w:t>
            </w:r>
          </w:p>
        </w:tc>
        <w:tc>
          <w:tcPr>
            <w:tcW w:w="1320" w:type="dxa"/>
            <w:vAlign w:val="center"/>
          </w:tcPr>
          <w:p w14:paraId="506C06C1" w14:textId="77777777" w:rsidR="0098206C" w:rsidRDefault="00DB25F5">
            <w:pPr>
              <w:jc w:val="right"/>
            </w:pPr>
            <w:r>
              <w:rPr>
                <w:rFonts w:eastAsiaTheme="minorEastAsia"/>
                <w:color w:val="000000" w:themeColor="text1"/>
                <w:szCs w:val="21"/>
              </w:rPr>
              <w:t>-</w:t>
            </w:r>
          </w:p>
        </w:tc>
        <w:tc>
          <w:tcPr>
            <w:tcW w:w="1080" w:type="dxa"/>
            <w:vAlign w:val="center"/>
          </w:tcPr>
          <w:p w14:paraId="5B4BEE8E" w14:textId="77777777" w:rsidR="0098206C" w:rsidRDefault="00DB25F5">
            <w:pPr>
              <w:jc w:val="right"/>
            </w:pPr>
            <w:r>
              <w:rPr>
                <w:rFonts w:eastAsiaTheme="minorEastAsia"/>
                <w:color w:val="000000" w:themeColor="text1"/>
                <w:szCs w:val="21"/>
              </w:rPr>
              <w:t>-</w:t>
            </w:r>
          </w:p>
        </w:tc>
        <w:tc>
          <w:tcPr>
            <w:tcW w:w="1143" w:type="dxa"/>
            <w:vAlign w:val="center"/>
          </w:tcPr>
          <w:p w14:paraId="0B0BB2A1" w14:textId="77777777" w:rsidR="0098206C" w:rsidRDefault="00DB25F5">
            <w:pPr>
              <w:jc w:val="right"/>
            </w:pPr>
            <w:r>
              <w:rPr>
                <w:rFonts w:eastAsiaTheme="minorEastAsia"/>
                <w:color w:val="000000" w:themeColor="text1"/>
                <w:szCs w:val="21"/>
              </w:rPr>
              <w:t>-</w:t>
            </w:r>
          </w:p>
        </w:tc>
        <w:tc>
          <w:tcPr>
            <w:tcW w:w="1197" w:type="dxa"/>
            <w:vAlign w:val="center"/>
          </w:tcPr>
          <w:p w14:paraId="5AD07353" w14:textId="77777777" w:rsidR="0098206C" w:rsidRDefault="00DB25F5">
            <w:pPr>
              <w:jc w:val="right"/>
            </w:pPr>
            <w:r>
              <w:rPr>
                <w:rFonts w:eastAsiaTheme="minorEastAsia"/>
                <w:color w:val="000000" w:themeColor="text1"/>
                <w:szCs w:val="21"/>
              </w:rPr>
              <w:t>-</w:t>
            </w:r>
          </w:p>
        </w:tc>
        <w:tc>
          <w:tcPr>
            <w:tcW w:w="1497" w:type="dxa"/>
            <w:vAlign w:val="center"/>
          </w:tcPr>
          <w:p w14:paraId="09E510C5" w14:textId="77777777" w:rsidR="0098206C" w:rsidRDefault="00DB25F5">
            <w:pPr>
              <w:jc w:val="right"/>
            </w:pPr>
            <w:r>
              <w:rPr>
                <w:rFonts w:eastAsiaTheme="minorEastAsia"/>
                <w:color w:val="000000" w:themeColor="text1"/>
                <w:szCs w:val="21"/>
              </w:rPr>
              <w:t>-</w:t>
            </w:r>
          </w:p>
        </w:tc>
        <w:tc>
          <w:tcPr>
            <w:tcW w:w="1203" w:type="dxa"/>
            <w:vAlign w:val="center"/>
          </w:tcPr>
          <w:p w14:paraId="33C11256" w14:textId="77777777" w:rsidR="0098206C" w:rsidRDefault="00DB25F5">
            <w:pPr>
              <w:jc w:val="right"/>
            </w:pPr>
            <w:r>
              <w:rPr>
                <w:rFonts w:eastAsiaTheme="minorEastAsia"/>
                <w:color w:val="000000" w:themeColor="text1"/>
                <w:szCs w:val="21"/>
              </w:rPr>
              <w:t>-</w:t>
            </w:r>
          </w:p>
        </w:tc>
      </w:tr>
      <w:tr w:rsidR="0098206C" w14:paraId="1486F268" w14:textId="77777777">
        <w:tc>
          <w:tcPr>
            <w:tcW w:w="1560" w:type="dxa"/>
            <w:vAlign w:val="center"/>
          </w:tcPr>
          <w:p w14:paraId="5C620FF4" w14:textId="77777777" w:rsidR="0098206C" w:rsidRDefault="00DB25F5">
            <w:pPr>
              <w:jc w:val="left"/>
            </w:pPr>
            <w:r>
              <w:rPr>
                <w:rFonts w:eastAsiaTheme="minorEastAsia"/>
                <w:color w:val="000000" w:themeColor="text1"/>
                <w:szCs w:val="21"/>
              </w:rPr>
              <w:t>方正证券</w:t>
            </w:r>
          </w:p>
        </w:tc>
        <w:tc>
          <w:tcPr>
            <w:tcW w:w="1320" w:type="dxa"/>
            <w:vAlign w:val="center"/>
          </w:tcPr>
          <w:p w14:paraId="390AD9F5" w14:textId="77777777" w:rsidR="0098206C" w:rsidRDefault="00DB25F5">
            <w:pPr>
              <w:jc w:val="right"/>
            </w:pPr>
            <w:r>
              <w:rPr>
                <w:rFonts w:eastAsiaTheme="minorEastAsia"/>
                <w:color w:val="000000" w:themeColor="text1"/>
                <w:szCs w:val="21"/>
              </w:rPr>
              <w:t>-</w:t>
            </w:r>
          </w:p>
        </w:tc>
        <w:tc>
          <w:tcPr>
            <w:tcW w:w="1080" w:type="dxa"/>
            <w:vAlign w:val="center"/>
          </w:tcPr>
          <w:p w14:paraId="70586F6E" w14:textId="77777777" w:rsidR="0098206C" w:rsidRDefault="00DB25F5">
            <w:pPr>
              <w:jc w:val="right"/>
            </w:pPr>
            <w:r>
              <w:rPr>
                <w:rFonts w:eastAsiaTheme="minorEastAsia"/>
                <w:color w:val="000000" w:themeColor="text1"/>
                <w:szCs w:val="21"/>
              </w:rPr>
              <w:t>-</w:t>
            </w:r>
          </w:p>
        </w:tc>
        <w:tc>
          <w:tcPr>
            <w:tcW w:w="1143" w:type="dxa"/>
            <w:vAlign w:val="center"/>
          </w:tcPr>
          <w:p w14:paraId="0BB7D097" w14:textId="77777777" w:rsidR="0098206C" w:rsidRDefault="00DB25F5">
            <w:pPr>
              <w:jc w:val="right"/>
            </w:pPr>
            <w:r>
              <w:rPr>
                <w:rFonts w:eastAsiaTheme="minorEastAsia"/>
                <w:color w:val="000000" w:themeColor="text1"/>
                <w:szCs w:val="21"/>
              </w:rPr>
              <w:t>-</w:t>
            </w:r>
          </w:p>
        </w:tc>
        <w:tc>
          <w:tcPr>
            <w:tcW w:w="1197" w:type="dxa"/>
            <w:vAlign w:val="center"/>
          </w:tcPr>
          <w:p w14:paraId="25C9EDA0" w14:textId="77777777" w:rsidR="0098206C" w:rsidRDefault="00DB25F5">
            <w:pPr>
              <w:jc w:val="right"/>
            </w:pPr>
            <w:r>
              <w:rPr>
                <w:rFonts w:eastAsiaTheme="minorEastAsia"/>
                <w:color w:val="000000" w:themeColor="text1"/>
                <w:szCs w:val="21"/>
              </w:rPr>
              <w:t>-</w:t>
            </w:r>
          </w:p>
        </w:tc>
        <w:tc>
          <w:tcPr>
            <w:tcW w:w="1497" w:type="dxa"/>
            <w:vAlign w:val="center"/>
          </w:tcPr>
          <w:p w14:paraId="4EADD284" w14:textId="77777777" w:rsidR="0098206C" w:rsidRDefault="00DB25F5">
            <w:pPr>
              <w:jc w:val="right"/>
            </w:pPr>
            <w:r>
              <w:rPr>
                <w:rFonts w:eastAsiaTheme="minorEastAsia"/>
                <w:color w:val="000000" w:themeColor="text1"/>
                <w:szCs w:val="21"/>
              </w:rPr>
              <w:t>-</w:t>
            </w:r>
          </w:p>
        </w:tc>
        <w:tc>
          <w:tcPr>
            <w:tcW w:w="1203" w:type="dxa"/>
            <w:vAlign w:val="center"/>
          </w:tcPr>
          <w:p w14:paraId="7D71DF0D" w14:textId="77777777" w:rsidR="0098206C" w:rsidRDefault="00DB25F5">
            <w:pPr>
              <w:jc w:val="right"/>
            </w:pPr>
            <w:r>
              <w:rPr>
                <w:rFonts w:eastAsiaTheme="minorEastAsia"/>
                <w:color w:val="000000" w:themeColor="text1"/>
                <w:szCs w:val="21"/>
              </w:rPr>
              <w:t>-</w:t>
            </w:r>
          </w:p>
        </w:tc>
      </w:tr>
      <w:tr w:rsidR="0098206C" w14:paraId="76630D58" w14:textId="77777777">
        <w:tc>
          <w:tcPr>
            <w:tcW w:w="1560" w:type="dxa"/>
            <w:vAlign w:val="center"/>
          </w:tcPr>
          <w:p w14:paraId="180E3CDA" w14:textId="77777777" w:rsidR="0098206C" w:rsidRDefault="00DB25F5">
            <w:pPr>
              <w:jc w:val="left"/>
            </w:pPr>
            <w:r>
              <w:rPr>
                <w:rFonts w:eastAsiaTheme="minorEastAsia"/>
                <w:color w:val="000000" w:themeColor="text1"/>
                <w:szCs w:val="21"/>
              </w:rPr>
              <w:t>中金证券</w:t>
            </w:r>
          </w:p>
        </w:tc>
        <w:tc>
          <w:tcPr>
            <w:tcW w:w="1320" w:type="dxa"/>
            <w:vAlign w:val="center"/>
          </w:tcPr>
          <w:p w14:paraId="75412C17" w14:textId="77777777" w:rsidR="0098206C" w:rsidRDefault="00DB25F5">
            <w:pPr>
              <w:jc w:val="right"/>
            </w:pPr>
            <w:r>
              <w:rPr>
                <w:rFonts w:eastAsiaTheme="minorEastAsia"/>
                <w:color w:val="000000" w:themeColor="text1"/>
                <w:szCs w:val="21"/>
              </w:rPr>
              <w:t>-</w:t>
            </w:r>
          </w:p>
        </w:tc>
        <w:tc>
          <w:tcPr>
            <w:tcW w:w="1080" w:type="dxa"/>
            <w:vAlign w:val="center"/>
          </w:tcPr>
          <w:p w14:paraId="604577B3" w14:textId="77777777" w:rsidR="0098206C" w:rsidRDefault="00DB25F5">
            <w:pPr>
              <w:jc w:val="right"/>
            </w:pPr>
            <w:r>
              <w:rPr>
                <w:rFonts w:eastAsiaTheme="minorEastAsia"/>
                <w:color w:val="000000" w:themeColor="text1"/>
                <w:szCs w:val="21"/>
              </w:rPr>
              <w:t>-</w:t>
            </w:r>
          </w:p>
        </w:tc>
        <w:tc>
          <w:tcPr>
            <w:tcW w:w="1143" w:type="dxa"/>
            <w:vAlign w:val="center"/>
          </w:tcPr>
          <w:p w14:paraId="640DE5EB" w14:textId="77777777" w:rsidR="0098206C" w:rsidRDefault="00DB25F5">
            <w:pPr>
              <w:jc w:val="right"/>
            </w:pPr>
            <w:r>
              <w:rPr>
                <w:rFonts w:eastAsiaTheme="minorEastAsia"/>
                <w:color w:val="000000" w:themeColor="text1"/>
                <w:szCs w:val="21"/>
              </w:rPr>
              <w:t>-</w:t>
            </w:r>
          </w:p>
        </w:tc>
        <w:tc>
          <w:tcPr>
            <w:tcW w:w="1197" w:type="dxa"/>
            <w:vAlign w:val="center"/>
          </w:tcPr>
          <w:p w14:paraId="043A44B0" w14:textId="77777777" w:rsidR="0098206C" w:rsidRDefault="00DB25F5">
            <w:pPr>
              <w:jc w:val="right"/>
            </w:pPr>
            <w:r>
              <w:rPr>
                <w:rFonts w:eastAsiaTheme="minorEastAsia"/>
                <w:color w:val="000000" w:themeColor="text1"/>
                <w:szCs w:val="21"/>
              </w:rPr>
              <w:t>-</w:t>
            </w:r>
          </w:p>
        </w:tc>
        <w:tc>
          <w:tcPr>
            <w:tcW w:w="1497" w:type="dxa"/>
            <w:vAlign w:val="center"/>
          </w:tcPr>
          <w:p w14:paraId="4A69BF05" w14:textId="77777777" w:rsidR="0098206C" w:rsidRDefault="00DB25F5">
            <w:pPr>
              <w:jc w:val="right"/>
            </w:pPr>
            <w:r>
              <w:rPr>
                <w:rFonts w:eastAsiaTheme="minorEastAsia"/>
                <w:color w:val="000000" w:themeColor="text1"/>
                <w:szCs w:val="21"/>
              </w:rPr>
              <w:t>-</w:t>
            </w:r>
          </w:p>
        </w:tc>
        <w:tc>
          <w:tcPr>
            <w:tcW w:w="1203" w:type="dxa"/>
            <w:vAlign w:val="center"/>
          </w:tcPr>
          <w:p w14:paraId="55D20DAA" w14:textId="77777777" w:rsidR="0098206C" w:rsidRDefault="00DB25F5">
            <w:pPr>
              <w:jc w:val="right"/>
            </w:pPr>
            <w:r>
              <w:rPr>
                <w:rFonts w:eastAsiaTheme="minorEastAsia"/>
                <w:color w:val="000000" w:themeColor="text1"/>
                <w:szCs w:val="21"/>
              </w:rPr>
              <w:t>-</w:t>
            </w:r>
          </w:p>
        </w:tc>
      </w:tr>
      <w:tr w:rsidR="0098206C" w14:paraId="50CBA292" w14:textId="77777777">
        <w:tc>
          <w:tcPr>
            <w:tcW w:w="1560" w:type="dxa"/>
            <w:vAlign w:val="center"/>
          </w:tcPr>
          <w:p w14:paraId="5103D9F6" w14:textId="77777777" w:rsidR="0098206C" w:rsidRDefault="00DB25F5">
            <w:pPr>
              <w:jc w:val="left"/>
            </w:pPr>
            <w:r>
              <w:rPr>
                <w:rFonts w:eastAsiaTheme="minorEastAsia"/>
                <w:color w:val="000000" w:themeColor="text1"/>
                <w:szCs w:val="21"/>
              </w:rPr>
              <w:t>东方证券</w:t>
            </w:r>
          </w:p>
        </w:tc>
        <w:tc>
          <w:tcPr>
            <w:tcW w:w="1320" w:type="dxa"/>
            <w:vAlign w:val="center"/>
          </w:tcPr>
          <w:p w14:paraId="1BCD88E9" w14:textId="77777777" w:rsidR="0098206C" w:rsidRDefault="00DB25F5">
            <w:pPr>
              <w:jc w:val="right"/>
            </w:pPr>
            <w:r>
              <w:rPr>
                <w:rFonts w:eastAsiaTheme="minorEastAsia"/>
                <w:color w:val="000000" w:themeColor="text1"/>
                <w:szCs w:val="21"/>
              </w:rPr>
              <w:t>-</w:t>
            </w:r>
          </w:p>
        </w:tc>
        <w:tc>
          <w:tcPr>
            <w:tcW w:w="1080" w:type="dxa"/>
            <w:vAlign w:val="center"/>
          </w:tcPr>
          <w:p w14:paraId="370A249E" w14:textId="77777777" w:rsidR="0098206C" w:rsidRDefault="00DB25F5">
            <w:pPr>
              <w:jc w:val="right"/>
            </w:pPr>
            <w:r>
              <w:rPr>
                <w:rFonts w:eastAsiaTheme="minorEastAsia"/>
                <w:color w:val="000000" w:themeColor="text1"/>
                <w:szCs w:val="21"/>
              </w:rPr>
              <w:t>-</w:t>
            </w:r>
          </w:p>
        </w:tc>
        <w:tc>
          <w:tcPr>
            <w:tcW w:w="1143" w:type="dxa"/>
            <w:vAlign w:val="center"/>
          </w:tcPr>
          <w:p w14:paraId="1B2B904D" w14:textId="77777777" w:rsidR="0098206C" w:rsidRDefault="00DB25F5">
            <w:pPr>
              <w:jc w:val="right"/>
            </w:pPr>
            <w:r>
              <w:rPr>
                <w:rFonts w:eastAsiaTheme="minorEastAsia"/>
                <w:color w:val="000000" w:themeColor="text1"/>
                <w:szCs w:val="21"/>
              </w:rPr>
              <w:t>-</w:t>
            </w:r>
          </w:p>
        </w:tc>
        <w:tc>
          <w:tcPr>
            <w:tcW w:w="1197" w:type="dxa"/>
            <w:vAlign w:val="center"/>
          </w:tcPr>
          <w:p w14:paraId="714B97B6" w14:textId="77777777" w:rsidR="0098206C" w:rsidRDefault="00DB25F5">
            <w:pPr>
              <w:jc w:val="right"/>
            </w:pPr>
            <w:r>
              <w:rPr>
                <w:rFonts w:eastAsiaTheme="minorEastAsia"/>
                <w:color w:val="000000" w:themeColor="text1"/>
                <w:szCs w:val="21"/>
              </w:rPr>
              <w:t>-</w:t>
            </w:r>
          </w:p>
        </w:tc>
        <w:tc>
          <w:tcPr>
            <w:tcW w:w="1497" w:type="dxa"/>
            <w:vAlign w:val="center"/>
          </w:tcPr>
          <w:p w14:paraId="7C0814BA" w14:textId="77777777" w:rsidR="0098206C" w:rsidRDefault="00DB25F5">
            <w:pPr>
              <w:jc w:val="right"/>
            </w:pPr>
            <w:r>
              <w:rPr>
                <w:rFonts w:eastAsiaTheme="minorEastAsia"/>
                <w:color w:val="000000" w:themeColor="text1"/>
                <w:szCs w:val="21"/>
              </w:rPr>
              <w:t>-</w:t>
            </w:r>
          </w:p>
        </w:tc>
        <w:tc>
          <w:tcPr>
            <w:tcW w:w="1203" w:type="dxa"/>
            <w:vAlign w:val="center"/>
          </w:tcPr>
          <w:p w14:paraId="5D102E43" w14:textId="77777777" w:rsidR="0098206C" w:rsidRDefault="00DB25F5">
            <w:pPr>
              <w:jc w:val="right"/>
            </w:pPr>
            <w:r>
              <w:rPr>
                <w:rFonts w:eastAsiaTheme="minorEastAsia"/>
                <w:color w:val="000000" w:themeColor="text1"/>
                <w:szCs w:val="21"/>
              </w:rPr>
              <w:t>-</w:t>
            </w:r>
          </w:p>
        </w:tc>
      </w:tr>
      <w:tr w:rsidR="0098206C" w14:paraId="5CD014B6" w14:textId="77777777">
        <w:tc>
          <w:tcPr>
            <w:tcW w:w="1560" w:type="dxa"/>
            <w:vAlign w:val="center"/>
          </w:tcPr>
          <w:p w14:paraId="2F2899E6" w14:textId="77777777" w:rsidR="0098206C" w:rsidRDefault="00DB25F5">
            <w:pPr>
              <w:jc w:val="left"/>
            </w:pPr>
            <w:r>
              <w:rPr>
                <w:rFonts w:eastAsiaTheme="minorEastAsia"/>
                <w:color w:val="000000" w:themeColor="text1"/>
                <w:szCs w:val="21"/>
              </w:rPr>
              <w:t>国金证券</w:t>
            </w:r>
          </w:p>
        </w:tc>
        <w:tc>
          <w:tcPr>
            <w:tcW w:w="1320" w:type="dxa"/>
            <w:vAlign w:val="center"/>
          </w:tcPr>
          <w:p w14:paraId="43A4E4BF" w14:textId="77777777" w:rsidR="0098206C" w:rsidRDefault="00DB25F5">
            <w:pPr>
              <w:jc w:val="right"/>
            </w:pPr>
            <w:r>
              <w:rPr>
                <w:rFonts w:eastAsiaTheme="minorEastAsia"/>
                <w:color w:val="000000" w:themeColor="text1"/>
                <w:szCs w:val="21"/>
              </w:rPr>
              <w:t>-</w:t>
            </w:r>
          </w:p>
        </w:tc>
        <w:tc>
          <w:tcPr>
            <w:tcW w:w="1080" w:type="dxa"/>
            <w:vAlign w:val="center"/>
          </w:tcPr>
          <w:p w14:paraId="27E84536" w14:textId="77777777" w:rsidR="0098206C" w:rsidRDefault="00DB25F5">
            <w:pPr>
              <w:jc w:val="right"/>
            </w:pPr>
            <w:r>
              <w:rPr>
                <w:rFonts w:eastAsiaTheme="minorEastAsia"/>
                <w:color w:val="000000" w:themeColor="text1"/>
                <w:szCs w:val="21"/>
              </w:rPr>
              <w:t>-</w:t>
            </w:r>
          </w:p>
        </w:tc>
        <w:tc>
          <w:tcPr>
            <w:tcW w:w="1143" w:type="dxa"/>
            <w:vAlign w:val="center"/>
          </w:tcPr>
          <w:p w14:paraId="14B3E995" w14:textId="77777777" w:rsidR="0098206C" w:rsidRDefault="00DB25F5">
            <w:pPr>
              <w:jc w:val="right"/>
            </w:pPr>
            <w:r>
              <w:rPr>
                <w:rFonts w:eastAsiaTheme="minorEastAsia"/>
                <w:color w:val="000000" w:themeColor="text1"/>
                <w:szCs w:val="21"/>
              </w:rPr>
              <w:t>-</w:t>
            </w:r>
          </w:p>
        </w:tc>
        <w:tc>
          <w:tcPr>
            <w:tcW w:w="1197" w:type="dxa"/>
            <w:vAlign w:val="center"/>
          </w:tcPr>
          <w:p w14:paraId="5514BF1C" w14:textId="77777777" w:rsidR="0098206C" w:rsidRDefault="00DB25F5">
            <w:pPr>
              <w:jc w:val="right"/>
            </w:pPr>
            <w:r>
              <w:rPr>
                <w:rFonts w:eastAsiaTheme="minorEastAsia"/>
                <w:color w:val="000000" w:themeColor="text1"/>
                <w:szCs w:val="21"/>
              </w:rPr>
              <w:t>-</w:t>
            </w:r>
          </w:p>
        </w:tc>
        <w:tc>
          <w:tcPr>
            <w:tcW w:w="1497" w:type="dxa"/>
            <w:vAlign w:val="center"/>
          </w:tcPr>
          <w:p w14:paraId="17F4880A" w14:textId="77777777" w:rsidR="0098206C" w:rsidRDefault="00DB25F5">
            <w:pPr>
              <w:jc w:val="right"/>
            </w:pPr>
            <w:r>
              <w:rPr>
                <w:rFonts w:eastAsiaTheme="minorEastAsia"/>
                <w:color w:val="000000" w:themeColor="text1"/>
                <w:szCs w:val="21"/>
              </w:rPr>
              <w:t>-</w:t>
            </w:r>
          </w:p>
        </w:tc>
        <w:tc>
          <w:tcPr>
            <w:tcW w:w="1203" w:type="dxa"/>
            <w:vAlign w:val="center"/>
          </w:tcPr>
          <w:p w14:paraId="1B13AC92" w14:textId="77777777" w:rsidR="0098206C" w:rsidRDefault="00DB25F5">
            <w:pPr>
              <w:jc w:val="right"/>
            </w:pPr>
            <w:r>
              <w:rPr>
                <w:rFonts w:eastAsiaTheme="minorEastAsia"/>
                <w:color w:val="000000" w:themeColor="text1"/>
                <w:szCs w:val="21"/>
              </w:rPr>
              <w:t>-</w:t>
            </w:r>
          </w:p>
        </w:tc>
      </w:tr>
      <w:tr w:rsidR="0098206C" w14:paraId="690ACC1E" w14:textId="77777777">
        <w:tc>
          <w:tcPr>
            <w:tcW w:w="1560" w:type="dxa"/>
            <w:vAlign w:val="center"/>
          </w:tcPr>
          <w:p w14:paraId="35B76262" w14:textId="77777777" w:rsidR="0098206C" w:rsidRDefault="00DB25F5">
            <w:pPr>
              <w:jc w:val="left"/>
            </w:pPr>
            <w:r>
              <w:rPr>
                <w:rFonts w:eastAsiaTheme="minorEastAsia"/>
                <w:color w:val="000000" w:themeColor="text1"/>
                <w:szCs w:val="21"/>
              </w:rPr>
              <w:t>兴业证券</w:t>
            </w:r>
          </w:p>
        </w:tc>
        <w:tc>
          <w:tcPr>
            <w:tcW w:w="1320" w:type="dxa"/>
            <w:vAlign w:val="center"/>
          </w:tcPr>
          <w:p w14:paraId="57462264" w14:textId="77777777" w:rsidR="0098206C" w:rsidRDefault="00DB25F5">
            <w:pPr>
              <w:jc w:val="right"/>
            </w:pPr>
            <w:r>
              <w:rPr>
                <w:rFonts w:eastAsiaTheme="minorEastAsia"/>
                <w:color w:val="000000" w:themeColor="text1"/>
                <w:szCs w:val="21"/>
              </w:rPr>
              <w:t>-</w:t>
            </w:r>
          </w:p>
        </w:tc>
        <w:tc>
          <w:tcPr>
            <w:tcW w:w="1080" w:type="dxa"/>
            <w:vAlign w:val="center"/>
          </w:tcPr>
          <w:p w14:paraId="38A23989" w14:textId="77777777" w:rsidR="0098206C" w:rsidRDefault="00DB25F5">
            <w:pPr>
              <w:jc w:val="right"/>
            </w:pPr>
            <w:r>
              <w:rPr>
                <w:rFonts w:eastAsiaTheme="minorEastAsia"/>
                <w:color w:val="000000" w:themeColor="text1"/>
                <w:szCs w:val="21"/>
              </w:rPr>
              <w:t>-</w:t>
            </w:r>
          </w:p>
        </w:tc>
        <w:tc>
          <w:tcPr>
            <w:tcW w:w="1143" w:type="dxa"/>
            <w:vAlign w:val="center"/>
          </w:tcPr>
          <w:p w14:paraId="42860321" w14:textId="77777777" w:rsidR="0098206C" w:rsidRDefault="00DB25F5">
            <w:pPr>
              <w:jc w:val="right"/>
            </w:pPr>
            <w:r>
              <w:rPr>
                <w:rFonts w:eastAsiaTheme="minorEastAsia"/>
                <w:color w:val="000000" w:themeColor="text1"/>
                <w:szCs w:val="21"/>
              </w:rPr>
              <w:t>-</w:t>
            </w:r>
          </w:p>
        </w:tc>
        <w:tc>
          <w:tcPr>
            <w:tcW w:w="1197" w:type="dxa"/>
            <w:vAlign w:val="center"/>
          </w:tcPr>
          <w:p w14:paraId="2A32D1F8" w14:textId="77777777" w:rsidR="0098206C" w:rsidRDefault="00DB25F5">
            <w:pPr>
              <w:jc w:val="right"/>
            </w:pPr>
            <w:r>
              <w:rPr>
                <w:rFonts w:eastAsiaTheme="minorEastAsia"/>
                <w:color w:val="000000" w:themeColor="text1"/>
                <w:szCs w:val="21"/>
              </w:rPr>
              <w:t>-</w:t>
            </w:r>
          </w:p>
        </w:tc>
        <w:tc>
          <w:tcPr>
            <w:tcW w:w="1497" w:type="dxa"/>
            <w:vAlign w:val="center"/>
          </w:tcPr>
          <w:p w14:paraId="7AADEDC8" w14:textId="77777777" w:rsidR="0098206C" w:rsidRDefault="00DB25F5">
            <w:pPr>
              <w:jc w:val="right"/>
            </w:pPr>
            <w:r>
              <w:rPr>
                <w:rFonts w:eastAsiaTheme="minorEastAsia"/>
                <w:color w:val="000000" w:themeColor="text1"/>
                <w:szCs w:val="21"/>
              </w:rPr>
              <w:t>-</w:t>
            </w:r>
          </w:p>
        </w:tc>
        <w:tc>
          <w:tcPr>
            <w:tcW w:w="1203" w:type="dxa"/>
            <w:vAlign w:val="center"/>
          </w:tcPr>
          <w:p w14:paraId="7D8817ED" w14:textId="77777777" w:rsidR="0098206C" w:rsidRDefault="00DB25F5">
            <w:pPr>
              <w:jc w:val="right"/>
            </w:pPr>
            <w:r>
              <w:rPr>
                <w:rFonts w:eastAsiaTheme="minorEastAsia"/>
                <w:color w:val="000000" w:themeColor="text1"/>
                <w:szCs w:val="21"/>
              </w:rPr>
              <w:t>-</w:t>
            </w:r>
          </w:p>
        </w:tc>
      </w:tr>
      <w:tr w:rsidR="0098206C" w14:paraId="7B7F766B" w14:textId="77777777">
        <w:tc>
          <w:tcPr>
            <w:tcW w:w="1560" w:type="dxa"/>
            <w:vAlign w:val="center"/>
          </w:tcPr>
          <w:p w14:paraId="5E457FD3" w14:textId="77777777" w:rsidR="0098206C" w:rsidRDefault="00DB25F5">
            <w:pPr>
              <w:jc w:val="left"/>
            </w:pPr>
            <w:r>
              <w:rPr>
                <w:rFonts w:eastAsiaTheme="minorEastAsia"/>
                <w:color w:val="000000" w:themeColor="text1"/>
                <w:szCs w:val="21"/>
              </w:rPr>
              <w:lastRenderedPageBreak/>
              <w:t>华泰证券</w:t>
            </w:r>
          </w:p>
        </w:tc>
        <w:tc>
          <w:tcPr>
            <w:tcW w:w="1320" w:type="dxa"/>
            <w:vAlign w:val="center"/>
          </w:tcPr>
          <w:p w14:paraId="2B45B531" w14:textId="77777777" w:rsidR="0098206C" w:rsidRDefault="00DB25F5">
            <w:pPr>
              <w:jc w:val="right"/>
            </w:pPr>
            <w:r>
              <w:rPr>
                <w:rFonts w:eastAsiaTheme="minorEastAsia"/>
                <w:color w:val="000000" w:themeColor="text1"/>
                <w:szCs w:val="21"/>
              </w:rPr>
              <w:t>-</w:t>
            </w:r>
          </w:p>
        </w:tc>
        <w:tc>
          <w:tcPr>
            <w:tcW w:w="1080" w:type="dxa"/>
            <w:vAlign w:val="center"/>
          </w:tcPr>
          <w:p w14:paraId="2C44F617" w14:textId="77777777" w:rsidR="0098206C" w:rsidRDefault="00DB25F5">
            <w:pPr>
              <w:jc w:val="right"/>
            </w:pPr>
            <w:r>
              <w:rPr>
                <w:rFonts w:eastAsiaTheme="minorEastAsia"/>
                <w:color w:val="000000" w:themeColor="text1"/>
                <w:szCs w:val="21"/>
              </w:rPr>
              <w:t>-</w:t>
            </w:r>
          </w:p>
        </w:tc>
        <w:tc>
          <w:tcPr>
            <w:tcW w:w="1143" w:type="dxa"/>
            <w:vAlign w:val="center"/>
          </w:tcPr>
          <w:p w14:paraId="6CA1894C" w14:textId="77777777" w:rsidR="0098206C" w:rsidRDefault="00DB25F5">
            <w:pPr>
              <w:jc w:val="right"/>
            </w:pPr>
            <w:r>
              <w:rPr>
                <w:rFonts w:eastAsiaTheme="minorEastAsia"/>
                <w:color w:val="000000" w:themeColor="text1"/>
                <w:szCs w:val="21"/>
              </w:rPr>
              <w:t>142,644,000.00</w:t>
            </w:r>
          </w:p>
        </w:tc>
        <w:tc>
          <w:tcPr>
            <w:tcW w:w="1197" w:type="dxa"/>
            <w:vAlign w:val="center"/>
          </w:tcPr>
          <w:p w14:paraId="0C1D2A9D" w14:textId="77777777" w:rsidR="0098206C" w:rsidRDefault="00DB25F5">
            <w:pPr>
              <w:jc w:val="right"/>
            </w:pPr>
            <w:r>
              <w:rPr>
                <w:rFonts w:eastAsiaTheme="minorEastAsia"/>
                <w:color w:val="000000" w:themeColor="text1"/>
                <w:szCs w:val="21"/>
              </w:rPr>
              <w:t>100.00%</w:t>
            </w:r>
          </w:p>
        </w:tc>
        <w:tc>
          <w:tcPr>
            <w:tcW w:w="1497" w:type="dxa"/>
            <w:vAlign w:val="center"/>
          </w:tcPr>
          <w:p w14:paraId="55F88234" w14:textId="77777777" w:rsidR="0098206C" w:rsidRDefault="00DB25F5">
            <w:pPr>
              <w:jc w:val="right"/>
            </w:pPr>
            <w:r>
              <w:rPr>
                <w:rFonts w:eastAsiaTheme="minorEastAsia"/>
                <w:color w:val="000000" w:themeColor="text1"/>
                <w:szCs w:val="21"/>
              </w:rPr>
              <w:t>-</w:t>
            </w:r>
          </w:p>
        </w:tc>
        <w:tc>
          <w:tcPr>
            <w:tcW w:w="1203" w:type="dxa"/>
            <w:vAlign w:val="center"/>
          </w:tcPr>
          <w:p w14:paraId="39A7F56F" w14:textId="77777777" w:rsidR="0098206C" w:rsidRDefault="00DB25F5">
            <w:pPr>
              <w:jc w:val="right"/>
            </w:pPr>
            <w:r>
              <w:rPr>
                <w:rFonts w:eastAsiaTheme="minorEastAsia"/>
                <w:color w:val="000000" w:themeColor="text1"/>
                <w:szCs w:val="21"/>
              </w:rPr>
              <w:t>-</w:t>
            </w:r>
          </w:p>
        </w:tc>
      </w:tr>
      <w:tr w:rsidR="0098206C" w14:paraId="33C52209" w14:textId="77777777">
        <w:tc>
          <w:tcPr>
            <w:tcW w:w="1560" w:type="dxa"/>
            <w:vAlign w:val="center"/>
          </w:tcPr>
          <w:p w14:paraId="63EED191" w14:textId="77777777" w:rsidR="0098206C" w:rsidRDefault="00DB25F5">
            <w:pPr>
              <w:jc w:val="left"/>
            </w:pPr>
            <w:r>
              <w:rPr>
                <w:rFonts w:eastAsiaTheme="minorEastAsia"/>
                <w:color w:val="000000" w:themeColor="text1"/>
                <w:szCs w:val="21"/>
              </w:rPr>
              <w:t>申万宏源证券</w:t>
            </w:r>
          </w:p>
        </w:tc>
        <w:tc>
          <w:tcPr>
            <w:tcW w:w="1320" w:type="dxa"/>
            <w:vAlign w:val="center"/>
          </w:tcPr>
          <w:p w14:paraId="5BEA9AB0" w14:textId="77777777" w:rsidR="0098206C" w:rsidRDefault="00DB25F5">
            <w:pPr>
              <w:jc w:val="right"/>
            </w:pPr>
            <w:r>
              <w:rPr>
                <w:rFonts w:eastAsiaTheme="minorEastAsia"/>
                <w:color w:val="000000" w:themeColor="text1"/>
                <w:szCs w:val="21"/>
              </w:rPr>
              <w:t>-</w:t>
            </w:r>
          </w:p>
        </w:tc>
        <w:tc>
          <w:tcPr>
            <w:tcW w:w="1080" w:type="dxa"/>
            <w:vAlign w:val="center"/>
          </w:tcPr>
          <w:p w14:paraId="523D4B2C" w14:textId="77777777" w:rsidR="0098206C" w:rsidRDefault="00DB25F5">
            <w:pPr>
              <w:jc w:val="right"/>
            </w:pPr>
            <w:r>
              <w:rPr>
                <w:rFonts w:eastAsiaTheme="minorEastAsia"/>
                <w:color w:val="000000" w:themeColor="text1"/>
                <w:szCs w:val="21"/>
              </w:rPr>
              <w:t>-</w:t>
            </w:r>
          </w:p>
        </w:tc>
        <w:tc>
          <w:tcPr>
            <w:tcW w:w="1143" w:type="dxa"/>
            <w:vAlign w:val="center"/>
          </w:tcPr>
          <w:p w14:paraId="1479ACC8" w14:textId="77777777" w:rsidR="0098206C" w:rsidRDefault="00DB25F5">
            <w:pPr>
              <w:jc w:val="right"/>
            </w:pPr>
            <w:r>
              <w:rPr>
                <w:rFonts w:eastAsiaTheme="minorEastAsia"/>
                <w:color w:val="000000" w:themeColor="text1"/>
                <w:szCs w:val="21"/>
              </w:rPr>
              <w:t>-</w:t>
            </w:r>
          </w:p>
        </w:tc>
        <w:tc>
          <w:tcPr>
            <w:tcW w:w="1197" w:type="dxa"/>
            <w:vAlign w:val="center"/>
          </w:tcPr>
          <w:p w14:paraId="1AE6274F" w14:textId="77777777" w:rsidR="0098206C" w:rsidRDefault="00DB25F5">
            <w:pPr>
              <w:jc w:val="right"/>
            </w:pPr>
            <w:r>
              <w:rPr>
                <w:rFonts w:eastAsiaTheme="minorEastAsia"/>
                <w:color w:val="000000" w:themeColor="text1"/>
                <w:szCs w:val="21"/>
              </w:rPr>
              <w:t>-</w:t>
            </w:r>
          </w:p>
        </w:tc>
        <w:tc>
          <w:tcPr>
            <w:tcW w:w="1497" w:type="dxa"/>
            <w:vAlign w:val="center"/>
          </w:tcPr>
          <w:p w14:paraId="0A7ED373" w14:textId="77777777" w:rsidR="0098206C" w:rsidRDefault="00DB25F5">
            <w:pPr>
              <w:jc w:val="right"/>
            </w:pPr>
            <w:r>
              <w:rPr>
                <w:rFonts w:eastAsiaTheme="minorEastAsia"/>
                <w:color w:val="000000" w:themeColor="text1"/>
                <w:szCs w:val="21"/>
              </w:rPr>
              <w:t>-</w:t>
            </w:r>
          </w:p>
        </w:tc>
        <w:tc>
          <w:tcPr>
            <w:tcW w:w="1203" w:type="dxa"/>
            <w:vAlign w:val="center"/>
          </w:tcPr>
          <w:p w14:paraId="3E829CC6" w14:textId="77777777" w:rsidR="0098206C" w:rsidRDefault="00DB25F5">
            <w:pPr>
              <w:jc w:val="right"/>
            </w:pPr>
            <w:r>
              <w:rPr>
                <w:rFonts w:eastAsiaTheme="minorEastAsia"/>
                <w:color w:val="000000" w:themeColor="text1"/>
                <w:szCs w:val="21"/>
              </w:rPr>
              <w:t>-</w:t>
            </w:r>
          </w:p>
        </w:tc>
      </w:tr>
      <w:tr w:rsidR="0098206C" w14:paraId="0EA217FB" w14:textId="77777777">
        <w:tc>
          <w:tcPr>
            <w:tcW w:w="1560" w:type="dxa"/>
            <w:vAlign w:val="center"/>
          </w:tcPr>
          <w:p w14:paraId="2CB77F66" w14:textId="77777777" w:rsidR="0098206C" w:rsidRDefault="00DB25F5">
            <w:pPr>
              <w:jc w:val="left"/>
            </w:pPr>
            <w:r>
              <w:rPr>
                <w:rFonts w:eastAsiaTheme="minorEastAsia"/>
                <w:color w:val="000000" w:themeColor="text1"/>
                <w:szCs w:val="21"/>
              </w:rPr>
              <w:t>国海证券</w:t>
            </w:r>
          </w:p>
        </w:tc>
        <w:tc>
          <w:tcPr>
            <w:tcW w:w="1320" w:type="dxa"/>
            <w:vAlign w:val="center"/>
          </w:tcPr>
          <w:p w14:paraId="169F3483" w14:textId="77777777" w:rsidR="0098206C" w:rsidRDefault="00DB25F5">
            <w:pPr>
              <w:jc w:val="right"/>
            </w:pPr>
            <w:r>
              <w:rPr>
                <w:rFonts w:eastAsiaTheme="minorEastAsia"/>
                <w:color w:val="000000" w:themeColor="text1"/>
                <w:szCs w:val="21"/>
              </w:rPr>
              <w:t>-</w:t>
            </w:r>
          </w:p>
        </w:tc>
        <w:tc>
          <w:tcPr>
            <w:tcW w:w="1080" w:type="dxa"/>
            <w:vAlign w:val="center"/>
          </w:tcPr>
          <w:p w14:paraId="74AE51DD" w14:textId="77777777" w:rsidR="0098206C" w:rsidRDefault="00DB25F5">
            <w:pPr>
              <w:jc w:val="right"/>
            </w:pPr>
            <w:r>
              <w:rPr>
                <w:rFonts w:eastAsiaTheme="minorEastAsia"/>
                <w:color w:val="000000" w:themeColor="text1"/>
                <w:szCs w:val="21"/>
              </w:rPr>
              <w:t>-</w:t>
            </w:r>
          </w:p>
        </w:tc>
        <w:tc>
          <w:tcPr>
            <w:tcW w:w="1143" w:type="dxa"/>
            <w:vAlign w:val="center"/>
          </w:tcPr>
          <w:p w14:paraId="5E87880A" w14:textId="77777777" w:rsidR="0098206C" w:rsidRDefault="00DB25F5">
            <w:pPr>
              <w:jc w:val="right"/>
            </w:pPr>
            <w:r>
              <w:rPr>
                <w:rFonts w:eastAsiaTheme="minorEastAsia"/>
                <w:color w:val="000000" w:themeColor="text1"/>
                <w:szCs w:val="21"/>
              </w:rPr>
              <w:t>-</w:t>
            </w:r>
          </w:p>
        </w:tc>
        <w:tc>
          <w:tcPr>
            <w:tcW w:w="1197" w:type="dxa"/>
            <w:vAlign w:val="center"/>
          </w:tcPr>
          <w:p w14:paraId="107AD21C" w14:textId="77777777" w:rsidR="0098206C" w:rsidRDefault="00DB25F5">
            <w:pPr>
              <w:jc w:val="right"/>
            </w:pPr>
            <w:r>
              <w:rPr>
                <w:rFonts w:eastAsiaTheme="minorEastAsia"/>
                <w:color w:val="000000" w:themeColor="text1"/>
                <w:szCs w:val="21"/>
              </w:rPr>
              <w:t>-</w:t>
            </w:r>
          </w:p>
        </w:tc>
        <w:tc>
          <w:tcPr>
            <w:tcW w:w="1497" w:type="dxa"/>
            <w:vAlign w:val="center"/>
          </w:tcPr>
          <w:p w14:paraId="52DB33EB" w14:textId="77777777" w:rsidR="0098206C" w:rsidRDefault="00DB25F5">
            <w:pPr>
              <w:jc w:val="right"/>
            </w:pPr>
            <w:r>
              <w:rPr>
                <w:rFonts w:eastAsiaTheme="minorEastAsia"/>
                <w:color w:val="000000" w:themeColor="text1"/>
                <w:szCs w:val="21"/>
              </w:rPr>
              <w:t>-</w:t>
            </w:r>
          </w:p>
        </w:tc>
        <w:tc>
          <w:tcPr>
            <w:tcW w:w="1203" w:type="dxa"/>
            <w:vAlign w:val="center"/>
          </w:tcPr>
          <w:p w14:paraId="3E639D9B" w14:textId="77777777" w:rsidR="0098206C" w:rsidRDefault="00DB25F5">
            <w:pPr>
              <w:jc w:val="right"/>
            </w:pPr>
            <w:r>
              <w:rPr>
                <w:rFonts w:eastAsiaTheme="minorEastAsia"/>
                <w:color w:val="000000" w:themeColor="text1"/>
                <w:szCs w:val="21"/>
              </w:rPr>
              <w:t>-</w:t>
            </w:r>
          </w:p>
        </w:tc>
      </w:tr>
      <w:tr w:rsidR="0098206C" w14:paraId="15C33947" w14:textId="77777777">
        <w:tc>
          <w:tcPr>
            <w:tcW w:w="1560" w:type="dxa"/>
            <w:vAlign w:val="center"/>
          </w:tcPr>
          <w:p w14:paraId="7B7EB566" w14:textId="77777777" w:rsidR="0098206C" w:rsidRDefault="00DB25F5">
            <w:pPr>
              <w:jc w:val="left"/>
            </w:pPr>
            <w:r>
              <w:rPr>
                <w:rFonts w:eastAsiaTheme="minorEastAsia"/>
                <w:color w:val="000000" w:themeColor="text1"/>
                <w:szCs w:val="21"/>
              </w:rPr>
              <w:t>华创证券</w:t>
            </w:r>
          </w:p>
        </w:tc>
        <w:tc>
          <w:tcPr>
            <w:tcW w:w="1320" w:type="dxa"/>
            <w:vAlign w:val="center"/>
          </w:tcPr>
          <w:p w14:paraId="4701F341" w14:textId="77777777" w:rsidR="0098206C" w:rsidRDefault="00DB25F5">
            <w:pPr>
              <w:jc w:val="right"/>
            </w:pPr>
            <w:r>
              <w:rPr>
                <w:rFonts w:eastAsiaTheme="minorEastAsia"/>
                <w:color w:val="000000" w:themeColor="text1"/>
                <w:szCs w:val="21"/>
              </w:rPr>
              <w:t>-</w:t>
            </w:r>
          </w:p>
        </w:tc>
        <w:tc>
          <w:tcPr>
            <w:tcW w:w="1080" w:type="dxa"/>
            <w:vAlign w:val="center"/>
          </w:tcPr>
          <w:p w14:paraId="30DDDF5A" w14:textId="77777777" w:rsidR="0098206C" w:rsidRDefault="00DB25F5">
            <w:pPr>
              <w:jc w:val="right"/>
            </w:pPr>
            <w:r>
              <w:rPr>
                <w:rFonts w:eastAsiaTheme="minorEastAsia"/>
                <w:color w:val="000000" w:themeColor="text1"/>
                <w:szCs w:val="21"/>
              </w:rPr>
              <w:t>-</w:t>
            </w:r>
          </w:p>
        </w:tc>
        <w:tc>
          <w:tcPr>
            <w:tcW w:w="1143" w:type="dxa"/>
            <w:vAlign w:val="center"/>
          </w:tcPr>
          <w:p w14:paraId="4ACE5843" w14:textId="77777777" w:rsidR="0098206C" w:rsidRDefault="00DB25F5">
            <w:pPr>
              <w:jc w:val="right"/>
            </w:pPr>
            <w:r>
              <w:rPr>
                <w:rFonts w:eastAsiaTheme="minorEastAsia"/>
                <w:color w:val="000000" w:themeColor="text1"/>
                <w:szCs w:val="21"/>
              </w:rPr>
              <w:t>-</w:t>
            </w:r>
          </w:p>
        </w:tc>
        <w:tc>
          <w:tcPr>
            <w:tcW w:w="1197" w:type="dxa"/>
            <w:vAlign w:val="center"/>
          </w:tcPr>
          <w:p w14:paraId="691CD0A3" w14:textId="77777777" w:rsidR="0098206C" w:rsidRDefault="00DB25F5">
            <w:pPr>
              <w:jc w:val="right"/>
            </w:pPr>
            <w:r>
              <w:rPr>
                <w:rFonts w:eastAsiaTheme="minorEastAsia"/>
                <w:color w:val="000000" w:themeColor="text1"/>
                <w:szCs w:val="21"/>
              </w:rPr>
              <w:t>-</w:t>
            </w:r>
          </w:p>
        </w:tc>
        <w:tc>
          <w:tcPr>
            <w:tcW w:w="1497" w:type="dxa"/>
            <w:vAlign w:val="center"/>
          </w:tcPr>
          <w:p w14:paraId="117CF64D" w14:textId="77777777" w:rsidR="0098206C" w:rsidRDefault="00DB25F5">
            <w:pPr>
              <w:jc w:val="right"/>
            </w:pPr>
            <w:r>
              <w:rPr>
                <w:rFonts w:eastAsiaTheme="minorEastAsia"/>
                <w:color w:val="000000" w:themeColor="text1"/>
                <w:szCs w:val="21"/>
              </w:rPr>
              <w:t>-</w:t>
            </w:r>
          </w:p>
        </w:tc>
        <w:tc>
          <w:tcPr>
            <w:tcW w:w="1203" w:type="dxa"/>
            <w:vAlign w:val="center"/>
          </w:tcPr>
          <w:p w14:paraId="0201AFD5" w14:textId="77777777" w:rsidR="0098206C" w:rsidRDefault="00DB25F5">
            <w:pPr>
              <w:jc w:val="right"/>
            </w:pPr>
            <w:r>
              <w:rPr>
                <w:rFonts w:eastAsiaTheme="minorEastAsia"/>
                <w:color w:val="000000" w:themeColor="text1"/>
                <w:szCs w:val="21"/>
              </w:rPr>
              <w:t>-</w:t>
            </w:r>
          </w:p>
        </w:tc>
      </w:tr>
    </w:tbl>
    <w:p w14:paraId="7D79036D"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26856B0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4" w:name="_Toc361324901"/>
      <w:bookmarkStart w:id="205" w:name="_Toc193102813"/>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402BAC46" w14:textId="77777777" w:rsidTr="006A1878">
        <w:tc>
          <w:tcPr>
            <w:tcW w:w="720" w:type="dxa"/>
            <w:vAlign w:val="center"/>
          </w:tcPr>
          <w:p w14:paraId="6766C95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6D46455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3BDE68A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5E60BC7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98206C" w14:paraId="667BB666" w14:textId="77777777">
        <w:tc>
          <w:tcPr>
            <w:tcW w:w="720" w:type="dxa"/>
            <w:vAlign w:val="center"/>
          </w:tcPr>
          <w:p w14:paraId="667CE15A" w14:textId="77777777" w:rsidR="0098206C" w:rsidRDefault="00DB25F5">
            <w:pPr>
              <w:jc w:val="center"/>
            </w:pPr>
            <w:r>
              <w:rPr>
                <w:rFonts w:eastAsiaTheme="minorEastAsia"/>
                <w:color w:val="000000" w:themeColor="text1"/>
                <w:szCs w:val="21"/>
              </w:rPr>
              <w:t>1</w:t>
            </w:r>
          </w:p>
        </w:tc>
        <w:tc>
          <w:tcPr>
            <w:tcW w:w="4320" w:type="dxa"/>
            <w:vAlign w:val="center"/>
          </w:tcPr>
          <w:p w14:paraId="5FDE376C" w14:textId="77777777" w:rsidR="0098206C" w:rsidRDefault="00DB25F5">
            <w:pPr>
              <w:jc w:val="left"/>
            </w:pPr>
            <w:r>
              <w:rPr>
                <w:rFonts w:eastAsiaTheme="minorEastAsia"/>
                <w:color w:val="000000" w:themeColor="text1"/>
                <w:szCs w:val="21"/>
              </w:rPr>
              <w:t>摩根基金管理（中国）有限公司关于高级管理人员变更的公告</w:t>
            </w:r>
          </w:p>
        </w:tc>
        <w:tc>
          <w:tcPr>
            <w:tcW w:w="2331" w:type="dxa"/>
            <w:vAlign w:val="center"/>
          </w:tcPr>
          <w:p w14:paraId="6B01227E" w14:textId="77777777" w:rsidR="0098206C" w:rsidRDefault="00DB25F5">
            <w:pPr>
              <w:jc w:val="center"/>
            </w:pPr>
            <w:r>
              <w:rPr>
                <w:rFonts w:eastAsiaTheme="minorEastAsia"/>
                <w:color w:val="000000" w:themeColor="text1"/>
                <w:szCs w:val="21"/>
              </w:rPr>
              <w:t>基金管理人公司网站及本基金选定的信息披露报纸</w:t>
            </w:r>
          </w:p>
        </w:tc>
        <w:tc>
          <w:tcPr>
            <w:tcW w:w="1629" w:type="dxa"/>
            <w:vAlign w:val="center"/>
          </w:tcPr>
          <w:p w14:paraId="25952A12" w14:textId="77777777" w:rsidR="0098206C" w:rsidRDefault="00DB25F5">
            <w:pPr>
              <w:jc w:val="center"/>
            </w:pPr>
            <w:r>
              <w:rPr>
                <w:rFonts w:eastAsiaTheme="minorEastAsia"/>
                <w:color w:val="000000" w:themeColor="text1"/>
                <w:szCs w:val="21"/>
              </w:rPr>
              <w:t>2024-01-18</w:t>
            </w:r>
          </w:p>
        </w:tc>
      </w:tr>
      <w:tr w:rsidR="0098206C" w14:paraId="10A39EBF" w14:textId="77777777">
        <w:tc>
          <w:tcPr>
            <w:tcW w:w="720" w:type="dxa"/>
            <w:vAlign w:val="center"/>
          </w:tcPr>
          <w:p w14:paraId="33115A4C" w14:textId="77777777" w:rsidR="0098206C" w:rsidRDefault="00DB25F5">
            <w:pPr>
              <w:jc w:val="center"/>
            </w:pPr>
            <w:r>
              <w:rPr>
                <w:rFonts w:eastAsiaTheme="minorEastAsia"/>
                <w:color w:val="000000" w:themeColor="text1"/>
                <w:szCs w:val="21"/>
              </w:rPr>
              <w:t>2</w:t>
            </w:r>
          </w:p>
        </w:tc>
        <w:tc>
          <w:tcPr>
            <w:tcW w:w="4320" w:type="dxa"/>
            <w:vAlign w:val="center"/>
          </w:tcPr>
          <w:p w14:paraId="3BC1D706" w14:textId="77777777" w:rsidR="0098206C" w:rsidRDefault="00DB25F5">
            <w:pPr>
              <w:jc w:val="left"/>
            </w:pPr>
            <w:r>
              <w:rPr>
                <w:rFonts w:eastAsiaTheme="minorEastAsia"/>
                <w:color w:val="000000" w:themeColor="text1"/>
                <w:szCs w:val="21"/>
              </w:rPr>
              <w:t>摩根行业轮动混合型证券投资基金基金经理变更公告</w:t>
            </w:r>
          </w:p>
        </w:tc>
        <w:tc>
          <w:tcPr>
            <w:tcW w:w="2331" w:type="dxa"/>
            <w:vAlign w:val="center"/>
          </w:tcPr>
          <w:p w14:paraId="1662CA9D" w14:textId="77777777" w:rsidR="0098206C" w:rsidRDefault="00DB25F5">
            <w:pPr>
              <w:jc w:val="center"/>
            </w:pPr>
            <w:r>
              <w:rPr>
                <w:rFonts w:eastAsiaTheme="minorEastAsia"/>
                <w:color w:val="000000" w:themeColor="text1"/>
                <w:szCs w:val="21"/>
              </w:rPr>
              <w:t>同上</w:t>
            </w:r>
          </w:p>
        </w:tc>
        <w:tc>
          <w:tcPr>
            <w:tcW w:w="1629" w:type="dxa"/>
            <w:vAlign w:val="center"/>
          </w:tcPr>
          <w:p w14:paraId="67039CCF" w14:textId="77777777" w:rsidR="0098206C" w:rsidRDefault="00DB25F5">
            <w:pPr>
              <w:jc w:val="center"/>
            </w:pPr>
            <w:r>
              <w:rPr>
                <w:rFonts w:eastAsiaTheme="minorEastAsia"/>
                <w:color w:val="000000" w:themeColor="text1"/>
                <w:szCs w:val="21"/>
              </w:rPr>
              <w:t>2024-02-08</w:t>
            </w:r>
          </w:p>
        </w:tc>
      </w:tr>
      <w:tr w:rsidR="0098206C" w14:paraId="4AB9C1A8" w14:textId="77777777">
        <w:tc>
          <w:tcPr>
            <w:tcW w:w="720" w:type="dxa"/>
            <w:vAlign w:val="center"/>
          </w:tcPr>
          <w:p w14:paraId="700DCE4A" w14:textId="77777777" w:rsidR="0098206C" w:rsidRDefault="00DB25F5">
            <w:pPr>
              <w:jc w:val="center"/>
            </w:pPr>
            <w:r>
              <w:rPr>
                <w:rFonts w:eastAsiaTheme="minorEastAsia"/>
                <w:color w:val="000000" w:themeColor="text1"/>
                <w:szCs w:val="21"/>
              </w:rPr>
              <w:t>3</w:t>
            </w:r>
          </w:p>
        </w:tc>
        <w:tc>
          <w:tcPr>
            <w:tcW w:w="4320" w:type="dxa"/>
            <w:vAlign w:val="center"/>
          </w:tcPr>
          <w:p w14:paraId="5CAFE2F8" w14:textId="77777777" w:rsidR="0098206C" w:rsidRDefault="00DB25F5">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62A3281F" w14:textId="77777777" w:rsidR="0098206C" w:rsidRDefault="00DB25F5">
            <w:pPr>
              <w:jc w:val="center"/>
            </w:pPr>
            <w:r>
              <w:rPr>
                <w:rFonts w:eastAsiaTheme="minorEastAsia"/>
                <w:color w:val="000000" w:themeColor="text1"/>
                <w:szCs w:val="21"/>
              </w:rPr>
              <w:t>同上</w:t>
            </w:r>
          </w:p>
        </w:tc>
        <w:tc>
          <w:tcPr>
            <w:tcW w:w="1629" w:type="dxa"/>
            <w:vAlign w:val="center"/>
          </w:tcPr>
          <w:p w14:paraId="284719E9" w14:textId="77777777" w:rsidR="0098206C" w:rsidRDefault="00DB25F5">
            <w:pPr>
              <w:jc w:val="center"/>
            </w:pPr>
            <w:r>
              <w:rPr>
                <w:rFonts w:eastAsiaTheme="minorEastAsia"/>
                <w:color w:val="000000" w:themeColor="text1"/>
                <w:szCs w:val="21"/>
              </w:rPr>
              <w:t>2024-09-27</w:t>
            </w:r>
          </w:p>
        </w:tc>
      </w:tr>
      <w:tr w:rsidR="0098206C" w14:paraId="6668005E" w14:textId="77777777">
        <w:tc>
          <w:tcPr>
            <w:tcW w:w="720" w:type="dxa"/>
            <w:vAlign w:val="center"/>
          </w:tcPr>
          <w:p w14:paraId="534724D8" w14:textId="77777777" w:rsidR="0098206C" w:rsidRDefault="00DB25F5">
            <w:pPr>
              <w:jc w:val="center"/>
            </w:pPr>
            <w:r>
              <w:rPr>
                <w:rFonts w:eastAsiaTheme="minorEastAsia"/>
                <w:color w:val="000000" w:themeColor="text1"/>
                <w:szCs w:val="21"/>
              </w:rPr>
              <w:t>4</w:t>
            </w:r>
          </w:p>
        </w:tc>
        <w:tc>
          <w:tcPr>
            <w:tcW w:w="4320" w:type="dxa"/>
            <w:vAlign w:val="center"/>
          </w:tcPr>
          <w:p w14:paraId="6B5D5200" w14:textId="77777777" w:rsidR="0098206C" w:rsidRDefault="00DB25F5">
            <w:pPr>
              <w:jc w:val="left"/>
            </w:pPr>
            <w:r>
              <w:rPr>
                <w:rFonts w:eastAsiaTheme="minorEastAsia"/>
                <w:color w:val="000000" w:themeColor="text1"/>
                <w:szCs w:val="21"/>
              </w:rPr>
              <w:t>摩根基金管理（中国）有限公司关于增聘高级管理人员的公告</w:t>
            </w:r>
          </w:p>
        </w:tc>
        <w:tc>
          <w:tcPr>
            <w:tcW w:w="2331" w:type="dxa"/>
            <w:vAlign w:val="center"/>
          </w:tcPr>
          <w:p w14:paraId="761FBA8A" w14:textId="77777777" w:rsidR="0098206C" w:rsidRDefault="00DB25F5">
            <w:pPr>
              <w:jc w:val="center"/>
            </w:pPr>
            <w:r>
              <w:rPr>
                <w:rFonts w:eastAsiaTheme="minorEastAsia"/>
                <w:color w:val="000000" w:themeColor="text1"/>
                <w:szCs w:val="21"/>
              </w:rPr>
              <w:t>同上</w:t>
            </w:r>
          </w:p>
        </w:tc>
        <w:tc>
          <w:tcPr>
            <w:tcW w:w="1629" w:type="dxa"/>
            <w:vAlign w:val="center"/>
          </w:tcPr>
          <w:p w14:paraId="3A4439BE" w14:textId="77777777" w:rsidR="0098206C" w:rsidRDefault="00DB25F5">
            <w:pPr>
              <w:jc w:val="center"/>
            </w:pPr>
            <w:r>
              <w:rPr>
                <w:rFonts w:eastAsiaTheme="minorEastAsia"/>
                <w:color w:val="000000" w:themeColor="text1"/>
                <w:szCs w:val="21"/>
              </w:rPr>
              <w:t>2024-10-26</w:t>
            </w:r>
          </w:p>
        </w:tc>
      </w:tr>
      <w:tr w:rsidR="0098206C" w14:paraId="3EB565F5" w14:textId="77777777">
        <w:tc>
          <w:tcPr>
            <w:tcW w:w="720" w:type="dxa"/>
            <w:vAlign w:val="center"/>
          </w:tcPr>
          <w:p w14:paraId="3EE307E4" w14:textId="77777777" w:rsidR="0098206C" w:rsidRDefault="00DB25F5">
            <w:pPr>
              <w:jc w:val="center"/>
            </w:pPr>
            <w:r>
              <w:rPr>
                <w:rFonts w:eastAsiaTheme="minorEastAsia"/>
                <w:color w:val="000000" w:themeColor="text1"/>
                <w:szCs w:val="21"/>
              </w:rPr>
              <w:t>5</w:t>
            </w:r>
          </w:p>
        </w:tc>
        <w:tc>
          <w:tcPr>
            <w:tcW w:w="4320" w:type="dxa"/>
            <w:vAlign w:val="center"/>
          </w:tcPr>
          <w:p w14:paraId="26B28554" w14:textId="77777777" w:rsidR="0098206C" w:rsidRDefault="00DB25F5">
            <w:pPr>
              <w:jc w:val="left"/>
            </w:pPr>
            <w:r>
              <w:rPr>
                <w:rFonts w:eastAsiaTheme="minorEastAsia"/>
                <w:color w:val="000000" w:themeColor="text1"/>
                <w:szCs w:val="21"/>
              </w:rPr>
              <w:t>摩根基金管理（中国）有限公司关于旗下基金增加临时基金管理人条款并修改基金合同和托管协议的公告</w:t>
            </w:r>
          </w:p>
        </w:tc>
        <w:tc>
          <w:tcPr>
            <w:tcW w:w="2331" w:type="dxa"/>
            <w:vAlign w:val="center"/>
          </w:tcPr>
          <w:p w14:paraId="29B1B6A4" w14:textId="77777777" w:rsidR="0098206C" w:rsidRDefault="00DB25F5">
            <w:pPr>
              <w:jc w:val="center"/>
            </w:pPr>
            <w:r>
              <w:rPr>
                <w:rFonts w:eastAsiaTheme="minorEastAsia"/>
                <w:color w:val="000000" w:themeColor="text1"/>
                <w:szCs w:val="21"/>
              </w:rPr>
              <w:t>同上</w:t>
            </w:r>
          </w:p>
        </w:tc>
        <w:tc>
          <w:tcPr>
            <w:tcW w:w="1629" w:type="dxa"/>
            <w:vAlign w:val="center"/>
          </w:tcPr>
          <w:p w14:paraId="21B8843A" w14:textId="77777777" w:rsidR="0098206C" w:rsidRDefault="00DB25F5">
            <w:pPr>
              <w:jc w:val="center"/>
            </w:pPr>
            <w:r>
              <w:rPr>
                <w:rFonts w:eastAsiaTheme="minorEastAsia"/>
                <w:color w:val="000000" w:themeColor="text1"/>
                <w:szCs w:val="21"/>
              </w:rPr>
              <w:t>2024-12-20</w:t>
            </w:r>
          </w:p>
        </w:tc>
      </w:tr>
      <w:tr w:rsidR="0098206C" w14:paraId="72EE86DD" w14:textId="77777777">
        <w:tc>
          <w:tcPr>
            <w:tcW w:w="720" w:type="dxa"/>
            <w:vAlign w:val="center"/>
          </w:tcPr>
          <w:p w14:paraId="50154D62" w14:textId="77777777" w:rsidR="0098206C" w:rsidRDefault="00DB25F5">
            <w:pPr>
              <w:jc w:val="center"/>
            </w:pPr>
            <w:r>
              <w:rPr>
                <w:rFonts w:eastAsiaTheme="minorEastAsia"/>
                <w:color w:val="000000" w:themeColor="text1"/>
                <w:szCs w:val="21"/>
              </w:rPr>
              <w:t>6</w:t>
            </w:r>
          </w:p>
        </w:tc>
        <w:tc>
          <w:tcPr>
            <w:tcW w:w="4320" w:type="dxa"/>
            <w:vAlign w:val="center"/>
          </w:tcPr>
          <w:p w14:paraId="5C467939" w14:textId="77777777" w:rsidR="0098206C" w:rsidRDefault="00DB25F5">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16A56AA2" w14:textId="77777777" w:rsidR="0098206C" w:rsidRDefault="00DB25F5">
            <w:pPr>
              <w:jc w:val="center"/>
            </w:pPr>
            <w:r>
              <w:rPr>
                <w:rFonts w:eastAsiaTheme="minorEastAsia"/>
                <w:color w:val="000000" w:themeColor="text1"/>
                <w:szCs w:val="21"/>
              </w:rPr>
              <w:t>同上</w:t>
            </w:r>
          </w:p>
        </w:tc>
        <w:tc>
          <w:tcPr>
            <w:tcW w:w="1629" w:type="dxa"/>
            <w:vAlign w:val="center"/>
          </w:tcPr>
          <w:p w14:paraId="62F8840B" w14:textId="77777777" w:rsidR="0098206C" w:rsidRDefault="00DB25F5">
            <w:pPr>
              <w:jc w:val="center"/>
            </w:pPr>
            <w:r>
              <w:rPr>
                <w:rFonts w:eastAsiaTheme="minorEastAsia"/>
                <w:color w:val="000000" w:themeColor="text1"/>
                <w:szCs w:val="21"/>
              </w:rPr>
              <w:t>2024-12-28</w:t>
            </w:r>
          </w:p>
        </w:tc>
      </w:tr>
    </w:tbl>
    <w:p w14:paraId="43B8C991"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6" w:name="_Toc374532345"/>
      <w:bookmarkStart w:id="207" w:name="_Toc193102814"/>
      <w:bookmarkStart w:id="208" w:name="_Toc225500055"/>
      <w:bookmarkStart w:id="209"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6"/>
      <w:bookmarkEnd w:id="207"/>
    </w:p>
    <w:p w14:paraId="23198E21"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12.1 影响投资者决策的其他重要信息</w:t>
      </w:r>
    </w:p>
    <w:p w14:paraId="266E4249"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6EF1AA2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0" w:name="_Toc193102815"/>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8"/>
      <w:bookmarkEnd w:id="209"/>
      <w:bookmarkEnd w:id="210"/>
    </w:p>
    <w:p w14:paraId="4818BC5C"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11" w:name="_Toc361324904"/>
      <w:bookmarkStart w:id="212" w:name="_Toc193102816"/>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11"/>
      <w:bookmarkEnd w:id="212"/>
    </w:p>
    <w:p w14:paraId="77FEDF5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r>
        <w:rPr>
          <w:rFonts w:eastAsiaTheme="minorEastAsia"/>
          <w:color w:val="000000" w:themeColor="text1"/>
          <w:kern w:val="0"/>
          <w:szCs w:val="21"/>
        </w:rPr>
        <w:t xml:space="preserve"> </w:t>
      </w:r>
    </w:p>
    <w:p w14:paraId="07CC4A6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、《摩根行业轮动混合型证券投资基金基金合同》；</w:t>
      </w:r>
      <w:r>
        <w:rPr>
          <w:rFonts w:eastAsiaTheme="minorEastAsia"/>
          <w:color w:val="000000" w:themeColor="text1"/>
          <w:kern w:val="0"/>
          <w:szCs w:val="21"/>
        </w:rPr>
        <w:t xml:space="preserve"> </w:t>
      </w:r>
    </w:p>
    <w:p w14:paraId="43502ECF"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、《摩根行业轮动混合型证券投资基金托管协议》；</w:t>
      </w:r>
      <w:r>
        <w:rPr>
          <w:rFonts w:eastAsiaTheme="minorEastAsia"/>
          <w:color w:val="000000" w:themeColor="text1"/>
          <w:kern w:val="0"/>
          <w:szCs w:val="21"/>
        </w:rPr>
        <w:t xml:space="preserve"> </w:t>
      </w:r>
    </w:p>
    <w:p w14:paraId="762094A9"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5AF412F3" w14:textId="77777777" w:rsidR="0098206C" w:rsidRDefault="00DB25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6087E258"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6</w:t>
      </w:r>
      <w:r w:rsidRPr="007D057A">
        <w:rPr>
          <w:rFonts w:eastAsiaTheme="minorEastAsia"/>
          <w:color w:val="000000" w:themeColor="text1"/>
          <w:kern w:val="0"/>
          <w:szCs w:val="21"/>
        </w:rPr>
        <w:t>、基金托管人业务资格批件和营业执照。</w:t>
      </w:r>
    </w:p>
    <w:p w14:paraId="580343A7"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3" w:name="_Toc361324905"/>
      <w:bookmarkStart w:id="214" w:name="_Toc193102817"/>
      <w:r w:rsidRPr="007D057A">
        <w:rPr>
          <w:rFonts w:ascii="Times New Roman" w:eastAsiaTheme="minorEastAsia" w:hAnsi="Times New Roman"/>
          <w:color w:val="000000" w:themeColor="text1"/>
          <w:kern w:val="0"/>
          <w:sz w:val="21"/>
          <w:szCs w:val="21"/>
        </w:rPr>
        <w:lastRenderedPageBreak/>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3"/>
      <w:bookmarkEnd w:id="214"/>
    </w:p>
    <w:p w14:paraId="104736E9"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基金管理人或基金托管人处。</w:t>
      </w:r>
    </w:p>
    <w:p w14:paraId="171248F0"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5" w:name="_Toc361324906"/>
      <w:bookmarkStart w:id="216" w:name="_Toc193102818"/>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5"/>
      <w:bookmarkEnd w:id="216"/>
    </w:p>
    <w:p w14:paraId="3384CCD2"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08B25F85"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3E0732E1"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3537B91B" w14:textId="77777777" w:rsidR="00B360A6" w:rsidRDefault="00B360A6" w:rsidP="00B360A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7" w:name="_Toc162431015"/>
      <w:bookmarkStart w:id="218" w:name="_Toc175832351"/>
      <w:bookmarkStart w:id="219" w:name="_Toc193102819"/>
      <w:r w:rsidRPr="007D057A">
        <w:rPr>
          <w:rFonts w:eastAsiaTheme="minorEastAsia"/>
          <w:b/>
          <w:bCs/>
          <w:color w:val="000000" w:themeColor="text1"/>
          <w:sz w:val="21"/>
          <w:szCs w:val="21"/>
          <w:lang w:val="en-US"/>
        </w:rPr>
        <w:t>§</w:t>
      </w:r>
      <w:r>
        <w:rPr>
          <w:rFonts w:eastAsiaTheme="minorEastAsia"/>
          <w:b/>
          <w:bCs/>
          <w:color w:val="000000" w:themeColor="text1"/>
          <w:sz w:val="21"/>
          <w:szCs w:val="21"/>
          <w:lang w:val="en-US"/>
        </w:rPr>
        <w:t>14</w:t>
      </w:r>
      <w:r>
        <w:rPr>
          <w:rFonts w:eastAsiaTheme="minorEastAsia" w:hint="eastAsia"/>
          <w:b/>
          <w:bCs/>
          <w:color w:val="000000" w:themeColor="text1"/>
          <w:sz w:val="21"/>
          <w:szCs w:val="21"/>
          <w:lang w:val="en-US"/>
        </w:rPr>
        <w:t>补充披露</w:t>
      </w:r>
      <w:bookmarkEnd w:id="217"/>
      <w:bookmarkEnd w:id="218"/>
      <w:bookmarkEnd w:id="219"/>
    </w:p>
    <w:p w14:paraId="35C512B5" w14:textId="77777777" w:rsidR="00B360A6" w:rsidRDefault="00B360A6" w:rsidP="00B360A6">
      <w:pPr>
        <w:autoSpaceDE w:val="0"/>
        <w:autoSpaceDN w:val="0"/>
        <w:adjustRightInd w:val="0"/>
        <w:spacing w:before="29" w:line="360" w:lineRule="auto"/>
        <w:ind w:right="420"/>
        <w:rPr>
          <w:rFonts w:eastAsiaTheme="minorEastAsia"/>
          <w:b/>
          <w:color w:val="000000" w:themeColor="text1"/>
          <w:kern w:val="0"/>
          <w:szCs w:val="21"/>
        </w:rPr>
      </w:pPr>
      <w:r>
        <w:rPr>
          <w:rFonts w:eastAsiaTheme="minorEastAsia" w:hint="eastAsia"/>
          <w:b/>
          <w:color w:val="000000" w:themeColor="text1"/>
          <w:kern w:val="0"/>
          <w:szCs w:val="21"/>
        </w:rPr>
        <w:t>补充披露</w:t>
      </w:r>
      <w:r>
        <w:rPr>
          <w:rFonts w:eastAsiaTheme="minorEastAsia"/>
          <w:b/>
          <w:color w:val="000000" w:themeColor="text1"/>
          <w:kern w:val="0"/>
          <w:szCs w:val="21"/>
        </w:rPr>
        <w:t xml:space="preserve">1: </w:t>
      </w:r>
      <w:r>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B360A6" w14:paraId="4D1EAD1B"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646B71AF" w14:textId="77777777" w:rsidR="00B360A6" w:rsidRDefault="00B360A6" w:rsidP="005269F0">
            <w:pPr>
              <w:spacing w:line="360" w:lineRule="auto"/>
              <w:jc w:val="center"/>
              <w:rPr>
                <w:rFonts w:eastAsiaTheme="minorEastAsia"/>
                <w:b/>
                <w:color w:val="000000" w:themeColor="text1"/>
                <w:szCs w:val="21"/>
              </w:rPr>
            </w:pPr>
            <w:r>
              <w:rPr>
                <w:rFonts w:eastAsiaTheme="minorEastAsia" w:hint="eastAsia"/>
                <w:b/>
                <w:color w:val="000000" w:themeColor="text1"/>
                <w:szCs w:val="21"/>
              </w:rPr>
              <w:t>名称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14:paraId="08F52ECE" w14:textId="77777777" w:rsidR="00B360A6" w:rsidRDefault="00B360A6" w:rsidP="005269F0">
            <w:pPr>
              <w:spacing w:line="360" w:lineRule="auto"/>
              <w:jc w:val="center"/>
              <w:rPr>
                <w:rFonts w:eastAsiaTheme="minorEastAsia"/>
                <w:b/>
                <w:color w:val="000000" w:themeColor="text1"/>
                <w:szCs w:val="21"/>
              </w:rPr>
            </w:pPr>
            <w:r>
              <w:rPr>
                <w:rFonts w:eastAsiaTheme="minorEastAsia" w:hint="eastAsia"/>
                <w:b/>
                <w:color w:val="000000" w:themeColor="text1"/>
                <w:szCs w:val="21"/>
              </w:rPr>
              <w:t>数量</w:t>
            </w:r>
            <w:r>
              <w:rPr>
                <w:rFonts w:eastAsiaTheme="minorEastAsia"/>
                <w:b/>
                <w:color w:val="000000" w:themeColor="text1"/>
                <w:szCs w:val="21"/>
              </w:rPr>
              <w:t>(</w:t>
            </w:r>
            <w:r>
              <w:rPr>
                <w:rFonts w:eastAsiaTheme="minorEastAsia" w:hint="eastAsia"/>
                <w:b/>
                <w:color w:val="000000" w:themeColor="text1"/>
                <w:szCs w:val="21"/>
              </w:rPr>
              <w:t>股</w:t>
            </w:r>
            <w:r>
              <w:rPr>
                <w:rFonts w:eastAsiaTheme="minorEastAsia"/>
                <w:b/>
                <w:color w:val="000000" w:themeColor="text1"/>
                <w:szCs w:val="21"/>
              </w:rPr>
              <w:t>)</w:t>
            </w:r>
          </w:p>
        </w:tc>
        <w:tc>
          <w:tcPr>
            <w:tcW w:w="2675" w:type="dxa"/>
            <w:tcBorders>
              <w:top w:val="single" w:sz="4" w:space="0" w:color="000000"/>
              <w:left w:val="single" w:sz="4" w:space="0" w:color="000000"/>
              <w:bottom w:val="single" w:sz="4" w:space="0" w:color="000000"/>
              <w:right w:val="single" w:sz="4" w:space="0" w:color="000000"/>
            </w:tcBorders>
            <w:vAlign w:val="center"/>
            <w:hideMark/>
          </w:tcPr>
          <w:p w14:paraId="41113B59" w14:textId="77777777" w:rsidR="00B360A6" w:rsidRDefault="00B360A6" w:rsidP="005269F0">
            <w:pPr>
              <w:spacing w:line="360" w:lineRule="auto"/>
              <w:jc w:val="center"/>
              <w:rPr>
                <w:rFonts w:eastAsiaTheme="minorEastAsia"/>
                <w:b/>
                <w:color w:val="000000" w:themeColor="text1"/>
                <w:szCs w:val="21"/>
              </w:rPr>
            </w:pPr>
            <w:r>
              <w:rPr>
                <w:rFonts w:eastAsiaTheme="minorEastAsia" w:hint="eastAsia"/>
                <w:b/>
                <w:color w:val="000000" w:themeColor="text1"/>
                <w:szCs w:val="21"/>
              </w:rPr>
              <w:t>公允价值</w:t>
            </w:r>
            <w:r>
              <w:rPr>
                <w:rFonts w:eastAsiaTheme="minorEastAsia"/>
                <w:b/>
                <w:color w:val="000000" w:themeColor="text1"/>
                <w:szCs w:val="21"/>
              </w:rPr>
              <w:t>(</w:t>
            </w:r>
            <w:r>
              <w:rPr>
                <w:rFonts w:eastAsiaTheme="minorEastAsia" w:hint="eastAsia"/>
                <w:b/>
                <w:color w:val="000000" w:themeColor="text1"/>
                <w:szCs w:val="21"/>
              </w:rPr>
              <w:t>人民币元</w:t>
            </w:r>
            <w:r>
              <w:rPr>
                <w:rFonts w:eastAsiaTheme="minorEastAsia"/>
                <w:b/>
                <w:color w:val="000000" w:themeColor="text1"/>
                <w:szCs w:val="21"/>
              </w:rPr>
              <w:t>)</w:t>
            </w:r>
          </w:p>
        </w:tc>
      </w:tr>
      <w:tr w:rsidR="00B360A6" w14:paraId="3B5FF216" w14:textId="77777777" w:rsidTr="005269F0">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14:paraId="2CE3D49A" w14:textId="77777777" w:rsidR="00B360A6" w:rsidRDefault="00B360A6" w:rsidP="005269F0">
            <w:pPr>
              <w:spacing w:line="360" w:lineRule="auto"/>
              <w:rPr>
                <w:rFonts w:eastAsiaTheme="minorEastAsia"/>
                <w:b/>
                <w:color w:val="000000" w:themeColor="text1"/>
                <w:szCs w:val="21"/>
              </w:rPr>
            </w:pPr>
            <w:r>
              <w:rPr>
                <w:rFonts w:eastAsiaTheme="minorEastAsia"/>
                <w:b/>
                <w:color w:val="000000" w:themeColor="text1"/>
                <w:szCs w:val="21"/>
              </w:rPr>
              <w:t xml:space="preserve">(1) </w:t>
            </w:r>
            <w:r>
              <w:rPr>
                <w:rFonts w:eastAsiaTheme="minorEastAsia" w:hint="eastAsia"/>
                <w:b/>
                <w:color w:val="000000" w:themeColor="text1"/>
                <w:szCs w:val="21"/>
              </w:rPr>
              <w:t>股票投资</w:t>
            </w:r>
          </w:p>
        </w:tc>
      </w:tr>
      <w:tr w:rsidR="00B360A6" w14:paraId="54BB7041" w14:textId="77777777" w:rsidTr="005269F0">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14:paraId="6AD6FD2C" w14:textId="77777777" w:rsidR="00B360A6" w:rsidRDefault="00B360A6" w:rsidP="005269F0">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中国</w:t>
            </w:r>
            <w:r>
              <w:rPr>
                <w:rFonts w:eastAsiaTheme="minorEastAsia"/>
                <w:b/>
                <w:color w:val="000000" w:themeColor="text1"/>
                <w:szCs w:val="21"/>
              </w:rPr>
              <w:t>(100%)</w:t>
            </w:r>
          </w:p>
        </w:tc>
      </w:tr>
      <w:tr w:rsidR="00CA1187" w14:paraId="25B145B2"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35CE3D6A" w14:textId="77777777" w:rsidR="00CA1187" w:rsidRDefault="00CA1187" w:rsidP="00CA1187">
            <w:pPr>
              <w:jc w:val="center"/>
            </w:pPr>
            <w:r>
              <w:rPr>
                <w:rFonts w:eastAsiaTheme="minorEastAsia"/>
                <w:color w:val="000000" w:themeColor="text1"/>
                <w:szCs w:val="21"/>
              </w:rPr>
              <w:t>立讯精密</w:t>
            </w:r>
          </w:p>
        </w:tc>
        <w:tc>
          <w:tcPr>
            <w:tcW w:w="2836" w:type="dxa"/>
            <w:tcBorders>
              <w:top w:val="single" w:sz="4" w:space="0" w:color="000000"/>
              <w:left w:val="single" w:sz="4" w:space="0" w:color="000000"/>
              <w:bottom w:val="single" w:sz="4" w:space="0" w:color="000000"/>
              <w:right w:val="single" w:sz="4" w:space="0" w:color="000000"/>
            </w:tcBorders>
            <w:vAlign w:val="center"/>
          </w:tcPr>
          <w:p w14:paraId="4416D024" w14:textId="77777777" w:rsidR="00CA1187" w:rsidRDefault="00CA1187" w:rsidP="00CA1187">
            <w:pPr>
              <w:jc w:val="right"/>
            </w:pPr>
            <w:r>
              <w:rPr>
                <w:rFonts w:eastAsiaTheme="minorEastAsia"/>
                <w:color w:val="000000" w:themeColor="text1"/>
                <w:szCs w:val="21"/>
              </w:rPr>
              <w:t>686,339</w:t>
            </w:r>
          </w:p>
        </w:tc>
        <w:tc>
          <w:tcPr>
            <w:tcW w:w="2675" w:type="dxa"/>
            <w:tcBorders>
              <w:top w:val="single" w:sz="4" w:space="0" w:color="000000"/>
              <w:left w:val="single" w:sz="4" w:space="0" w:color="000000"/>
              <w:bottom w:val="single" w:sz="4" w:space="0" w:color="000000"/>
              <w:right w:val="single" w:sz="4" w:space="0" w:color="000000"/>
            </w:tcBorders>
            <w:vAlign w:val="center"/>
          </w:tcPr>
          <w:p w14:paraId="3A3BDD9B" w14:textId="77777777" w:rsidR="00CA1187" w:rsidRDefault="00CA1187" w:rsidP="00CA1187">
            <w:pPr>
              <w:jc w:val="right"/>
            </w:pPr>
            <w:r>
              <w:rPr>
                <w:rFonts w:eastAsiaTheme="minorEastAsia"/>
                <w:color w:val="000000" w:themeColor="text1"/>
                <w:szCs w:val="21"/>
              </w:rPr>
              <w:t>27,975,177.64</w:t>
            </w:r>
          </w:p>
        </w:tc>
      </w:tr>
      <w:tr w:rsidR="00CA1187" w14:paraId="6FB45239"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CCB94F5" w14:textId="77777777" w:rsidR="00CA1187" w:rsidRDefault="00CA1187" w:rsidP="00CA1187">
            <w:pPr>
              <w:jc w:val="center"/>
            </w:pPr>
            <w:r>
              <w:rPr>
                <w:rFonts w:eastAsiaTheme="minorEastAsia"/>
                <w:color w:val="000000" w:themeColor="text1"/>
                <w:szCs w:val="21"/>
              </w:rPr>
              <w:t>鸿路钢构</w:t>
            </w:r>
          </w:p>
        </w:tc>
        <w:tc>
          <w:tcPr>
            <w:tcW w:w="2836" w:type="dxa"/>
            <w:tcBorders>
              <w:top w:val="single" w:sz="4" w:space="0" w:color="000000"/>
              <w:left w:val="single" w:sz="4" w:space="0" w:color="000000"/>
              <w:bottom w:val="single" w:sz="4" w:space="0" w:color="000000"/>
              <w:right w:val="single" w:sz="4" w:space="0" w:color="000000"/>
            </w:tcBorders>
            <w:vAlign w:val="center"/>
          </w:tcPr>
          <w:p w14:paraId="491E45EF" w14:textId="77777777" w:rsidR="00CA1187" w:rsidRDefault="00CA1187" w:rsidP="00CA1187">
            <w:pPr>
              <w:jc w:val="right"/>
            </w:pPr>
            <w:r>
              <w:rPr>
                <w:rFonts w:eastAsiaTheme="minorEastAsia"/>
                <w:color w:val="000000" w:themeColor="text1"/>
                <w:szCs w:val="21"/>
              </w:rPr>
              <w:t>1,546,530</w:t>
            </w:r>
          </w:p>
        </w:tc>
        <w:tc>
          <w:tcPr>
            <w:tcW w:w="2675" w:type="dxa"/>
            <w:tcBorders>
              <w:top w:val="single" w:sz="4" w:space="0" w:color="000000"/>
              <w:left w:val="single" w:sz="4" w:space="0" w:color="000000"/>
              <w:bottom w:val="single" w:sz="4" w:space="0" w:color="000000"/>
              <w:right w:val="single" w:sz="4" w:space="0" w:color="000000"/>
            </w:tcBorders>
            <w:vAlign w:val="center"/>
          </w:tcPr>
          <w:p w14:paraId="296DADE1" w14:textId="77777777" w:rsidR="00CA1187" w:rsidRDefault="00CA1187" w:rsidP="00CA1187">
            <w:pPr>
              <w:jc w:val="right"/>
            </w:pPr>
            <w:r>
              <w:rPr>
                <w:rFonts w:eastAsiaTheme="minorEastAsia"/>
                <w:color w:val="000000" w:themeColor="text1"/>
                <w:szCs w:val="21"/>
              </w:rPr>
              <w:t>27,729,282.90</w:t>
            </w:r>
          </w:p>
        </w:tc>
      </w:tr>
      <w:tr w:rsidR="00CA1187" w14:paraId="6A18BC5D"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3C34B77" w14:textId="77777777" w:rsidR="00CA1187" w:rsidRDefault="00CA1187" w:rsidP="00CA1187">
            <w:pPr>
              <w:jc w:val="center"/>
            </w:pPr>
            <w:r>
              <w:rPr>
                <w:rFonts w:eastAsiaTheme="minorEastAsia"/>
                <w:color w:val="000000" w:themeColor="text1"/>
                <w:szCs w:val="21"/>
              </w:rPr>
              <w:t>宁德时代</w:t>
            </w:r>
          </w:p>
        </w:tc>
        <w:tc>
          <w:tcPr>
            <w:tcW w:w="2836" w:type="dxa"/>
            <w:tcBorders>
              <w:top w:val="single" w:sz="4" w:space="0" w:color="000000"/>
              <w:left w:val="single" w:sz="4" w:space="0" w:color="000000"/>
              <w:bottom w:val="single" w:sz="4" w:space="0" w:color="000000"/>
              <w:right w:val="single" w:sz="4" w:space="0" w:color="000000"/>
            </w:tcBorders>
            <w:vAlign w:val="center"/>
          </w:tcPr>
          <w:p w14:paraId="263310B0" w14:textId="77777777" w:rsidR="00CA1187" w:rsidRDefault="00CA1187" w:rsidP="00CA1187">
            <w:pPr>
              <w:jc w:val="right"/>
            </w:pPr>
            <w:r>
              <w:rPr>
                <w:rFonts w:eastAsiaTheme="minorEastAsia"/>
                <w:color w:val="000000" w:themeColor="text1"/>
                <w:szCs w:val="21"/>
              </w:rPr>
              <w:t>100,000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1013FE8A" w14:textId="77777777" w:rsidR="00CA1187" w:rsidRDefault="00CA1187" w:rsidP="00CA1187">
            <w:pPr>
              <w:jc w:val="right"/>
            </w:pPr>
            <w:r>
              <w:rPr>
                <w:rFonts w:eastAsiaTheme="minorEastAsia"/>
                <w:color w:val="000000" w:themeColor="text1"/>
                <w:szCs w:val="21"/>
              </w:rPr>
              <w:t>26,600,000.00</w:t>
            </w:r>
          </w:p>
        </w:tc>
      </w:tr>
      <w:tr w:rsidR="00CA1187" w14:paraId="376DF245"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51FF1985" w14:textId="77777777" w:rsidR="00CA1187" w:rsidRDefault="00CA1187" w:rsidP="00CA1187">
            <w:pPr>
              <w:jc w:val="center"/>
            </w:pPr>
            <w:r>
              <w:rPr>
                <w:rFonts w:eastAsiaTheme="minorEastAsia"/>
                <w:color w:val="000000" w:themeColor="text1"/>
                <w:szCs w:val="21"/>
              </w:rPr>
              <w:t>巨化股份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4282E612" w14:textId="77777777" w:rsidR="00CA1187" w:rsidRDefault="00CA1187" w:rsidP="00CA1187">
            <w:pPr>
              <w:jc w:val="right"/>
            </w:pPr>
            <w:r>
              <w:rPr>
                <w:rFonts w:eastAsiaTheme="minorEastAsia"/>
                <w:color w:val="000000" w:themeColor="text1"/>
                <w:szCs w:val="21"/>
              </w:rPr>
              <w:t>1,078,600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2C129D0" w14:textId="77777777" w:rsidR="00CA1187" w:rsidRDefault="00CA1187" w:rsidP="00CA1187">
            <w:pPr>
              <w:jc w:val="right"/>
            </w:pPr>
            <w:r>
              <w:rPr>
                <w:rFonts w:eastAsiaTheme="minorEastAsia"/>
                <w:color w:val="000000" w:themeColor="text1"/>
                <w:szCs w:val="21"/>
              </w:rPr>
              <w:t>26,015,832.00</w:t>
            </w:r>
          </w:p>
        </w:tc>
      </w:tr>
      <w:tr w:rsidR="00CA1187" w14:paraId="7AB87387"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0FF41584" w14:textId="77777777" w:rsidR="00CA1187" w:rsidRDefault="00CA1187" w:rsidP="00CA1187">
            <w:pPr>
              <w:jc w:val="center"/>
            </w:pPr>
            <w:r>
              <w:rPr>
                <w:rFonts w:eastAsiaTheme="minorEastAsia"/>
                <w:color w:val="000000" w:themeColor="text1"/>
                <w:szCs w:val="21"/>
              </w:rPr>
              <w:t>徐工机械</w:t>
            </w:r>
          </w:p>
        </w:tc>
        <w:tc>
          <w:tcPr>
            <w:tcW w:w="2836" w:type="dxa"/>
            <w:tcBorders>
              <w:top w:val="single" w:sz="4" w:space="0" w:color="000000"/>
              <w:left w:val="single" w:sz="4" w:space="0" w:color="000000"/>
              <w:bottom w:val="single" w:sz="4" w:space="0" w:color="000000"/>
              <w:right w:val="single" w:sz="4" w:space="0" w:color="000000"/>
            </w:tcBorders>
            <w:vAlign w:val="center"/>
          </w:tcPr>
          <w:p w14:paraId="21EA1144" w14:textId="77777777" w:rsidR="00CA1187" w:rsidRDefault="00CA1187" w:rsidP="00CA1187">
            <w:pPr>
              <w:jc w:val="right"/>
            </w:pPr>
            <w:r>
              <w:rPr>
                <w:rFonts w:eastAsiaTheme="minorEastAsia"/>
                <w:color w:val="000000" w:themeColor="text1"/>
                <w:szCs w:val="21"/>
              </w:rPr>
              <w:t>2,761,900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BA52CE7" w14:textId="77777777" w:rsidR="00CA1187" w:rsidRDefault="00CA1187" w:rsidP="00CA1187">
            <w:pPr>
              <w:jc w:val="right"/>
            </w:pPr>
            <w:r>
              <w:rPr>
                <w:rFonts w:eastAsiaTheme="minorEastAsia"/>
                <w:color w:val="000000" w:themeColor="text1"/>
                <w:szCs w:val="21"/>
              </w:rPr>
              <w:t>21,901,867.00</w:t>
            </w:r>
          </w:p>
        </w:tc>
      </w:tr>
      <w:tr w:rsidR="00CA1187" w14:paraId="6B21C1DD"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1350B8A" w14:textId="77777777" w:rsidR="00CA1187" w:rsidRDefault="00CA1187" w:rsidP="00CA1187">
            <w:pPr>
              <w:jc w:val="center"/>
            </w:pPr>
            <w:r>
              <w:rPr>
                <w:rFonts w:eastAsiaTheme="minorEastAsia"/>
                <w:color w:val="000000" w:themeColor="text1"/>
                <w:szCs w:val="21"/>
              </w:rPr>
              <w:t>亿纬锂能</w:t>
            </w:r>
          </w:p>
        </w:tc>
        <w:tc>
          <w:tcPr>
            <w:tcW w:w="2836" w:type="dxa"/>
            <w:tcBorders>
              <w:top w:val="single" w:sz="4" w:space="0" w:color="000000"/>
              <w:left w:val="single" w:sz="4" w:space="0" w:color="000000"/>
              <w:bottom w:val="single" w:sz="4" w:space="0" w:color="000000"/>
              <w:right w:val="single" w:sz="4" w:space="0" w:color="000000"/>
            </w:tcBorders>
            <w:vAlign w:val="center"/>
          </w:tcPr>
          <w:p w14:paraId="3B086C99" w14:textId="77777777" w:rsidR="00CA1187" w:rsidRDefault="00CA1187" w:rsidP="00CA1187">
            <w:pPr>
              <w:jc w:val="right"/>
            </w:pPr>
            <w:r>
              <w:rPr>
                <w:rFonts w:eastAsiaTheme="minorEastAsia"/>
                <w:color w:val="000000" w:themeColor="text1"/>
                <w:szCs w:val="21"/>
              </w:rPr>
              <w:t>433,000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4D3AFDA7" w14:textId="77777777" w:rsidR="00CA1187" w:rsidRDefault="00CA1187" w:rsidP="00CA1187">
            <w:pPr>
              <w:jc w:val="right"/>
            </w:pPr>
            <w:r>
              <w:rPr>
                <w:rFonts w:eastAsiaTheme="minorEastAsia"/>
                <w:color w:val="000000" w:themeColor="text1"/>
                <w:szCs w:val="21"/>
              </w:rPr>
              <w:t>20,238,420.00</w:t>
            </w:r>
          </w:p>
        </w:tc>
      </w:tr>
      <w:tr w:rsidR="00CA1187" w14:paraId="2C275032"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09171F18" w14:textId="77777777" w:rsidR="00CA1187" w:rsidRDefault="00CA1187" w:rsidP="00CA1187">
            <w:pPr>
              <w:jc w:val="center"/>
            </w:pPr>
            <w:r>
              <w:rPr>
                <w:rFonts w:eastAsiaTheme="minorEastAsia"/>
                <w:color w:val="000000" w:themeColor="text1"/>
                <w:szCs w:val="21"/>
              </w:rPr>
              <w:t>华菱钢铁</w:t>
            </w:r>
          </w:p>
        </w:tc>
        <w:tc>
          <w:tcPr>
            <w:tcW w:w="2836" w:type="dxa"/>
            <w:tcBorders>
              <w:top w:val="single" w:sz="4" w:space="0" w:color="000000"/>
              <w:left w:val="single" w:sz="4" w:space="0" w:color="000000"/>
              <w:bottom w:val="single" w:sz="4" w:space="0" w:color="000000"/>
              <w:right w:val="single" w:sz="4" w:space="0" w:color="000000"/>
            </w:tcBorders>
            <w:vAlign w:val="center"/>
          </w:tcPr>
          <w:p w14:paraId="57108D18" w14:textId="77777777" w:rsidR="00CA1187" w:rsidRDefault="00CA1187" w:rsidP="00CA1187">
            <w:pPr>
              <w:jc w:val="right"/>
            </w:pPr>
            <w:r>
              <w:rPr>
                <w:rFonts w:eastAsiaTheme="minorEastAsia"/>
                <w:color w:val="000000" w:themeColor="text1"/>
                <w:szCs w:val="21"/>
              </w:rPr>
              <w:t>4,117,600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101C675" w14:textId="77777777" w:rsidR="00CA1187" w:rsidRDefault="00CA1187" w:rsidP="00CA1187">
            <w:pPr>
              <w:jc w:val="right"/>
            </w:pPr>
            <w:r>
              <w:rPr>
                <w:rFonts w:eastAsiaTheme="minorEastAsia"/>
                <w:color w:val="000000" w:themeColor="text1"/>
                <w:szCs w:val="21"/>
              </w:rPr>
              <w:t>17,211,568.00</w:t>
            </w:r>
          </w:p>
        </w:tc>
      </w:tr>
      <w:tr w:rsidR="00CA1187" w14:paraId="67817FAC"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B3C51E5" w14:textId="77777777" w:rsidR="00CA1187" w:rsidRDefault="00CA1187" w:rsidP="00CA1187">
            <w:pPr>
              <w:jc w:val="center"/>
            </w:pPr>
            <w:r>
              <w:rPr>
                <w:rFonts w:eastAsiaTheme="minorEastAsia"/>
                <w:color w:val="000000" w:themeColor="text1"/>
                <w:szCs w:val="21"/>
              </w:rPr>
              <w:t>牧原股份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541EC62F" w14:textId="77777777" w:rsidR="00CA1187" w:rsidRDefault="00CA1187" w:rsidP="00CA1187">
            <w:pPr>
              <w:jc w:val="right"/>
            </w:pPr>
            <w:r>
              <w:rPr>
                <w:rFonts w:eastAsiaTheme="minorEastAsia"/>
                <w:color w:val="000000" w:themeColor="text1"/>
                <w:szCs w:val="21"/>
              </w:rPr>
              <w:t>433,000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BA5ECFD" w14:textId="77777777" w:rsidR="00CA1187" w:rsidRDefault="00CA1187" w:rsidP="00CA1187">
            <w:pPr>
              <w:jc w:val="right"/>
            </w:pPr>
            <w:r>
              <w:rPr>
                <w:rFonts w:eastAsiaTheme="minorEastAsia"/>
                <w:color w:val="000000" w:themeColor="text1"/>
                <w:szCs w:val="21"/>
              </w:rPr>
              <w:t>16,644,520.00</w:t>
            </w:r>
          </w:p>
        </w:tc>
      </w:tr>
      <w:tr w:rsidR="00CA1187" w14:paraId="0CD30315"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6E0BDA8C" w14:textId="77777777" w:rsidR="00CA1187" w:rsidRDefault="00CA1187" w:rsidP="00CA1187">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36" w:type="dxa"/>
            <w:tcBorders>
              <w:top w:val="single" w:sz="4" w:space="0" w:color="000000"/>
              <w:left w:val="single" w:sz="4" w:space="0" w:color="000000"/>
              <w:bottom w:val="single" w:sz="4" w:space="0" w:color="000000"/>
              <w:right w:val="single" w:sz="4" w:space="0" w:color="000000"/>
            </w:tcBorders>
            <w:vAlign w:val="center"/>
          </w:tcPr>
          <w:p w14:paraId="57CC30BB" w14:textId="77777777" w:rsidR="00CA1187" w:rsidRDefault="00CA1187" w:rsidP="00CA1187">
            <w:pPr>
              <w:jc w:val="right"/>
            </w:pPr>
            <w:r>
              <w:rPr>
                <w:rFonts w:eastAsiaTheme="minorEastAsia"/>
                <w:color w:val="000000" w:themeColor="text1"/>
                <w:szCs w:val="21"/>
              </w:rPr>
              <w:t>1,139,300</w:t>
            </w:r>
          </w:p>
        </w:tc>
        <w:tc>
          <w:tcPr>
            <w:tcW w:w="2675" w:type="dxa"/>
            <w:tcBorders>
              <w:top w:val="single" w:sz="4" w:space="0" w:color="000000"/>
              <w:left w:val="single" w:sz="4" w:space="0" w:color="000000"/>
              <w:bottom w:val="single" w:sz="4" w:space="0" w:color="000000"/>
              <w:right w:val="single" w:sz="4" w:space="0" w:color="000000"/>
            </w:tcBorders>
            <w:vAlign w:val="center"/>
          </w:tcPr>
          <w:p w14:paraId="4F766A26" w14:textId="77777777" w:rsidR="00CA1187" w:rsidRDefault="00CA1187" w:rsidP="00CA1187">
            <w:pPr>
              <w:jc w:val="right"/>
            </w:pPr>
            <w:r>
              <w:rPr>
                <w:rFonts w:eastAsiaTheme="minorEastAsia"/>
                <w:color w:val="000000" w:themeColor="text1"/>
                <w:szCs w:val="21"/>
              </w:rPr>
              <w:t>13,739,958.00</w:t>
            </w:r>
          </w:p>
        </w:tc>
      </w:tr>
      <w:tr w:rsidR="00CA1187" w14:paraId="5BA93660"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629F6DA" w14:textId="77777777" w:rsidR="00CA1187" w:rsidRDefault="00CA1187" w:rsidP="00CA1187">
            <w:pPr>
              <w:jc w:val="center"/>
            </w:pPr>
            <w:r>
              <w:rPr>
                <w:rFonts w:eastAsiaTheme="minorEastAsia"/>
                <w:color w:val="000000" w:themeColor="text1"/>
                <w:szCs w:val="21"/>
              </w:rPr>
              <w:t>宝丰能源</w:t>
            </w:r>
          </w:p>
        </w:tc>
        <w:tc>
          <w:tcPr>
            <w:tcW w:w="2836" w:type="dxa"/>
            <w:tcBorders>
              <w:top w:val="single" w:sz="4" w:space="0" w:color="000000"/>
              <w:left w:val="single" w:sz="4" w:space="0" w:color="000000"/>
              <w:bottom w:val="single" w:sz="4" w:space="0" w:color="000000"/>
              <w:right w:val="single" w:sz="4" w:space="0" w:color="000000"/>
            </w:tcBorders>
            <w:vAlign w:val="center"/>
          </w:tcPr>
          <w:p w14:paraId="62EFC1D7" w14:textId="77777777" w:rsidR="00CA1187" w:rsidRDefault="00CA1187" w:rsidP="00CA1187">
            <w:pPr>
              <w:jc w:val="right"/>
            </w:pPr>
            <w:r>
              <w:rPr>
                <w:rFonts w:eastAsiaTheme="minorEastAsia"/>
                <w:color w:val="000000" w:themeColor="text1"/>
                <w:szCs w:val="21"/>
              </w:rPr>
              <w:t>760,500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2EC3B3C" w14:textId="77777777" w:rsidR="00CA1187" w:rsidRDefault="00CA1187" w:rsidP="00CA1187">
            <w:pPr>
              <w:jc w:val="right"/>
            </w:pPr>
            <w:r>
              <w:rPr>
                <w:rFonts w:eastAsiaTheme="minorEastAsia"/>
                <w:color w:val="000000" w:themeColor="text1"/>
                <w:szCs w:val="21"/>
              </w:rPr>
              <w:t>12,806,820.00</w:t>
            </w:r>
          </w:p>
        </w:tc>
      </w:tr>
      <w:tr w:rsidR="00CA1187" w14:paraId="607BFFB3"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0597E8F4" w14:textId="77777777" w:rsidR="00CA1187" w:rsidRDefault="00CA1187" w:rsidP="00CA1187">
            <w:pPr>
              <w:jc w:val="center"/>
            </w:pPr>
            <w:r>
              <w:rPr>
                <w:rFonts w:eastAsiaTheme="minorEastAsia"/>
                <w:color w:val="000000" w:themeColor="text1"/>
                <w:szCs w:val="21"/>
              </w:rPr>
              <w:t>中国太保</w:t>
            </w:r>
          </w:p>
        </w:tc>
        <w:tc>
          <w:tcPr>
            <w:tcW w:w="2836" w:type="dxa"/>
            <w:tcBorders>
              <w:top w:val="single" w:sz="4" w:space="0" w:color="000000"/>
              <w:left w:val="single" w:sz="4" w:space="0" w:color="000000"/>
              <w:bottom w:val="single" w:sz="4" w:space="0" w:color="000000"/>
              <w:right w:val="single" w:sz="4" w:space="0" w:color="000000"/>
            </w:tcBorders>
            <w:vAlign w:val="center"/>
          </w:tcPr>
          <w:p w14:paraId="2FD09795" w14:textId="77777777" w:rsidR="00CA1187" w:rsidRDefault="00CA1187" w:rsidP="00CA1187">
            <w:pPr>
              <w:jc w:val="right"/>
            </w:pPr>
            <w:r>
              <w:rPr>
                <w:rFonts w:eastAsiaTheme="minorEastAsia"/>
                <w:color w:val="000000" w:themeColor="text1"/>
                <w:szCs w:val="21"/>
              </w:rPr>
              <w:t>374,800</w:t>
            </w:r>
          </w:p>
        </w:tc>
        <w:tc>
          <w:tcPr>
            <w:tcW w:w="2675" w:type="dxa"/>
            <w:tcBorders>
              <w:top w:val="single" w:sz="4" w:space="0" w:color="000000"/>
              <w:left w:val="single" w:sz="4" w:space="0" w:color="000000"/>
              <w:bottom w:val="single" w:sz="4" w:space="0" w:color="000000"/>
              <w:right w:val="single" w:sz="4" w:space="0" w:color="000000"/>
            </w:tcBorders>
            <w:vAlign w:val="center"/>
          </w:tcPr>
          <w:p w14:paraId="7053F8C8" w14:textId="77777777" w:rsidR="00CA1187" w:rsidRDefault="00CA1187" w:rsidP="00CA1187">
            <w:pPr>
              <w:jc w:val="right"/>
            </w:pPr>
            <w:r>
              <w:rPr>
                <w:rFonts w:eastAsiaTheme="minorEastAsia"/>
                <w:color w:val="000000" w:themeColor="text1"/>
                <w:szCs w:val="21"/>
              </w:rPr>
              <w:t>12,773,184.00</w:t>
            </w:r>
          </w:p>
        </w:tc>
      </w:tr>
      <w:tr w:rsidR="00CA1187" w14:paraId="129E8F4A"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00D575D" w14:textId="77777777" w:rsidR="00CA1187" w:rsidRDefault="00CA1187" w:rsidP="00CA1187">
            <w:pPr>
              <w:jc w:val="center"/>
            </w:pPr>
            <w:r>
              <w:rPr>
                <w:rFonts w:eastAsiaTheme="minorEastAsia"/>
                <w:color w:val="000000" w:themeColor="text1"/>
                <w:szCs w:val="21"/>
              </w:rPr>
              <w:t>比亚迪</w:t>
            </w:r>
          </w:p>
        </w:tc>
        <w:tc>
          <w:tcPr>
            <w:tcW w:w="2836" w:type="dxa"/>
            <w:tcBorders>
              <w:top w:val="single" w:sz="4" w:space="0" w:color="000000"/>
              <w:left w:val="single" w:sz="4" w:space="0" w:color="000000"/>
              <w:bottom w:val="single" w:sz="4" w:space="0" w:color="000000"/>
              <w:right w:val="single" w:sz="4" w:space="0" w:color="000000"/>
            </w:tcBorders>
            <w:vAlign w:val="center"/>
          </w:tcPr>
          <w:p w14:paraId="6ADD3C63" w14:textId="77777777" w:rsidR="00CA1187" w:rsidRDefault="00CA1187" w:rsidP="00CA1187">
            <w:pPr>
              <w:jc w:val="right"/>
            </w:pPr>
            <w:r>
              <w:rPr>
                <w:rFonts w:eastAsiaTheme="minorEastAsia"/>
                <w:color w:val="000000" w:themeColor="text1"/>
                <w:szCs w:val="21"/>
              </w:rPr>
              <w:t>45,100</w:t>
            </w:r>
          </w:p>
        </w:tc>
        <w:tc>
          <w:tcPr>
            <w:tcW w:w="2675" w:type="dxa"/>
            <w:tcBorders>
              <w:top w:val="single" w:sz="4" w:space="0" w:color="000000"/>
              <w:left w:val="single" w:sz="4" w:space="0" w:color="000000"/>
              <w:bottom w:val="single" w:sz="4" w:space="0" w:color="000000"/>
              <w:right w:val="single" w:sz="4" w:space="0" w:color="000000"/>
            </w:tcBorders>
            <w:vAlign w:val="center"/>
          </w:tcPr>
          <w:p w14:paraId="4462853F" w14:textId="77777777" w:rsidR="00CA1187" w:rsidRDefault="00CA1187" w:rsidP="00CA1187">
            <w:pPr>
              <w:jc w:val="right"/>
            </w:pPr>
            <w:r>
              <w:rPr>
                <w:rFonts w:eastAsiaTheme="minorEastAsia"/>
                <w:color w:val="000000" w:themeColor="text1"/>
                <w:szCs w:val="21"/>
              </w:rPr>
              <w:t>12,747,966.00</w:t>
            </w:r>
          </w:p>
        </w:tc>
      </w:tr>
      <w:tr w:rsidR="00CA1187" w14:paraId="1C6DA04C"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67EBD5B5" w14:textId="77777777" w:rsidR="00CA1187" w:rsidRDefault="00CA1187" w:rsidP="00CA1187">
            <w:pPr>
              <w:jc w:val="center"/>
            </w:pPr>
            <w:r>
              <w:rPr>
                <w:rFonts w:eastAsiaTheme="minorEastAsia"/>
                <w:color w:val="000000" w:themeColor="text1"/>
                <w:szCs w:val="21"/>
              </w:rPr>
              <w:t>恺英网络</w:t>
            </w:r>
          </w:p>
        </w:tc>
        <w:tc>
          <w:tcPr>
            <w:tcW w:w="2836" w:type="dxa"/>
            <w:tcBorders>
              <w:top w:val="single" w:sz="4" w:space="0" w:color="000000"/>
              <w:left w:val="single" w:sz="4" w:space="0" w:color="000000"/>
              <w:bottom w:val="single" w:sz="4" w:space="0" w:color="000000"/>
              <w:right w:val="single" w:sz="4" w:space="0" w:color="000000"/>
            </w:tcBorders>
            <w:vAlign w:val="center"/>
          </w:tcPr>
          <w:p w14:paraId="5D727A10" w14:textId="77777777" w:rsidR="00CA1187" w:rsidRDefault="00CA1187" w:rsidP="00CA1187">
            <w:pPr>
              <w:jc w:val="right"/>
            </w:pPr>
            <w:r>
              <w:rPr>
                <w:rFonts w:eastAsiaTheme="minorEastAsia"/>
                <w:color w:val="000000" w:themeColor="text1"/>
                <w:szCs w:val="21"/>
              </w:rPr>
              <w:t>933,000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0BC19494" w14:textId="77777777" w:rsidR="00CA1187" w:rsidRDefault="00CA1187" w:rsidP="00CA1187">
            <w:pPr>
              <w:jc w:val="right"/>
            </w:pPr>
            <w:r>
              <w:rPr>
                <w:rFonts w:eastAsiaTheme="minorEastAsia"/>
                <w:color w:val="000000" w:themeColor="text1"/>
                <w:szCs w:val="21"/>
              </w:rPr>
              <w:t>12,698,130.00</w:t>
            </w:r>
          </w:p>
        </w:tc>
      </w:tr>
      <w:tr w:rsidR="00CA1187" w14:paraId="549CA1F6"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34AB55BB" w14:textId="77777777" w:rsidR="00CA1187" w:rsidRDefault="00CA1187" w:rsidP="00CA1187">
            <w:pPr>
              <w:jc w:val="center"/>
            </w:pPr>
            <w:r>
              <w:rPr>
                <w:rFonts w:eastAsiaTheme="minorEastAsia"/>
                <w:color w:val="000000" w:themeColor="text1"/>
                <w:szCs w:val="21"/>
              </w:rPr>
              <w:t>东山精密</w:t>
            </w:r>
          </w:p>
        </w:tc>
        <w:tc>
          <w:tcPr>
            <w:tcW w:w="2836" w:type="dxa"/>
            <w:tcBorders>
              <w:top w:val="single" w:sz="4" w:space="0" w:color="000000"/>
              <w:left w:val="single" w:sz="4" w:space="0" w:color="000000"/>
              <w:bottom w:val="single" w:sz="4" w:space="0" w:color="000000"/>
              <w:right w:val="single" w:sz="4" w:space="0" w:color="000000"/>
            </w:tcBorders>
            <w:vAlign w:val="center"/>
          </w:tcPr>
          <w:p w14:paraId="2C04C3C5" w14:textId="77777777" w:rsidR="00CA1187" w:rsidRDefault="00CA1187" w:rsidP="00CA1187">
            <w:pPr>
              <w:jc w:val="right"/>
            </w:pPr>
            <w:r>
              <w:rPr>
                <w:rFonts w:eastAsiaTheme="minorEastAsia"/>
                <w:color w:val="000000" w:themeColor="text1"/>
                <w:szCs w:val="21"/>
              </w:rPr>
              <w:t>423,438</w:t>
            </w:r>
          </w:p>
        </w:tc>
        <w:tc>
          <w:tcPr>
            <w:tcW w:w="2675" w:type="dxa"/>
            <w:tcBorders>
              <w:top w:val="single" w:sz="4" w:space="0" w:color="000000"/>
              <w:left w:val="single" w:sz="4" w:space="0" w:color="000000"/>
              <w:bottom w:val="single" w:sz="4" w:space="0" w:color="000000"/>
              <w:right w:val="single" w:sz="4" w:space="0" w:color="000000"/>
            </w:tcBorders>
            <w:vAlign w:val="center"/>
          </w:tcPr>
          <w:p w14:paraId="4DD7386E" w14:textId="77777777" w:rsidR="00CA1187" w:rsidRDefault="00CA1187" w:rsidP="00CA1187">
            <w:pPr>
              <w:jc w:val="right"/>
            </w:pPr>
            <w:r>
              <w:rPr>
                <w:rFonts w:eastAsiaTheme="minorEastAsia"/>
                <w:color w:val="000000" w:themeColor="text1"/>
                <w:szCs w:val="21"/>
              </w:rPr>
              <w:t>12,364,389.60</w:t>
            </w:r>
          </w:p>
        </w:tc>
      </w:tr>
      <w:tr w:rsidR="00CA1187" w14:paraId="7F06C1C2"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7FE3795" w14:textId="77777777" w:rsidR="00CA1187" w:rsidRDefault="00CA1187" w:rsidP="00CA1187">
            <w:pPr>
              <w:jc w:val="center"/>
            </w:pPr>
            <w:r>
              <w:rPr>
                <w:rFonts w:eastAsiaTheme="minorEastAsia"/>
                <w:color w:val="000000" w:themeColor="text1"/>
                <w:szCs w:val="21"/>
              </w:rPr>
              <w:t>太阳纸业</w:t>
            </w:r>
          </w:p>
        </w:tc>
        <w:tc>
          <w:tcPr>
            <w:tcW w:w="2836" w:type="dxa"/>
            <w:tcBorders>
              <w:top w:val="single" w:sz="4" w:space="0" w:color="000000"/>
              <w:left w:val="single" w:sz="4" w:space="0" w:color="000000"/>
              <w:bottom w:val="single" w:sz="4" w:space="0" w:color="000000"/>
              <w:right w:val="single" w:sz="4" w:space="0" w:color="000000"/>
            </w:tcBorders>
            <w:vAlign w:val="center"/>
          </w:tcPr>
          <w:p w14:paraId="0EA7011C" w14:textId="77777777" w:rsidR="00CA1187" w:rsidRDefault="00CA1187" w:rsidP="00CA1187">
            <w:pPr>
              <w:jc w:val="right"/>
            </w:pPr>
            <w:r>
              <w:rPr>
                <w:rFonts w:eastAsiaTheme="minorEastAsia"/>
                <w:color w:val="000000" w:themeColor="text1"/>
                <w:szCs w:val="21"/>
              </w:rPr>
              <w:t>676,900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7E24891" w14:textId="77777777" w:rsidR="00CA1187" w:rsidRDefault="00CA1187" w:rsidP="00CA1187">
            <w:pPr>
              <w:jc w:val="right"/>
            </w:pPr>
            <w:r>
              <w:rPr>
                <w:rFonts w:eastAsiaTheme="minorEastAsia"/>
                <w:color w:val="000000" w:themeColor="text1"/>
                <w:szCs w:val="21"/>
              </w:rPr>
              <w:t>10,065,503.00</w:t>
            </w:r>
          </w:p>
        </w:tc>
      </w:tr>
      <w:tr w:rsidR="00CA1187" w14:paraId="0D283672"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41441C93" w14:textId="77777777" w:rsidR="00CA1187" w:rsidRDefault="00CA1187" w:rsidP="00CA1187">
            <w:pPr>
              <w:jc w:val="center"/>
            </w:pPr>
            <w:r>
              <w:rPr>
                <w:rFonts w:eastAsiaTheme="minorEastAsia"/>
                <w:color w:val="000000" w:themeColor="text1"/>
                <w:szCs w:val="21"/>
              </w:rPr>
              <w:t>鹏鼎控股</w:t>
            </w:r>
          </w:p>
        </w:tc>
        <w:tc>
          <w:tcPr>
            <w:tcW w:w="2836" w:type="dxa"/>
            <w:tcBorders>
              <w:top w:val="single" w:sz="4" w:space="0" w:color="000000"/>
              <w:left w:val="single" w:sz="4" w:space="0" w:color="000000"/>
              <w:bottom w:val="single" w:sz="4" w:space="0" w:color="000000"/>
              <w:right w:val="single" w:sz="4" w:space="0" w:color="000000"/>
            </w:tcBorders>
            <w:vAlign w:val="center"/>
          </w:tcPr>
          <w:p w14:paraId="6D08F8DC" w14:textId="77777777" w:rsidR="00CA1187" w:rsidRDefault="00CA1187" w:rsidP="00CA1187">
            <w:pPr>
              <w:jc w:val="right"/>
            </w:pPr>
            <w:r>
              <w:rPr>
                <w:rFonts w:eastAsiaTheme="minorEastAsia"/>
                <w:color w:val="000000" w:themeColor="text1"/>
                <w:szCs w:val="21"/>
              </w:rPr>
              <w:t>272,784</w:t>
            </w:r>
          </w:p>
        </w:tc>
        <w:tc>
          <w:tcPr>
            <w:tcW w:w="2675" w:type="dxa"/>
            <w:tcBorders>
              <w:top w:val="single" w:sz="4" w:space="0" w:color="000000"/>
              <w:left w:val="single" w:sz="4" w:space="0" w:color="000000"/>
              <w:bottom w:val="single" w:sz="4" w:space="0" w:color="000000"/>
              <w:right w:val="single" w:sz="4" w:space="0" w:color="000000"/>
            </w:tcBorders>
            <w:vAlign w:val="center"/>
          </w:tcPr>
          <w:p w14:paraId="0C3FF860" w14:textId="77777777" w:rsidR="00CA1187" w:rsidRDefault="00CA1187" w:rsidP="00CA1187">
            <w:pPr>
              <w:jc w:val="right"/>
            </w:pPr>
            <w:r>
              <w:rPr>
                <w:rFonts w:eastAsiaTheme="minorEastAsia"/>
                <w:color w:val="000000" w:themeColor="text1"/>
                <w:szCs w:val="21"/>
              </w:rPr>
              <w:t>9,951,160.32</w:t>
            </w:r>
          </w:p>
        </w:tc>
      </w:tr>
      <w:tr w:rsidR="00CA1187" w14:paraId="3CE33807"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5ABD7666" w14:textId="77777777" w:rsidR="00CA1187" w:rsidRDefault="00CA1187" w:rsidP="00CA1187">
            <w:pPr>
              <w:jc w:val="center"/>
            </w:pPr>
            <w:r>
              <w:rPr>
                <w:rFonts w:eastAsiaTheme="minorEastAsia"/>
                <w:color w:val="000000" w:themeColor="text1"/>
                <w:szCs w:val="21"/>
              </w:rPr>
              <w:t>华峰化学</w:t>
            </w:r>
          </w:p>
        </w:tc>
        <w:tc>
          <w:tcPr>
            <w:tcW w:w="2836" w:type="dxa"/>
            <w:tcBorders>
              <w:top w:val="single" w:sz="4" w:space="0" w:color="000000"/>
              <w:left w:val="single" w:sz="4" w:space="0" w:color="000000"/>
              <w:bottom w:val="single" w:sz="4" w:space="0" w:color="000000"/>
              <w:right w:val="single" w:sz="4" w:space="0" w:color="000000"/>
            </w:tcBorders>
            <w:vAlign w:val="center"/>
          </w:tcPr>
          <w:p w14:paraId="31740FBB" w14:textId="77777777" w:rsidR="00CA1187" w:rsidRDefault="00CA1187" w:rsidP="00CA1187">
            <w:pPr>
              <w:jc w:val="right"/>
            </w:pPr>
            <w:r>
              <w:rPr>
                <w:rFonts w:eastAsiaTheme="minorEastAsia"/>
                <w:color w:val="000000" w:themeColor="text1"/>
                <w:szCs w:val="21"/>
              </w:rPr>
              <w:t>1,147,400</w:t>
            </w:r>
          </w:p>
        </w:tc>
        <w:tc>
          <w:tcPr>
            <w:tcW w:w="2675" w:type="dxa"/>
            <w:tcBorders>
              <w:top w:val="single" w:sz="4" w:space="0" w:color="000000"/>
              <w:left w:val="single" w:sz="4" w:space="0" w:color="000000"/>
              <w:bottom w:val="single" w:sz="4" w:space="0" w:color="000000"/>
              <w:right w:val="single" w:sz="4" w:space="0" w:color="000000"/>
            </w:tcBorders>
            <w:vAlign w:val="center"/>
          </w:tcPr>
          <w:p w14:paraId="4C8C4942" w14:textId="77777777" w:rsidR="00CA1187" w:rsidRDefault="00CA1187" w:rsidP="00CA1187">
            <w:pPr>
              <w:jc w:val="right"/>
            </w:pPr>
            <w:r>
              <w:rPr>
                <w:rFonts w:eastAsiaTheme="minorEastAsia"/>
                <w:color w:val="000000" w:themeColor="text1"/>
                <w:szCs w:val="21"/>
              </w:rPr>
              <w:t>9,385,732.00</w:t>
            </w:r>
          </w:p>
        </w:tc>
      </w:tr>
      <w:tr w:rsidR="00CA1187" w14:paraId="65E9AD0F"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3E93038" w14:textId="77777777" w:rsidR="00CA1187" w:rsidRDefault="00CA1187" w:rsidP="00CA1187">
            <w:pPr>
              <w:jc w:val="center"/>
            </w:pPr>
            <w:r>
              <w:rPr>
                <w:rFonts w:eastAsiaTheme="minorEastAsia"/>
                <w:color w:val="000000" w:themeColor="text1"/>
                <w:szCs w:val="21"/>
              </w:rPr>
              <w:t>三美股份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53EBBFB7" w14:textId="77777777" w:rsidR="00CA1187" w:rsidRDefault="00CA1187" w:rsidP="00CA1187">
            <w:pPr>
              <w:jc w:val="right"/>
            </w:pPr>
            <w:r>
              <w:rPr>
                <w:rFonts w:eastAsiaTheme="minorEastAsia"/>
                <w:color w:val="000000" w:themeColor="text1"/>
                <w:szCs w:val="21"/>
              </w:rPr>
              <w:t>228,000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1626B490" w14:textId="77777777" w:rsidR="00CA1187" w:rsidRDefault="00CA1187" w:rsidP="00CA1187">
            <w:pPr>
              <w:jc w:val="right"/>
            </w:pPr>
            <w:r>
              <w:rPr>
                <w:rFonts w:eastAsiaTheme="minorEastAsia"/>
                <w:color w:val="000000" w:themeColor="text1"/>
                <w:szCs w:val="21"/>
              </w:rPr>
              <w:t>8,750,640.00</w:t>
            </w:r>
          </w:p>
        </w:tc>
      </w:tr>
      <w:tr w:rsidR="00CA1187" w14:paraId="172621E3"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50A113DB" w14:textId="77777777" w:rsidR="00CA1187" w:rsidRDefault="00CA1187" w:rsidP="00CA118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36" w:type="dxa"/>
            <w:tcBorders>
              <w:top w:val="single" w:sz="4" w:space="0" w:color="000000"/>
              <w:left w:val="single" w:sz="4" w:space="0" w:color="000000"/>
              <w:bottom w:val="single" w:sz="4" w:space="0" w:color="000000"/>
              <w:right w:val="single" w:sz="4" w:space="0" w:color="000000"/>
            </w:tcBorders>
            <w:vAlign w:val="center"/>
          </w:tcPr>
          <w:p w14:paraId="4E83989E" w14:textId="77777777" w:rsidR="00CA1187" w:rsidRDefault="00CA1187" w:rsidP="00CA1187">
            <w:pPr>
              <w:jc w:val="right"/>
            </w:pPr>
            <w:r>
              <w:rPr>
                <w:rFonts w:eastAsiaTheme="minorEastAsia"/>
                <w:color w:val="000000" w:themeColor="text1"/>
                <w:szCs w:val="21"/>
              </w:rPr>
              <w:t>59,500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982B9FF" w14:textId="77777777" w:rsidR="00CA1187" w:rsidRDefault="00CA1187" w:rsidP="00CA1187">
            <w:pPr>
              <w:jc w:val="right"/>
            </w:pPr>
            <w:r>
              <w:rPr>
                <w:rFonts w:eastAsiaTheme="minorEastAsia"/>
                <w:color w:val="000000" w:themeColor="text1"/>
                <w:szCs w:val="21"/>
              </w:rPr>
              <w:t>8,332,380.00</w:t>
            </w:r>
          </w:p>
        </w:tc>
      </w:tr>
      <w:tr w:rsidR="00CA1187" w14:paraId="7C578106"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2CEEC86C" w14:textId="77777777" w:rsidR="00CA1187" w:rsidRDefault="00CA1187" w:rsidP="00CA1187">
            <w:pPr>
              <w:jc w:val="center"/>
            </w:pPr>
            <w:r>
              <w:rPr>
                <w:rFonts w:eastAsiaTheme="minorEastAsia"/>
                <w:color w:val="000000" w:themeColor="text1"/>
                <w:szCs w:val="21"/>
              </w:rPr>
              <w:t>山推股份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5F8BB199" w14:textId="77777777" w:rsidR="00CA1187" w:rsidRDefault="00CA1187" w:rsidP="00CA1187">
            <w:pPr>
              <w:jc w:val="right"/>
            </w:pPr>
            <w:r>
              <w:rPr>
                <w:rFonts w:eastAsiaTheme="minorEastAsia"/>
                <w:color w:val="000000" w:themeColor="text1"/>
                <w:szCs w:val="21"/>
              </w:rPr>
              <w:t>832,350</w:t>
            </w:r>
          </w:p>
        </w:tc>
        <w:tc>
          <w:tcPr>
            <w:tcW w:w="2675" w:type="dxa"/>
            <w:tcBorders>
              <w:top w:val="single" w:sz="4" w:space="0" w:color="000000"/>
              <w:left w:val="single" w:sz="4" w:space="0" w:color="000000"/>
              <w:bottom w:val="single" w:sz="4" w:space="0" w:color="000000"/>
              <w:right w:val="single" w:sz="4" w:space="0" w:color="000000"/>
            </w:tcBorders>
            <w:vAlign w:val="center"/>
          </w:tcPr>
          <w:p w14:paraId="0D2916AC" w14:textId="77777777" w:rsidR="00CA1187" w:rsidRDefault="00CA1187" w:rsidP="00CA1187">
            <w:pPr>
              <w:jc w:val="right"/>
            </w:pPr>
            <w:r>
              <w:rPr>
                <w:rFonts w:eastAsiaTheme="minorEastAsia"/>
                <w:color w:val="000000" w:themeColor="text1"/>
                <w:szCs w:val="21"/>
              </w:rPr>
              <w:t>8,073,795.00</w:t>
            </w:r>
          </w:p>
        </w:tc>
      </w:tr>
      <w:tr w:rsidR="00CA1187" w14:paraId="6F0D6E38"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43FDBA64" w14:textId="77777777" w:rsidR="00CA1187" w:rsidRDefault="00CA1187" w:rsidP="00CA1187">
            <w:pPr>
              <w:jc w:val="center"/>
            </w:pPr>
            <w:r>
              <w:rPr>
                <w:rFonts w:eastAsiaTheme="minorEastAsia"/>
                <w:color w:val="000000" w:themeColor="text1"/>
                <w:szCs w:val="21"/>
              </w:rPr>
              <w:t>药明康德</w:t>
            </w:r>
          </w:p>
        </w:tc>
        <w:tc>
          <w:tcPr>
            <w:tcW w:w="2836" w:type="dxa"/>
            <w:tcBorders>
              <w:top w:val="single" w:sz="4" w:space="0" w:color="000000"/>
              <w:left w:val="single" w:sz="4" w:space="0" w:color="000000"/>
              <w:bottom w:val="single" w:sz="4" w:space="0" w:color="000000"/>
              <w:right w:val="single" w:sz="4" w:space="0" w:color="000000"/>
            </w:tcBorders>
            <w:vAlign w:val="center"/>
          </w:tcPr>
          <w:p w14:paraId="77E467DD" w14:textId="77777777" w:rsidR="00CA1187" w:rsidRDefault="00CA1187" w:rsidP="00CA1187">
            <w:pPr>
              <w:jc w:val="right"/>
            </w:pPr>
            <w:r>
              <w:rPr>
                <w:rFonts w:eastAsiaTheme="minorEastAsia"/>
                <w:color w:val="000000" w:themeColor="text1"/>
                <w:szCs w:val="21"/>
              </w:rPr>
              <w:t>133,000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10718BD0" w14:textId="77777777" w:rsidR="00CA1187" w:rsidRDefault="00CA1187" w:rsidP="00CA1187">
            <w:pPr>
              <w:jc w:val="right"/>
            </w:pPr>
            <w:r>
              <w:rPr>
                <w:rFonts w:eastAsiaTheme="minorEastAsia"/>
                <w:color w:val="000000" w:themeColor="text1"/>
                <w:szCs w:val="21"/>
              </w:rPr>
              <w:t>7,320,320.00</w:t>
            </w:r>
          </w:p>
        </w:tc>
      </w:tr>
      <w:tr w:rsidR="00CA1187" w14:paraId="55998637"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14A5B5E" w14:textId="77777777" w:rsidR="00CA1187" w:rsidRDefault="00CA1187" w:rsidP="00CA1187">
            <w:pPr>
              <w:jc w:val="center"/>
            </w:pPr>
            <w:r>
              <w:rPr>
                <w:rFonts w:eastAsiaTheme="minorEastAsia"/>
                <w:color w:val="000000" w:themeColor="text1"/>
                <w:szCs w:val="21"/>
              </w:rPr>
              <w:t>沪电股份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4CA01D42" w14:textId="77777777" w:rsidR="00CA1187" w:rsidRDefault="00CA1187" w:rsidP="00CA1187">
            <w:pPr>
              <w:jc w:val="right"/>
            </w:pPr>
            <w:r>
              <w:rPr>
                <w:rFonts w:eastAsiaTheme="minorEastAsia"/>
                <w:color w:val="000000" w:themeColor="text1"/>
                <w:szCs w:val="21"/>
              </w:rPr>
              <w:t>180,600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58F4D69" w14:textId="77777777" w:rsidR="00CA1187" w:rsidRDefault="00CA1187" w:rsidP="00CA1187">
            <w:pPr>
              <w:jc w:val="right"/>
            </w:pPr>
            <w:r>
              <w:rPr>
                <w:rFonts w:eastAsiaTheme="minorEastAsia"/>
                <w:color w:val="000000" w:themeColor="text1"/>
                <w:szCs w:val="21"/>
              </w:rPr>
              <w:t>7,160,790.00</w:t>
            </w:r>
          </w:p>
        </w:tc>
      </w:tr>
      <w:tr w:rsidR="00CA1187" w14:paraId="41370043"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DBEDA59" w14:textId="77777777" w:rsidR="00CA1187" w:rsidRDefault="00CA1187" w:rsidP="00CA1187">
            <w:pPr>
              <w:jc w:val="center"/>
            </w:pPr>
            <w:r>
              <w:rPr>
                <w:rFonts w:eastAsiaTheme="minorEastAsia"/>
                <w:color w:val="000000" w:themeColor="text1"/>
                <w:szCs w:val="21"/>
              </w:rPr>
              <w:t>桐昆股份</w:t>
            </w:r>
          </w:p>
        </w:tc>
        <w:tc>
          <w:tcPr>
            <w:tcW w:w="2836" w:type="dxa"/>
            <w:tcBorders>
              <w:top w:val="single" w:sz="4" w:space="0" w:color="000000"/>
              <w:left w:val="single" w:sz="4" w:space="0" w:color="000000"/>
              <w:bottom w:val="single" w:sz="4" w:space="0" w:color="000000"/>
              <w:right w:val="single" w:sz="4" w:space="0" w:color="000000"/>
            </w:tcBorders>
            <w:vAlign w:val="center"/>
          </w:tcPr>
          <w:p w14:paraId="1DCB7787" w14:textId="77777777" w:rsidR="00CA1187" w:rsidRDefault="00CA1187" w:rsidP="00CA1187">
            <w:pPr>
              <w:jc w:val="right"/>
            </w:pPr>
            <w:r>
              <w:rPr>
                <w:rFonts w:eastAsiaTheme="minorEastAsia"/>
                <w:color w:val="000000" w:themeColor="text1"/>
                <w:szCs w:val="21"/>
              </w:rPr>
              <w:t>560,000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1B53ECD" w14:textId="77777777" w:rsidR="00CA1187" w:rsidRDefault="00CA1187" w:rsidP="00CA1187">
            <w:pPr>
              <w:jc w:val="right"/>
            </w:pPr>
            <w:r>
              <w:rPr>
                <w:rFonts w:eastAsiaTheme="minorEastAsia"/>
                <w:color w:val="000000" w:themeColor="text1"/>
                <w:szCs w:val="21"/>
              </w:rPr>
              <w:t>6,608,000.00</w:t>
            </w:r>
          </w:p>
        </w:tc>
      </w:tr>
      <w:tr w:rsidR="00CA1187" w14:paraId="6B694A8F"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611D03F" w14:textId="77777777" w:rsidR="00CA1187" w:rsidRDefault="00CA1187" w:rsidP="00CA1187">
            <w:pPr>
              <w:jc w:val="center"/>
            </w:pPr>
            <w:r>
              <w:rPr>
                <w:rFonts w:eastAsiaTheme="minorEastAsia"/>
                <w:color w:val="000000" w:themeColor="text1"/>
                <w:szCs w:val="21"/>
              </w:rPr>
              <w:t>上海沿浦</w:t>
            </w:r>
          </w:p>
        </w:tc>
        <w:tc>
          <w:tcPr>
            <w:tcW w:w="2836" w:type="dxa"/>
            <w:tcBorders>
              <w:top w:val="single" w:sz="4" w:space="0" w:color="000000"/>
              <w:left w:val="single" w:sz="4" w:space="0" w:color="000000"/>
              <w:bottom w:val="single" w:sz="4" w:space="0" w:color="000000"/>
              <w:right w:val="single" w:sz="4" w:space="0" w:color="000000"/>
            </w:tcBorders>
            <w:vAlign w:val="center"/>
          </w:tcPr>
          <w:p w14:paraId="246EECC9" w14:textId="77777777" w:rsidR="00CA1187" w:rsidRDefault="00CA1187" w:rsidP="00CA1187">
            <w:pPr>
              <w:jc w:val="right"/>
            </w:pPr>
            <w:r>
              <w:rPr>
                <w:rFonts w:eastAsiaTheme="minorEastAsia"/>
                <w:color w:val="000000" w:themeColor="text1"/>
                <w:szCs w:val="21"/>
              </w:rPr>
              <w:t>178,500</w:t>
            </w:r>
          </w:p>
        </w:tc>
        <w:tc>
          <w:tcPr>
            <w:tcW w:w="2675" w:type="dxa"/>
            <w:tcBorders>
              <w:top w:val="single" w:sz="4" w:space="0" w:color="000000"/>
              <w:left w:val="single" w:sz="4" w:space="0" w:color="000000"/>
              <w:bottom w:val="single" w:sz="4" w:space="0" w:color="000000"/>
              <w:right w:val="single" w:sz="4" w:space="0" w:color="000000"/>
            </w:tcBorders>
            <w:vAlign w:val="center"/>
          </w:tcPr>
          <w:p w14:paraId="4E7EA413" w14:textId="77777777" w:rsidR="00CA1187" w:rsidRDefault="00CA1187" w:rsidP="00CA1187">
            <w:pPr>
              <w:jc w:val="right"/>
            </w:pPr>
            <w:r>
              <w:rPr>
                <w:rFonts w:eastAsiaTheme="minorEastAsia"/>
                <w:color w:val="000000" w:themeColor="text1"/>
                <w:szCs w:val="21"/>
              </w:rPr>
              <w:t>6,595,575.00</w:t>
            </w:r>
          </w:p>
        </w:tc>
      </w:tr>
      <w:tr w:rsidR="00CA1187" w14:paraId="73CED386"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415E521A" w14:textId="77777777" w:rsidR="00CA1187" w:rsidRDefault="00CA1187" w:rsidP="00CA1187">
            <w:pPr>
              <w:jc w:val="center"/>
            </w:pPr>
            <w:r>
              <w:rPr>
                <w:rFonts w:eastAsiaTheme="minorEastAsia"/>
                <w:color w:val="000000" w:themeColor="text1"/>
                <w:szCs w:val="21"/>
              </w:rPr>
              <w:lastRenderedPageBreak/>
              <w:t>万华化学</w:t>
            </w:r>
          </w:p>
        </w:tc>
        <w:tc>
          <w:tcPr>
            <w:tcW w:w="2836" w:type="dxa"/>
            <w:tcBorders>
              <w:top w:val="single" w:sz="4" w:space="0" w:color="000000"/>
              <w:left w:val="single" w:sz="4" w:space="0" w:color="000000"/>
              <w:bottom w:val="single" w:sz="4" w:space="0" w:color="000000"/>
              <w:right w:val="single" w:sz="4" w:space="0" w:color="000000"/>
            </w:tcBorders>
            <w:vAlign w:val="center"/>
          </w:tcPr>
          <w:p w14:paraId="5A80768D" w14:textId="77777777" w:rsidR="00CA1187" w:rsidRDefault="00CA1187" w:rsidP="00CA1187">
            <w:pPr>
              <w:jc w:val="right"/>
            </w:pPr>
            <w:r>
              <w:rPr>
                <w:rFonts w:eastAsiaTheme="minorEastAsia"/>
                <w:color w:val="000000" w:themeColor="text1"/>
                <w:szCs w:val="21"/>
              </w:rPr>
              <w:t>63,300</w:t>
            </w:r>
          </w:p>
        </w:tc>
        <w:tc>
          <w:tcPr>
            <w:tcW w:w="2675" w:type="dxa"/>
            <w:tcBorders>
              <w:top w:val="single" w:sz="4" w:space="0" w:color="000000"/>
              <w:left w:val="single" w:sz="4" w:space="0" w:color="000000"/>
              <w:bottom w:val="single" w:sz="4" w:space="0" w:color="000000"/>
              <w:right w:val="single" w:sz="4" w:space="0" w:color="000000"/>
            </w:tcBorders>
            <w:vAlign w:val="center"/>
          </w:tcPr>
          <w:p w14:paraId="0D50E787" w14:textId="77777777" w:rsidR="00CA1187" w:rsidRDefault="00CA1187" w:rsidP="00CA1187">
            <w:pPr>
              <w:jc w:val="right"/>
            </w:pPr>
            <w:r>
              <w:rPr>
                <w:rFonts w:eastAsiaTheme="minorEastAsia"/>
                <w:color w:val="000000" w:themeColor="text1"/>
                <w:szCs w:val="21"/>
              </w:rPr>
              <w:t>4,516,455.00</w:t>
            </w:r>
          </w:p>
        </w:tc>
      </w:tr>
      <w:tr w:rsidR="00CA1187" w14:paraId="1B21ED8B"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60959F55" w14:textId="77777777" w:rsidR="00CA1187" w:rsidRDefault="00CA1187" w:rsidP="00CA1187">
            <w:pPr>
              <w:jc w:val="center"/>
            </w:pPr>
            <w:r>
              <w:rPr>
                <w:rFonts w:eastAsiaTheme="minorEastAsia"/>
                <w:color w:val="000000" w:themeColor="text1"/>
                <w:szCs w:val="21"/>
              </w:rPr>
              <w:t>杭州银行</w:t>
            </w:r>
          </w:p>
        </w:tc>
        <w:tc>
          <w:tcPr>
            <w:tcW w:w="2836" w:type="dxa"/>
            <w:tcBorders>
              <w:top w:val="single" w:sz="4" w:space="0" w:color="000000"/>
              <w:left w:val="single" w:sz="4" w:space="0" w:color="000000"/>
              <w:bottom w:val="single" w:sz="4" w:space="0" w:color="000000"/>
              <w:right w:val="single" w:sz="4" w:space="0" w:color="000000"/>
            </w:tcBorders>
            <w:vAlign w:val="center"/>
          </w:tcPr>
          <w:p w14:paraId="670E7032" w14:textId="77777777" w:rsidR="00CA1187" w:rsidRDefault="00CA1187" w:rsidP="00CA1187">
            <w:pPr>
              <w:jc w:val="right"/>
            </w:pPr>
            <w:r>
              <w:rPr>
                <w:rFonts w:eastAsiaTheme="minorEastAsia"/>
                <w:color w:val="000000" w:themeColor="text1"/>
                <w:szCs w:val="21"/>
              </w:rPr>
              <w:t>288,300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FF312B8" w14:textId="77777777" w:rsidR="00CA1187" w:rsidRDefault="00CA1187" w:rsidP="00CA1187">
            <w:pPr>
              <w:jc w:val="right"/>
            </w:pPr>
            <w:r>
              <w:rPr>
                <w:rFonts w:eastAsiaTheme="minorEastAsia"/>
                <w:color w:val="000000" w:themeColor="text1"/>
                <w:szCs w:val="21"/>
              </w:rPr>
              <w:t>4,212,063.00</w:t>
            </w:r>
          </w:p>
        </w:tc>
      </w:tr>
      <w:tr w:rsidR="00CA1187" w14:paraId="5E0B596C"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FA2B905" w14:textId="77777777" w:rsidR="00CA1187" w:rsidRDefault="00CA1187" w:rsidP="00CA1187">
            <w:pPr>
              <w:jc w:val="center"/>
            </w:pPr>
            <w:r>
              <w:rPr>
                <w:rFonts w:eastAsiaTheme="minorEastAsia"/>
                <w:color w:val="000000" w:themeColor="text1"/>
                <w:szCs w:val="21"/>
              </w:rPr>
              <w:t>国盾量子</w:t>
            </w:r>
          </w:p>
        </w:tc>
        <w:tc>
          <w:tcPr>
            <w:tcW w:w="2836" w:type="dxa"/>
            <w:tcBorders>
              <w:top w:val="single" w:sz="4" w:space="0" w:color="000000"/>
              <w:left w:val="single" w:sz="4" w:space="0" w:color="000000"/>
              <w:bottom w:val="single" w:sz="4" w:space="0" w:color="000000"/>
              <w:right w:val="single" w:sz="4" w:space="0" w:color="000000"/>
            </w:tcBorders>
            <w:vAlign w:val="center"/>
          </w:tcPr>
          <w:p w14:paraId="20A0F89E" w14:textId="77777777" w:rsidR="00CA1187" w:rsidRDefault="00CA1187" w:rsidP="00CA1187">
            <w:pPr>
              <w:jc w:val="right"/>
            </w:pPr>
            <w:r>
              <w:rPr>
                <w:rFonts w:eastAsiaTheme="minorEastAsia"/>
                <w:color w:val="000000" w:themeColor="text1"/>
                <w:szCs w:val="21"/>
              </w:rPr>
              <w:t>13,218</w:t>
            </w:r>
          </w:p>
        </w:tc>
        <w:tc>
          <w:tcPr>
            <w:tcW w:w="2675" w:type="dxa"/>
            <w:tcBorders>
              <w:top w:val="single" w:sz="4" w:space="0" w:color="000000"/>
              <w:left w:val="single" w:sz="4" w:space="0" w:color="000000"/>
              <w:bottom w:val="single" w:sz="4" w:space="0" w:color="000000"/>
              <w:right w:val="single" w:sz="4" w:space="0" w:color="000000"/>
            </w:tcBorders>
            <w:vAlign w:val="center"/>
          </w:tcPr>
          <w:p w14:paraId="5A6E8C5B" w14:textId="77777777" w:rsidR="00CA1187" w:rsidRDefault="00CA1187" w:rsidP="00CA1187">
            <w:pPr>
              <w:jc w:val="right"/>
            </w:pPr>
            <w:r>
              <w:rPr>
                <w:rFonts w:eastAsiaTheme="minorEastAsia"/>
                <w:color w:val="000000" w:themeColor="text1"/>
                <w:szCs w:val="21"/>
              </w:rPr>
              <w:t>3,943,722.48</w:t>
            </w:r>
          </w:p>
        </w:tc>
      </w:tr>
      <w:tr w:rsidR="00CA1187" w14:paraId="4682500E"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74726052" w14:textId="77777777" w:rsidR="00CA1187" w:rsidRDefault="00CA1187" w:rsidP="00CA1187">
            <w:pPr>
              <w:jc w:val="center"/>
            </w:pPr>
            <w:r>
              <w:rPr>
                <w:rFonts w:eastAsiaTheme="minorEastAsia"/>
                <w:color w:val="000000" w:themeColor="text1"/>
                <w:szCs w:val="21"/>
              </w:rPr>
              <w:t>湖南裕能</w:t>
            </w:r>
          </w:p>
        </w:tc>
        <w:tc>
          <w:tcPr>
            <w:tcW w:w="2836" w:type="dxa"/>
            <w:tcBorders>
              <w:top w:val="single" w:sz="4" w:space="0" w:color="000000"/>
              <w:left w:val="single" w:sz="4" w:space="0" w:color="000000"/>
              <w:bottom w:val="single" w:sz="4" w:space="0" w:color="000000"/>
              <w:right w:val="single" w:sz="4" w:space="0" w:color="000000"/>
            </w:tcBorders>
            <w:vAlign w:val="center"/>
          </w:tcPr>
          <w:p w14:paraId="62E60CB1" w14:textId="77777777" w:rsidR="00CA1187" w:rsidRDefault="00CA1187" w:rsidP="00CA1187">
            <w:pPr>
              <w:jc w:val="right"/>
            </w:pPr>
            <w:r>
              <w:rPr>
                <w:rFonts w:eastAsiaTheme="minorEastAsia"/>
                <w:color w:val="000000" w:themeColor="text1"/>
                <w:szCs w:val="21"/>
              </w:rPr>
              <w:t>75,800</w:t>
            </w:r>
          </w:p>
        </w:tc>
        <w:tc>
          <w:tcPr>
            <w:tcW w:w="2675" w:type="dxa"/>
            <w:tcBorders>
              <w:top w:val="single" w:sz="4" w:space="0" w:color="000000"/>
              <w:left w:val="single" w:sz="4" w:space="0" w:color="000000"/>
              <w:bottom w:val="single" w:sz="4" w:space="0" w:color="000000"/>
              <w:right w:val="single" w:sz="4" w:space="0" w:color="000000"/>
            </w:tcBorders>
            <w:vAlign w:val="center"/>
          </w:tcPr>
          <w:p w14:paraId="2E81D983" w14:textId="77777777" w:rsidR="00CA1187" w:rsidRDefault="00CA1187" w:rsidP="00CA1187">
            <w:pPr>
              <w:jc w:val="right"/>
            </w:pPr>
            <w:r>
              <w:rPr>
                <w:rFonts w:eastAsiaTheme="minorEastAsia"/>
                <w:color w:val="000000" w:themeColor="text1"/>
                <w:szCs w:val="21"/>
              </w:rPr>
              <w:t>3,435,256.00</w:t>
            </w:r>
          </w:p>
        </w:tc>
      </w:tr>
      <w:tr w:rsidR="00CA1187" w14:paraId="12B005A9"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1045FE48" w14:textId="77777777" w:rsidR="00CA1187" w:rsidRDefault="00CA1187" w:rsidP="00CA1187">
            <w:pPr>
              <w:jc w:val="center"/>
            </w:pPr>
            <w:r>
              <w:rPr>
                <w:rFonts w:eastAsiaTheme="minorEastAsia"/>
                <w:color w:val="000000" w:themeColor="text1"/>
                <w:szCs w:val="21"/>
              </w:rPr>
              <w:t>三钢闽光</w:t>
            </w:r>
          </w:p>
        </w:tc>
        <w:tc>
          <w:tcPr>
            <w:tcW w:w="2836" w:type="dxa"/>
            <w:tcBorders>
              <w:top w:val="single" w:sz="4" w:space="0" w:color="000000"/>
              <w:left w:val="single" w:sz="4" w:space="0" w:color="000000"/>
              <w:bottom w:val="single" w:sz="4" w:space="0" w:color="000000"/>
              <w:right w:val="single" w:sz="4" w:space="0" w:color="000000"/>
            </w:tcBorders>
            <w:vAlign w:val="center"/>
          </w:tcPr>
          <w:p w14:paraId="6838D7C9" w14:textId="77777777" w:rsidR="00CA1187" w:rsidRDefault="00CA1187" w:rsidP="00CA1187">
            <w:pPr>
              <w:jc w:val="right"/>
            </w:pPr>
            <w:r>
              <w:rPr>
                <w:rFonts w:eastAsiaTheme="minorEastAsia"/>
                <w:color w:val="000000" w:themeColor="text1"/>
                <w:szCs w:val="21"/>
              </w:rPr>
              <w:t>657,000</w:t>
            </w:r>
          </w:p>
        </w:tc>
        <w:tc>
          <w:tcPr>
            <w:tcW w:w="2675" w:type="dxa"/>
            <w:tcBorders>
              <w:top w:val="single" w:sz="4" w:space="0" w:color="000000"/>
              <w:left w:val="single" w:sz="4" w:space="0" w:color="000000"/>
              <w:bottom w:val="single" w:sz="4" w:space="0" w:color="000000"/>
              <w:right w:val="single" w:sz="4" w:space="0" w:color="000000"/>
            </w:tcBorders>
            <w:vAlign w:val="center"/>
          </w:tcPr>
          <w:p w14:paraId="67BB2CBC" w14:textId="77777777" w:rsidR="00CA1187" w:rsidRDefault="00CA1187" w:rsidP="00CA1187">
            <w:pPr>
              <w:jc w:val="right"/>
            </w:pPr>
            <w:r>
              <w:rPr>
                <w:rFonts w:eastAsiaTheme="minorEastAsia"/>
                <w:color w:val="000000" w:themeColor="text1"/>
                <w:szCs w:val="21"/>
              </w:rPr>
              <w:t>2,181,240.00</w:t>
            </w:r>
          </w:p>
        </w:tc>
      </w:tr>
      <w:tr w:rsidR="00CA1187" w14:paraId="0849ACB2"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tcPr>
          <w:p w14:paraId="05D5E450" w14:textId="77777777" w:rsidR="00CA1187" w:rsidRDefault="00CA1187" w:rsidP="00CA1187">
            <w:pPr>
              <w:jc w:val="center"/>
            </w:pPr>
            <w:r>
              <w:rPr>
                <w:rFonts w:eastAsiaTheme="minorEastAsia"/>
                <w:color w:val="000000" w:themeColor="text1"/>
                <w:szCs w:val="21"/>
              </w:rPr>
              <w:t>尚太科技</w:t>
            </w:r>
          </w:p>
        </w:tc>
        <w:tc>
          <w:tcPr>
            <w:tcW w:w="2836" w:type="dxa"/>
            <w:tcBorders>
              <w:top w:val="single" w:sz="4" w:space="0" w:color="000000"/>
              <w:left w:val="single" w:sz="4" w:space="0" w:color="000000"/>
              <w:bottom w:val="single" w:sz="4" w:space="0" w:color="000000"/>
              <w:right w:val="single" w:sz="4" w:space="0" w:color="000000"/>
            </w:tcBorders>
            <w:vAlign w:val="center"/>
          </w:tcPr>
          <w:p w14:paraId="79A48236" w14:textId="77777777" w:rsidR="00CA1187" w:rsidRDefault="00CA1187" w:rsidP="00CA1187">
            <w:pPr>
              <w:jc w:val="right"/>
            </w:pPr>
            <w:r>
              <w:rPr>
                <w:rFonts w:eastAsiaTheme="minorEastAsia"/>
                <w:color w:val="000000" w:themeColor="text1"/>
                <w:szCs w:val="21"/>
              </w:rPr>
              <w:t>31,600</w:t>
            </w:r>
          </w:p>
        </w:tc>
        <w:tc>
          <w:tcPr>
            <w:tcW w:w="2675" w:type="dxa"/>
            <w:tcBorders>
              <w:top w:val="single" w:sz="4" w:space="0" w:color="000000"/>
              <w:left w:val="single" w:sz="4" w:space="0" w:color="000000"/>
              <w:bottom w:val="single" w:sz="4" w:space="0" w:color="000000"/>
              <w:right w:val="single" w:sz="4" w:space="0" w:color="000000"/>
            </w:tcBorders>
            <w:vAlign w:val="center"/>
          </w:tcPr>
          <w:p w14:paraId="372457D1" w14:textId="77777777" w:rsidR="00CA1187" w:rsidRDefault="00CA1187" w:rsidP="00CA1187">
            <w:pPr>
              <w:jc w:val="right"/>
            </w:pPr>
            <w:r>
              <w:rPr>
                <w:rFonts w:eastAsiaTheme="minorEastAsia"/>
                <w:color w:val="000000" w:themeColor="text1"/>
                <w:szCs w:val="21"/>
              </w:rPr>
              <w:t>2,166,180.00</w:t>
            </w:r>
          </w:p>
        </w:tc>
      </w:tr>
      <w:tr w:rsidR="00CA1187" w14:paraId="2B63AC4E"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0D72CBE2" w14:textId="77777777" w:rsidR="00CA1187" w:rsidRDefault="00CA1187" w:rsidP="00CA1187">
            <w:pPr>
              <w:spacing w:line="360" w:lineRule="auto"/>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14:paraId="08045ED1" w14:textId="77777777" w:rsidR="00CA1187" w:rsidRDefault="00CA1187" w:rsidP="00CA1187">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2AB636DE" w14:textId="77777777" w:rsidR="00CA1187" w:rsidRPr="007D057A" w:rsidRDefault="00CA1187" w:rsidP="00CA1187">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364,145,926.94</w:t>
            </w:r>
          </w:p>
        </w:tc>
      </w:tr>
      <w:tr w:rsidR="00CA1187" w14:paraId="10257BA3" w14:textId="77777777" w:rsidTr="005269F0">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29D5F505" w14:textId="77777777" w:rsidR="00CA1187" w:rsidRDefault="00CA1187" w:rsidP="00CA1187">
            <w:pPr>
              <w:spacing w:before="29" w:line="360" w:lineRule="auto"/>
              <w:ind w:left="17"/>
              <w:jc w:val="right"/>
              <w:rPr>
                <w:rFonts w:eastAsiaTheme="minorEastAsia"/>
                <w:color w:val="000000" w:themeColor="text1"/>
                <w:szCs w:val="21"/>
              </w:rPr>
            </w:pPr>
          </w:p>
        </w:tc>
      </w:tr>
      <w:tr w:rsidR="00CA1187" w14:paraId="2124DF18"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0904E63F" w14:textId="77777777" w:rsidR="00CA1187" w:rsidRDefault="00CA1187" w:rsidP="00CA1187">
            <w:pPr>
              <w:spacing w:line="360" w:lineRule="auto"/>
              <w:rPr>
                <w:rFonts w:eastAsiaTheme="minorEastAsia"/>
                <w:b/>
                <w:color w:val="000000" w:themeColor="text1"/>
                <w:szCs w:val="21"/>
              </w:rPr>
            </w:pPr>
            <w:r>
              <w:rPr>
                <w:rFonts w:eastAsiaTheme="minorEastAsia" w:hint="eastAsia"/>
                <w:b/>
                <w:color w:val="000000" w:themeColor="text1"/>
                <w:szCs w:val="21"/>
              </w:rPr>
              <w:t>总投资资产</w:t>
            </w:r>
          </w:p>
        </w:tc>
        <w:tc>
          <w:tcPr>
            <w:tcW w:w="2836" w:type="dxa"/>
            <w:tcBorders>
              <w:top w:val="single" w:sz="4" w:space="0" w:color="000000"/>
              <w:left w:val="single" w:sz="4" w:space="0" w:color="000000"/>
              <w:bottom w:val="single" w:sz="4" w:space="0" w:color="000000"/>
              <w:right w:val="single" w:sz="4" w:space="0" w:color="000000"/>
            </w:tcBorders>
            <w:vAlign w:val="center"/>
          </w:tcPr>
          <w:p w14:paraId="1C01C40C" w14:textId="77777777" w:rsidR="00CA1187" w:rsidRDefault="00CA1187" w:rsidP="00CA1187">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0ACACCF1" w14:textId="77777777" w:rsidR="00CA1187" w:rsidRPr="007D057A" w:rsidRDefault="00CA1187" w:rsidP="00CA1187">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364,145,926.94</w:t>
            </w:r>
          </w:p>
        </w:tc>
      </w:tr>
      <w:tr w:rsidR="00B01BA5" w14:paraId="065B27EF"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1E8F4F46" w14:textId="77777777" w:rsidR="00B01BA5" w:rsidRDefault="00B01BA5" w:rsidP="00B01BA5">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银行存款和结算备付金</w:t>
            </w:r>
          </w:p>
        </w:tc>
        <w:tc>
          <w:tcPr>
            <w:tcW w:w="2836" w:type="dxa"/>
            <w:tcBorders>
              <w:top w:val="single" w:sz="4" w:space="0" w:color="000000"/>
              <w:left w:val="single" w:sz="4" w:space="0" w:color="000000"/>
              <w:bottom w:val="single" w:sz="4" w:space="0" w:color="000000"/>
              <w:right w:val="single" w:sz="4" w:space="0" w:color="000000"/>
            </w:tcBorders>
            <w:vAlign w:val="center"/>
          </w:tcPr>
          <w:p w14:paraId="7AE0E2B4" w14:textId="77777777" w:rsidR="00B01BA5" w:rsidRDefault="00B01BA5" w:rsidP="00B01BA5">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20660F06" w14:textId="77777777" w:rsidR="00B01BA5" w:rsidRPr="007D057A" w:rsidRDefault="00B01BA5" w:rsidP="00B01BA5">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64,546,573.83</w:t>
            </w:r>
          </w:p>
        </w:tc>
      </w:tr>
      <w:tr w:rsidR="00B01BA5" w14:paraId="0876560B"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7217ABA0" w14:textId="77777777" w:rsidR="00B01BA5" w:rsidRDefault="00B01BA5" w:rsidP="00B01BA5">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其他各项资产</w:t>
            </w:r>
          </w:p>
        </w:tc>
        <w:tc>
          <w:tcPr>
            <w:tcW w:w="2836" w:type="dxa"/>
            <w:tcBorders>
              <w:top w:val="single" w:sz="4" w:space="0" w:color="000000"/>
              <w:left w:val="single" w:sz="4" w:space="0" w:color="000000"/>
              <w:bottom w:val="single" w:sz="4" w:space="0" w:color="000000"/>
              <w:right w:val="single" w:sz="4" w:space="0" w:color="000000"/>
            </w:tcBorders>
            <w:vAlign w:val="center"/>
          </w:tcPr>
          <w:p w14:paraId="112014FC" w14:textId="77777777" w:rsidR="00B01BA5" w:rsidRDefault="00B01BA5" w:rsidP="00B01BA5">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16D1C4C4" w14:textId="77777777" w:rsidR="00B01BA5" w:rsidRPr="007D057A" w:rsidRDefault="00B01BA5" w:rsidP="00B01BA5">
            <w:pPr>
              <w:spacing w:line="276" w:lineRule="auto"/>
              <w:jc w:val="right"/>
              <w:rPr>
                <w:rFonts w:eastAsiaTheme="minorEastAsia"/>
                <w:color w:val="000000" w:themeColor="text1"/>
                <w:szCs w:val="21"/>
              </w:rPr>
            </w:pPr>
            <w:r w:rsidRPr="007D057A">
              <w:rPr>
                <w:rFonts w:eastAsiaTheme="minorEastAsia"/>
                <w:color w:val="000000" w:themeColor="text1"/>
                <w:szCs w:val="21"/>
              </w:rPr>
              <w:t>1,107,289.17</w:t>
            </w:r>
          </w:p>
        </w:tc>
      </w:tr>
      <w:tr w:rsidR="00B01BA5" w14:paraId="6AE07B65" w14:textId="77777777" w:rsidTr="005269F0">
        <w:tc>
          <w:tcPr>
            <w:tcW w:w="3420" w:type="dxa"/>
            <w:tcBorders>
              <w:top w:val="single" w:sz="4" w:space="0" w:color="000000"/>
              <w:left w:val="single" w:sz="4" w:space="0" w:color="000000"/>
              <w:bottom w:val="single" w:sz="4" w:space="0" w:color="000000"/>
              <w:right w:val="single" w:sz="4" w:space="0" w:color="000000"/>
            </w:tcBorders>
            <w:vAlign w:val="center"/>
            <w:hideMark/>
          </w:tcPr>
          <w:p w14:paraId="3ECF985F" w14:textId="77777777" w:rsidR="00B01BA5" w:rsidRDefault="00B01BA5" w:rsidP="00B01BA5">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14:paraId="3D154D14" w14:textId="77777777" w:rsidR="00B01BA5" w:rsidRDefault="00B01BA5" w:rsidP="00B01BA5">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753AC690" w14:textId="77777777" w:rsidR="00B01BA5" w:rsidRPr="007D057A" w:rsidRDefault="00B01BA5" w:rsidP="00B01BA5">
            <w:pPr>
              <w:spacing w:line="276" w:lineRule="auto"/>
              <w:jc w:val="right"/>
              <w:rPr>
                <w:rFonts w:eastAsiaTheme="minorEastAsia"/>
                <w:color w:val="000000" w:themeColor="text1"/>
                <w:szCs w:val="21"/>
              </w:rPr>
            </w:pPr>
            <w:r w:rsidRPr="007D057A">
              <w:rPr>
                <w:rFonts w:eastAsiaTheme="minorEastAsia"/>
                <w:color w:val="000000" w:themeColor="text1"/>
                <w:szCs w:val="21"/>
              </w:rPr>
              <w:t>429,799,789.94</w:t>
            </w:r>
          </w:p>
        </w:tc>
      </w:tr>
    </w:tbl>
    <w:p w14:paraId="40EABFE9" w14:textId="77777777" w:rsidR="00B360A6" w:rsidRDefault="00B360A6" w:rsidP="00B360A6">
      <w:pPr>
        <w:spacing w:line="360" w:lineRule="auto"/>
        <w:ind w:left="840"/>
        <w:jc w:val="right"/>
        <w:rPr>
          <w:rFonts w:eastAsiaTheme="minorEastAsia"/>
          <w:color w:val="000000" w:themeColor="text1"/>
          <w:szCs w:val="21"/>
        </w:rPr>
      </w:pPr>
    </w:p>
    <w:p w14:paraId="08D12EFB" w14:textId="77777777" w:rsidR="00B360A6" w:rsidRDefault="00B360A6" w:rsidP="00B360A6">
      <w:pPr>
        <w:spacing w:line="360" w:lineRule="auto"/>
        <w:ind w:leftChars="-2" w:left="-4" w:firstLineChars="5" w:firstLine="11"/>
        <w:jc w:val="left"/>
        <w:rPr>
          <w:rFonts w:eastAsiaTheme="minorEastAsia"/>
          <w:b/>
          <w:color w:val="000000" w:themeColor="text1"/>
          <w:szCs w:val="21"/>
        </w:rPr>
      </w:pPr>
      <w:r>
        <w:rPr>
          <w:rFonts w:eastAsiaTheme="minorEastAsia" w:hint="eastAsia"/>
          <w:b/>
          <w:color w:val="000000" w:themeColor="text1"/>
          <w:szCs w:val="21"/>
        </w:rPr>
        <w:t>补充披露</w:t>
      </w:r>
      <w:r>
        <w:rPr>
          <w:rFonts w:eastAsiaTheme="minorEastAsia"/>
          <w:b/>
          <w:color w:val="000000" w:themeColor="text1"/>
          <w:szCs w:val="21"/>
        </w:rPr>
        <w:t xml:space="preserve">2: </w:t>
      </w:r>
      <w:r>
        <w:rPr>
          <w:rFonts w:eastAsiaTheme="minorEastAsia" w:hint="eastAsia"/>
          <w:b/>
          <w:color w:val="000000" w:themeColor="text1"/>
          <w:szCs w:val="21"/>
        </w:rPr>
        <w:t>投资组合变动表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B360A6" w14:paraId="0A673AE4" w14:textId="77777777" w:rsidTr="005269F0">
        <w:tc>
          <w:tcPr>
            <w:tcW w:w="1080" w:type="dxa"/>
            <w:tcBorders>
              <w:top w:val="single" w:sz="4" w:space="0" w:color="000000"/>
              <w:left w:val="single" w:sz="4" w:space="0" w:color="000000"/>
              <w:bottom w:val="single" w:sz="4" w:space="0" w:color="000000"/>
              <w:right w:val="single" w:sz="4" w:space="0" w:color="000000"/>
            </w:tcBorders>
            <w:vAlign w:val="center"/>
            <w:hideMark/>
          </w:tcPr>
          <w:p w14:paraId="5C0404C9" w14:textId="77777777" w:rsidR="00B360A6" w:rsidRDefault="00B360A6" w:rsidP="005269F0">
            <w:pPr>
              <w:spacing w:line="360" w:lineRule="auto"/>
              <w:jc w:val="center"/>
              <w:rPr>
                <w:rFonts w:eastAsiaTheme="minorEastAsia"/>
                <w:color w:val="000000" w:themeColor="text1"/>
                <w:szCs w:val="21"/>
              </w:rPr>
            </w:pPr>
            <w:r>
              <w:rPr>
                <w:rFonts w:eastAsiaTheme="minorEastAsia" w:hint="eastAsia"/>
                <w:color w:val="000000" w:themeColor="text1"/>
                <w:szCs w:val="21"/>
              </w:rPr>
              <w:t>序号</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2138764D" w14:textId="77777777" w:rsidR="00B360A6" w:rsidRDefault="00B360A6" w:rsidP="005269F0">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E1F354D" w14:textId="77777777" w:rsidR="00B360A6" w:rsidRDefault="00B360A6" w:rsidP="005269F0">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14:paraId="5E4C8FD5" w14:textId="77777777" w:rsidR="00B360A6" w:rsidRDefault="00B360A6" w:rsidP="005269F0">
            <w:pPr>
              <w:spacing w:line="360" w:lineRule="auto"/>
              <w:jc w:val="center"/>
              <w:rPr>
                <w:rFonts w:eastAsiaTheme="minorEastAsia"/>
                <w:color w:val="000000" w:themeColor="text1"/>
                <w:szCs w:val="21"/>
              </w:rPr>
            </w:pPr>
            <w:r>
              <w:rPr>
                <w:rFonts w:eastAsiaTheme="minorEastAsia"/>
                <w:color w:val="000000" w:themeColor="text1"/>
                <w:szCs w:val="21"/>
              </w:rPr>
              <w:t>2024</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c>
          <w:tcPr>
            <w:tcW w:w="2763" w:type="dxa"/>
            <w:tcBorders>
              <w:top w:val="single" w:sz="4" w:space="0" w:color="000000"/>
              <w:left w:val="single" w:sz="4" w:space="0" w:color="000000"/>
              <w:bottom w:val="single" w:sz="4" w:space="0" w:color="000000"/>
              <w:right w:val="single" w:sz="4" w:space="0" w:color="000000"/>
            </w:tcBorders>
            <w:vAlign w:val="center"/>
            <w:hideMark/>
          </w:tcPr>
          <w:p w14:paraId="3A36B572" w14:textId="77777777" w:rsidR="00B360A6" w:rsidRDefault="00B360A6" w:rsidP="005269F0">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14:paraId="5FDBB2CD" w14:textId="77777777" w:rsidR="00B360A6" w:rsidRDefault="00B360A6" w:rsidP="005269F0">
            <w:pPr>
              <w:spacing w:line="360" w:lineRule="auto"/>
              <w:jc w:val="center"/>
              <w:rPr>
                <w:rFonts w:eastAsiaTheme="minorEastAsia"/>
                <w:color w:val="000000" w:themeColor="text1"/>
                <w:szCs w:val="21"/>
              </w:rPr>
            </w:pPr>
            <w:r>
              <w:rPr>
                <w:rFonts w:eastAsiaTheme="minorEastAsia"/>
                <w:color w:val="000000" w:themeColor="text1"/>
                <w:szCs w:val="21"/>
              </w:rPr>
              <w:t>2023</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r>
      <w:tr w:rsidR="00B360A6" w14:paraId="3E0293D8" w14:textId="77777777" w:rsidTr="005269F0">
        <w:tc>
          <w:tcPr>
            <w:tcW w:w="1080" w:type="dxa"/>
            <w:tcBorders>
              <w:top w:val="single" w:sz="4" w:space="0" w:color="000000"/>
              <w:left w:val="single" w:sz="4" w:space="0" w:color="000000"/>
              <w:bottom w:val="single" w:sz="4" w:space="0" w:color="000000"/>
              <w:right w:val="single" w:sz="4" w:space="0" w:color="000000"/>
            </w:tcBorders>
            <w:vAlign w:val="center"/>
            <w:hideMark/>
          </w:tcPr>
          <w:p w14:paraId="354AFD31" w14:textId="77777777" w:rsidR="00B360A6" w:rsidRDefault="00B360A6" w:rsidP="005269F0">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8E01BC4" w14:textId="77777777" w:rsidR="00B360A6" w:rsidRDefault="00B360A6" w:rsidP="005269F0">
            <w:pPr>
              <w:spacing w:line="360" w:lineRule="auto"/>
              <w:ind w:leftChars="50" w:left="105"/>
              <w:rPr>
                <w:rFonts w:eastAsiaTheme="minorEastAsia"/>
                <w:color w:val="000000" w:themeColor="text1"/>
                <w:szCs w:val="21"/>
              </w:rPr>
            </w:pPr>
            <w:r>
              <w:rPr>
                <w:rFonts w:eastAsiaTheme="minorEastAsia" w:hint="eastAsia"/>
                <w:color w:val="000000" w:themeColor="text1"/>
                <w:szCs w:val="21"/>
              </w:rPr>
              <w:t>股票</w:t>
            </w:r>
          </w:p>
        </w:tc>
        <w:tc>
          <w:tcPr>
            <w:tcW w:w="2835" w:type="dxa"/>
            <w:tcBorders>
              <w:top w:val="single" w:sz="4" w:space="0" w:color="000000"/>
              <w:left w:val="single" w:sz="4" w:space="0" w:color="000000"/>
              <w:bottom w:val="single" w:sz="4" w:space="0" w:color="000000"/>
              <w:right w:val="single" w:sz="4" w:space="0" w:color="000000"/>
            </w:tcBorders>
            <w:vAlign w:val="center"/>
          </w:tcPr>
          <w:p w14:paraId="6895F54F" w14:textId="77777777" w:rsidR="00B360A6" w:rsidRDefault="00B01BA5" w:rsidP="005269F0">
            <w:pPr>
              <w:spacing w:before="29" w:line="360" w:lineRule="auto"/>
              <w:ind w:left="17"/>
              <w:jc w:val="right"/>
              <w:rPr>
                <w:rFonts w:eastAsiaTheme="minorEastAsia"/>
                <w:color w:val="000000" w:themeColor="text1"/>
                <w:szCs w:val="21"/>
              </w:rPr>
            </w:pPr>
            <w:r>
              <w:rPr>
                <w:rFonts w:eastAsiaTheme="minorEastAsia"/>
                <w:color w:val="000000" w:themeColor="text1"/>
                <w:szCs w:val="21"/>
              </w:rPr>
              <w:t>85.89</w:t>
            </w:r>
          </w:p>
        </w:tc>
        <w:tc>
          <w:tcPr>
            <w:tcW w:w="2763" w:type="dxa"/>
            <w:tcBorders>
              <w:top w:val="single" w:sz="4" w:space="0" w:color="000000"/>
              <w:left w:val="single" w:sz="4" w:space="0" w:color="000000"/>
              <w:bottom w:val="single" w:sz="4" w:space="0" w:color="000000"/>
              <w:right w:val="single" w:sz="4" w:space="0" w:color="000000"/>
            </w:tcBorders>
            <w:vAlign w:val="center"/>
          </w:tcPr>
          <w:p w14:paraId="5BF0BFFF" w14:textId="77777777" w:rsidR="00B360A6" w:rsidRDefault="00B360A6" w:rsidP="005269F0">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8</w:t>
            </w:r>
            <w:r>
              <w:rPr>
                <w:rFonts w:eastAsiaTheme="minorEastAsia"/>
                <w:color w:val="000000" w:themeColor="text1"/>
                <w:szCs w:val="21"/>
              </w:rPr>
              <w:t>8.28</w:t>
            </w:r>
          </w:p>
        </w:tc>
      </w:tr>
      <w:tr w:rsidR="00B360A6" w14:paraId="35EB5C9C" w14:textId="77777777" w:rsidTr="005269F0">
        <w:tc>
          <w:tcPr>
            <w:tcW w:w="1080" w:type="dxa"/>
            <w:tcBorders>
              <w:top w:val="single" w:sz="4" w:space="0" w:color="000000"/>
              <w:left w:val="single" w:sz="4" w:space="0" w:color="000000"/>
              <w:bottom w:val="single" w:sz="4" w:space="0" w:color="000000"/>
              <w:right w:val="single" w:sz="4" w:space="0" w:color="000000"/>
            </w:tcBorders>
            <w:vAlign w:val="center"/>
            <w:hideMark/>
          </w:tcPr>
          <w:p w14:paraId="03EEA921" w14:textId="77777777" w:rsidR="00B360A6" w:rsidRDefault="00B360A6" w:rsidP="005269F0">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5DAFA6D" w14:textId="77777777" w:rsidR="00B360A6" w:rsidRDefault="00B360A6" w:rsidP="005269F0">
            <w:pPr>
              <w:spacing w:line="360" w:lineRule="auto"/>
              <w:ind w:leftChars="50" w:left="105"/>
              <w:rPr>
                <w:rFonts w:eastAsiaTheme="minorEastAsia"/>
                <w:color w:val="000000" w:themeColor="text1"/>
                <w:szCs w:val="21"/>
              </w:rPr>
            </w:pPr>
            <w:r>
              <w:rPr>
                <w:rFonts w:eastAsiaTheme="minorEastAsia" w:hint="eastAsia"/>
                <w:color w:val="000000" w:themeColor="text1"/>
                <w:szCs w:val="21"/>
              </w:rPr>
              <w:t>债券</w:t>
            </w:r>
          </w:p>
        </w:tc>
        <w:tc>
          <w:tcPr>
            <w:tcW w:w="2835" w:type="dxa"/>
            <w:tcBorders>
              <w:top w:val="single" w:sz="4" w:space="0" w:color="000000"/>
              <w:left w:val="single" w:sz="4" w:space="0" w:color="000000"/>
              <w:bottom w:val="single" w:sz="4" w:space="0" w:color="000000"/>
              <w:right w:val="single" w:sz="4" w:space="0" w:color="000000"/>
            </w:tcBorders>
            <w:vAlign w:val="center"/>
          </w:tcPr>
          <w:p w14:paraId="6CC62493" w14:textId="77777777" w:rsidR="00B360A6" w:rsidRDefault="00B360A6" w:rsidP="005269F0">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763" w:type="dxa"/>
            <w:tcBorders>
              <w:top w:val="single" w:sz="4" w:space="0" w:color="000000"/>
              <w:left w:val="single" w:sz="4" w:space="0" w:color="000000"/>
              <w:bottom w:val="single" w:sz="4" w:space="0" w:color="000000"/>
              <w:right w:val="single" w:sz="4" w:space="0" w:color="000000"/>
            </w:tcBorders>
            <w:vAlign w:val="center"/>
          </w:tcPr>
          <w:p w14:paraId="08761AB6" w14:textId="77777777" w:rsidR="00B360A6" w:rsidRDefault="00B360A6" w:rsidP="005269F0">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bl>
    <w:p w14:paraId="214C91C2" w14:textId="77777777" w:rsidR="00B360A6" w:rsidRPr="00B54DC1" w:rsidRDefault="00B360A6" w:rsidP="00B360A6">
      <w:pPr>
        <w:ind w:firstLineChars="150" w:firstLine="315"/>
        <w:rPr>
          <w:rFonts w:eastAsiaTheme="minorEastAsia"/>
          <w:bCs/>
          <w:color w:val="000000" w:themeColor="text1"/>
          <w:szCs w:val="21"/>
        </w:rPr>
      </w:pPr>
    </w:p>
    <w:p w14:paraId="11808517"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0A7E6D05"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F290BF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4BDEB6F"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14FDEB33"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6C34D040"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41262774"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6FC45EE3"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69B35" w14:textId="77777777" w:rsidR="00CC59F5" w:rsidRDefault="00CC59F5">
      <w:r>
        <w:separator/>
      </w:r>
    </w:p>
  </w:endnote>
  <w:endnote w:type="continuationSeparator" w:id="0">
    <w:p w14:paraId="7636E4AA"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6D1B"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225AE7"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3D70" w14:textId="35116D19"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A447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A4472">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0F92" w14:textId="77777777" w:rsidR="00CC59F5" w:rsidRDefault="00CC59F5">
      <w:r>
        <w:separator/>
      </w:r>
    </w:p>
  </w:footnote>
  <w:footnote w:type="continuationSeparator" w:id="0">
    <w:p w14:paraId="19746B35"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712B" w14:textId="77777777" w:rsidR="00AC65CC" w:rsidRPr="00C2542B" w:rsidRDefault="00AC65CC" w:rsidP="00C2542B">
    <w:pPr>
      <w:pStyle w:val="ae"/>
      <w:pBdr>
        <w:bottom w:val="single" w:sz="6" w:space="0" w:color="auto"/>
      </w:pBdr>
      <w:jc w:val="right"/>
    </w:pPr>
    <w:r w:rsidRPr="0098122D">
      <w:rPr>
        <w:sz w:val="21"/>
        <w:szCs w:val="21"/>
      </w:rPr>
      <w:t>摩根行业轮动混合型证券投资基金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4CD7"/>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5F22"/>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C5"/>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0F"/>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5A6"/>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06C"/>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3F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4472"/>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1BA5"/>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0A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187"/>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5339"/>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5F5"/>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3FF2"/>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199645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8821827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1B5C-0C5D-4226-8480-41D32ED5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74</Pages>
  <Words>9179</Words>
  <Characters>52322</Characters>
  <Application>Microsoft Office Word</Application>
  <DocSecurity>0</DocSecurity>
  <Lines>436</Lines>
  <Paragraphs>122</Paragraphs>
  <ScaleCrop>false</ScaleCrop>
  <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14</cp:revision>
  <cp:lastPrinted>2007-07-19T00:46:00Z</cp:lastPrinted>
  <dcterms:created xsi:type="dcterms:W3CDTF">2025-03-14T09:13:00Z</dcterms:created>
  <dcterms:modified xsi:type="dcterms:W3CDTF">2025-03-28T06:15:00Z</dcterms:modified>
</cp:coreProperties>
</file>