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C1A6"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01F5A7CB"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4832C9D9"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5F765F07"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5B286E2D"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摩根标普港股通低波红利交易型开放式指数证券投资基金</w:t>
      </w:r>
    </w:p>
    <w:p w14:paraId="39179DFF"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14:paraId="5A151DD2"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7725E77D" w14:textId="77777777" w:rsidR="006B65E1" w:rsidRPr="005B5C10" w:rsidRDefault="006B65E1">
      <w:pPr>
        <w:spacing w:line="360" w:lineRule="auto"/>
        <w:jc w:val="center"/>
        <w:rPr>
          <w:rFonts w:eastAsiaTheme="minorEastAsia"/>
          <w:b/>
          <w:color w:val="000000" w:themeColor="text1"/>
          <w:szCs w:val="21"/>
        </w:rPr>
      </w:pPr>
    </w:p>
    <w:p w14:paraId="042E9D53" w14:textId="77777777" w:rsidR="006B65E1" w:rsidRPr="005B5C10" w:rsidRDefault="006B65E1">
      <w:pPr>
        <w:spacing w:line="360" w:lineRule="auto"/>
        <w:jc w:val="center"/>
        <w:rPr>
          <w:rFonts w:eastAsiaTheme="minorEastAsia"/>
          <w:b/>
          <w:color w:val="000000" w:themeColor="text1"/>
          <w:szCs w:val="21"/>
        </w:rPr>
      </w:pPr>
    </w:p>
    <w:p w14:paraId="0B5636D2" w14:textId="77777777" w:rsidR="006B65E1" w:rsidRPr="005B5C10" w:rsidRDefault="006B65E1">
      <w:pPr>
        <w:spacing w:line="360" w:lineRule="auto"/>
        <w:jc w:val="center"/>
        <w:rPr>
          <w:rFonts w:eastAsiaTheme="minorEastAsia"/>
          <w:b/>
          <w:color w:val="000000" w:themeColor="text1"/>
          <w:szCs w:val="21"/>
        </w:rPr>
      </w:pPr>
    </w:p>
    <w:p w14:paraId="0581DC93" w14:textId="77777777" w:rsidR="006B65E1" w:rsidRPr="005B5C10" w:rsidRDefault="006B65E1">
      <w:pPr>
        <w:spacing w:line="360" w:lineRule="auto"/>
        <w:jc w:val="center"/>
        <w:rPr>
          <w:rFonts w:eastAsiaTheme="minorEastAsia"/>
          <w:b/>
          <w:color w:val="000000" w:themeColor="text1"/>
          <w:szCs w:val="21"/>
        </w:rPr>
      </w:pPr>
    </w:p>
    <w:p w14:paraId="61F7B56A" w14:textId="77777777" w:rsidR="006B65E1" w:rsidRPr="005B5C10" w:rsidRDefault="006B65E1">
      <w:pPr>
        <w:spacing w:line="360" w:lineRule="auto"/>
        <w:jc w:val="center"/>
        <w:rPr>
          <w:rFonts w:eastAsiaTheme="minorEastAsia"/>
          <w:b/>
          <w:color w:val="000000" w:themeColor="text1"/>
          <w:szCs w:val="21"/>
        </w:rPr>
      </w:pPr>
    </w:p>
    <w:p w14:paraId="76F77E51" w14:textId="77777777" w:rsidR="006B65E1" w:rsidRPr="005B5C10" w:rsidRDefault="006B65E1">
      <w:pPr>
        <w:spacing w:line="360" w:lineRule="auto"/>
        <w:jc w:val="center"/>
        <w:rPr>
          <w:rFonts w:eastAsiaTheme="minorEastAsia"/>
          <w:b/>
          <w:color w:val="000000" w:themeColor="text1"/>
          <w:szCs w:val="21"/>
        </w:rPr>
      </w:pPr>
    </w:p>
    <w:p w14:paraId="0FB5EF53" w14:textId="77777777" w:rsidR="006B65E1" w:rsidRPr="005B5C10" w:rsidRDefault="006B65E1">
      <w:pPr>
        <w:spacing w:line="360" w:lineRule="auto"/>
        <w:jc w:val="center"/>
        <w:rPr>
          <w:rFonts w:eastAsiaTheme="minorEastAsia"/>
          <w:b/>
          <w:color w:val="000000" w:themeColor="text1"/>
          <w:szCs w:val="21"/>
        </w:rPr>
      </w:pPr>
    </w:p>
    <w:p w14:paraId="51AB0D68" w14:textId="77777777" w:rsidR="006B65E1" w:rsidRPr="005B5C10" w:rsidRDefault="006B65E1">
      <w:pPr>
        <w:spacing w:line="360" w:lineRule="auto"/>
        <w:jc w:val="center"/>
        <w:rPr>
          <w:rFonts w:eastAsiaTheme="minorEastAsia"/>
          <w:b/>
          <w:color w:val="000000" w:themeColor="text1"/>
          <w:szCs w:val="21"/>
        </w:rPr>
      </w:pPr>
    </w:p>
    <w:p w14:paraId="2A2E28D9" w14:textId="77777777" w:rsidR="006B65E1" w:rsidRPr="005B5C10" w:rsidRDefault="006B65E1">
      <w:pPr>
        <w:spacing w:line="360" w:lineRule="auto"/>
        <w:jc w:val="center"/>
        <w:rPr>
          <w:rFonts w:eastAsiaTheme="minorEastAsia"/>
          <w:b/>
          <w:color w:val="000000" w:themeColor="text1"/>
          <w:szCs w:val="21"/>
        </w:rPr>
      </w:pPr>
    </w:p>
    <w:p w14:paraId="47E1CD0C" w14:textId="77777777" w:rsidR="006B65E1" w:rsidRPr="005B5C10" w:rsidRDefault="006B65E1">
      <w:pPr>
        <w:spacing w:line="360" w:lineRule="auto"/>
        <w:jc w:val="center"/>
        <w:rPr>
          <w:rFonts w:eastAsiaTheme="minorEastAsia"/>
          <w:b/>
          <w:color w:val="000000" w:themeColor="text1"/>
          <w:szCs w:val="21"/>
        </w:rPr>
      </w:pPr>
    </w:p>
    <w:p w14:paraId="3C841263" w14:textId="77777777" w:rsidR="006B65E1" w:rsidRPr="005B5C10" w:rsidRDefault="006B65E1">
      <w:pPr>
        <w:spacing w:line="360" w:lineRule="auto"/>
        <w:jc w:val="center"/>
        <w:rPr>
          <w:rFonts w:eastAsiaTheme="minorEastAsia"/>
          <w:b/>
          <w:color w:val="000000" w:themeColor="text1"/>
          <w:szCs w:val="21"/>
        </w:rPr>
      </w:pPr>
    </w:p>
    <w:p w14:paraId="31C22F51" w14:textId="77777777" w:rsidR="006B65E1" w:rsidRPr="005B5C10" w:rsidRDefault="006B65E1">
      <w:pPr>
        <w:spacing w:line="360" w:lineRule="auto"/>
        <w:jc w:val="center"/>
        <w:rPr>
          <w:rFonts w:eastAsiaTheme="minorEastAsia"/>
          <w:b/>
          <w:color w:val="000000" w:themeColor="text1"/>
          <w:szCs w:val="21"/>
        </w:rPr>
      </w:pPr>
    </w:p>
    <w:p w14:paraId="019DF79E" w14:textId="77777777" w:rsidR="006B65E1" w:rsidRPr="005B5C10" w:rsidRDefault="006B65E1">
      <w:pPr>
        <w:spacing w:line="360" w:lineRule="auto"/>
        <w:jc w:val="center"/>
        <w:rPr>
          <w:rFonts w:eastAsiaTheme="minorEastAsia"/>
          <w:b/>
          <w:color w:val="000000" w:themeColor="text1"/>
          <w:szCs w:val="21"/>
        </w:rPr>
      </w:pPr>
    </w:p>
    <w:p w14:paraId="24311CED" w14:textId="77777777" w:rsidR="006B65E1" w:rsidRPr="005B5C10" w:rsidRDefault="006B65E1">
      <w:pPr>
        <w:spacing w:line="360" w:lineRule="auto"/>
        <w:jc w:val="center"/>
        <w:rPr>
          <w:rFonts w:eastAsiaTheme="minorEastAsia"/>
          <w:b/>
          <w:color w:val="000000" w:themeColor="text1"/>
          <w:szCs w:val="21"/>
        </w:rPr>
      </w:pPr>
    </w:p>
    <w:p w14:paraId="0B2F703E" w14:textId="77777777" w:rsidR="006B65E1" w:rsidRPr="005B5C10" w:rsidRDefault="006B65E1">
      <w:pPr>
        <w:spacing w:line="360" w:lineRule="auto"/>
        <w:rPr>
          <w:rFonts w:eastAsiaTheme="minorEastAsia"/>
          <w:b/>
          <w:color w:val="000000" w:themeColor="text1"/>
          <w:szCs w:val="21"/>
        </w:rPr>
      </w:pPr>
    </w:p>
    <w:p w14:paraId="35F1A5B8"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126F65F7"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基金托管人：广发证券股份有限公司</w:t>
      </w:r>
    </w:p>
    <w:p w14:paraId="56A775EB"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71639342"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1415317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3835"/>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14:paraId="0C1801BF"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75833836"/>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14:paraId="1007A97F"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10FE2DF4"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基金托管人广发证券股份有限公司根据本基金合同规定，于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235A1B1"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E88B1AE"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3D154AC3"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74E1F08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1AD67000"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14:paraId="3C6432EB" w14:textId="08A77B97" w:rsidR="00A5482F" w:rsidRDefault="00BF413F">
      <w:pPr>
        <w:pStyle w:val="TOC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5833835" w:history="1">
        <w:r w:rsidR="00A5482F" w:rsidRPr="00DD0305">
          <w:rPr>
            <w:rStyle w:val="aff"/>
            <w:b/>
            <w:bCs/>
            <w:noProof/>
          </w:rPr>
          <w:t xml:space="preserve">1  </w:t>
        </w:r>
        <w:r w:rsidR="00A5482F" w:rsidRPr="00DD0305">
          <w:rPr>
            <w:rStyle w:val="aff"/>
            <w:b/>
            <w:bCs/>
            <w:noProof/>
          </w:rPr>
          <w:t>重要提示及目录</w:t>
        </w:r>
        <w:r w:rsidR="00A5482F">
          <w:rPr>
            <w:noProof/>
            <w:webHidden/>
          </w:rPr>
          <w:tab/>
        </w:r>
        <w:r w:rsidR="00A5482F">
          <w:rPr>
            <w:noProof/>
            <w:webHidden/>
          </w:rPr>
          <w:fldChar w:fldCharType="begin"/>
        </w:r>
        <w:r w:rsidR="00A5482F">
          <w:rPr>
            <w:noProof/>
            <w:webHidden/>
          </w:rPr>
          <w:instrText xml:space="preserve"> PAGEREF _Toc175833835 \h </w:instrText>
        </w:r>
        <w:r w:rsidR="00A5482F">
          <w:rPr>
            <w:noProof/>
            <w:webHidden/>
          </w:rPr>
        </w:r>
        <w:r w:rsidR="00A5482F">
          <w:rPr>
            <w:noProof/>
            <w:webHidden/>
          </w:rPr>
          <w:fldChar w:fldCharType="separate"/>
        </w:r>
        <w:r w:rsidR="00A5482F">
          <w:rPr>
            <w:noProof/>
            <w:webHidden/>
          </w:rPr>
          <w:t>2</w:t>
        </w:r>
        <w:r w:rsidR="00A5482F">
          <w:rPr>
            <w:noProof/>
            <w:webHidden/>
          </w:rPr>
          <w:fldChar w:fldCharType="end"/>
        </w:r>
      </w:hyperlink>
    </w:p>
    <w:p w14:paraId="6B023CDB" w14:textId="399BE9A5" w:rsidR="00A5482F" w:rsidRDefault="00A5482F">
      <w:pPr>
        <w:pStyle w:val="TOC2"/>
        <w:rPr>
          <w:rFonts w:asciiTheme="minorHAnsi" w:eastAsiaTheme="minorEastAsia" w:hAnsiTheme="minorHAnsi" w:cstheme="minorBidi"/>
          <w:noProof/>
          <w:kern w:val="2"/>
          <w:szCs w:val="22"/>
        </w:rPr>
      </w:pPr>
      <w:hyperlink w:anchor="_Toc175833836" w:history="1">
        <w:r w:rsidRPr="00DD0305">
          <w:rPr>
            <w:rStyle w:val="aff"/>
            <w:noProof/>
          </w:rPr>
          <w:t xml:space="preserve">1.1 </w:t>
        </w:r>
        <w:r w:rsidRPr="00DD0305">
          <w:rPr>
            <w:rStyle w:val="aff"/>
            <w:noProof/>
          </w:rPr>
          <w:t>重要提示</w:t>
        </w:r>
        <w:r>
          <w:rPr>
            <w:noProof/>
            <w:webHidden/>
          </w:rPr>
          <w:tab/>
        </w:r>
        <w:r>
          <w:rPr>
            <w:noProof/>
            <w:webHidden/>
          </w:rPr>
          <w:fldChar w:fldCharType="begin"/>
        </w:r>
        <w:r>
          <w:rPr>
            <w:noProof/>
            <w:webHidden/>
          </w:rPr>
          <w:instrText xml:space="preserve"> PAGEREF _Toc175833836 \h </w:instrText>
        </w:r>
        <w:r>
          <w:rPr>
            <w:noProof/>
            <w:webHidden/>
          </w:rPr>
        </w:r>
        <w:r>
          <w:rPr>
            <w:noProof/>
            <w:webHidden/>
          </w:rPr>
          <w:fldChar w:fldCharType="separate"/>
        </w:r>
        <w:r>
          <w:rPr>
            <w:noProof/>
            <w:webHidden/>
          </w:rPr>
          <w:t>2</w:t>
        </w:r>
        <w:r>
          <w:rPr>
            <w:noProof/>
            <w:webHidden/>
          </w:rPr>
          <w:fldChar w:fldCharType="end"/>
        </w:r>
      </w:hyperlink>
    </w:p>
    <w:p w14:paraId="4FE59571" w14:textId="4CAE3EE4" w:rsidR="00A5482F" w:rsidRDefault="00A5482F">
      <w:pPr>
        <w:pStyle w:val="TOC1"/>
        <w:rPr>
          <w:rFonts w:asciiTheme="minorHAnsi" w:eastAsiaTheme="minorEastAsia" w:hAnsiTheme="minorHAnsi" w:cstheme="minorBidi"/>
          <w:noProof/>
          <w:szCs w:val="22"/>
        </w:rPr>
      </w:pPr>
      <w:hyperlink w:anchor="_Toc175833837" w:history="1">
        <w:r w:rsidRPr="00DD0305">
          <w:rPr>
            <w:rStyle w:val="aff"/>
            <w:b/>
            <w:bCs/>
            <w:noProof/>
          </w:rPr>
          <w:t xml:space="preserve">2  </w:t>
        </w:r>
        <w:r w:rsidRPr="00DD0305">
          <w:rPr>
            <w:rStyle w:val="aff"/>
            <w:b/>
            <w:bCs/>
            <w:noProof/>
          </w:rPr>
          <w:t>基金简介</w:t>
        </w:r>
        <w:r>
          <w:rPr>
            <w:noProof/>
            <w:webHidden/>
          </w:rPr>
          <w:tab/>
        </w:r>
        <w:r>
          <w:rPr>
            <w:noProof/>
            <w:webHidden/>
          </w:rPr>
          <w:fldChar w:fldCharType="begin"/>
        </w:r>
        <w:r>
          <w:rPr>
            <w:noProof/>
            <w:webHidden/>
          </w:rPr>
          <w:instrText xml:space="preserve"> PAGEREF _Toc175833837 \h </w:instrText>
        </w:r>
        <w:r>
          <w:rPr>
            <w:noProof/>
            <w:webHidden/>
          </w:rPr>
        </w:r>
        <w:r>
          <w:rPr>
            <w:noProof/>
            <w:webHidden/>
          </w:rPr>
          <w:fldChar w:fldCharType="separate"/>
        </w:r>
        <w:r>
          <w:rPr>
            <w:noProof/>
            <w:webHidden/>
          </w:rPr>
          <w:t>5</w:t>
        </w:r>
        <w:r>
          <w:rPr>
            <w:noProof/>
            <w:webHidden/>
          </w:rPr>
          <w:fldChar w:fldCharType="end"/>
        </w:r>
      </w:hyperlink>
    </w:p>
    <w:p w14:paraId="35A301DE" w14:textId="1917DAE9" w:rsidR="00A5482F" w:rsidRDefault="00A5482F">
      <w:pPr>
        <w:pStyle w:val="TOC2"/>
        <w:rPr>
          <w:rFonts w:asciiTheme="minorHAnsi" w:eastAsiaTheme="minorEastAsia" w:hAnsiTheme="minorHAnsi" w:cstheme="minorBidi"/>
          <w:noProof/>
          <w:kern w:val="2"/>
          <w:szCs w:val="22"/>
        </w:rPr>
      </w:pPr>
      <w:hyperlink w:anchor="_Toc175833838" w:history="1">
        <w:r w:rsidRPr="00DD0305">
          <w:rPr>
            <w:rStyle w:val="aff"/>
            <w:noProof/>
          </w:rPr>
          <w:t xml:space="preserve">2.1 </w:t>
        </w:r>
        <w:r w:rsidRPr="00DD0305">
          <w:rPr>
            <w:rStyle w:val="aff"/>
            <w:noProof/>
          </w:rPr>
          <w:t>基金基本情况</w:t>
        </w:r>
        <w:r>
          <w:rPr>
            <w:noProof/>
            <w:webHidden/>
          </w:rPr>
          <w:tab/>
        </w:r>
        <w:r>
          <w:rPr>
            <w:noProof/>
            <w:webHidden/>
          </w:rPr>
          <w:fldChar w:fldCharType="begin"/>
        </w:r>
        <w:r>
          <w:rPr>
            <w:noProof/>
            <w:webHidden/>
          </w:rPr>
          <w:instrText xml:space="preserve"> PAGEREF _Toc175833838 \h </w:instrText>
        </w:r>
        <w:r>
          <w:rPr>
            <w:noProof/>
            <w:webHidden/>
          </w:rPr>
        </w:r>
        <w:r>
          <w:rPr>
            <w:noProof/>
            <w:webHidden/>
          </w:rPr>
          <w:fldChar w:fldCharType="separate"/>
        </w:r>
        <w:r>
          <w:rPr>
            <w:noProof/>
            <w:webHidden/>
          </w:rPr>
          <w:t>5</w:t>
        </w:r>
        <w:r>
          <w:rPr>
            <w:noProof/>
            <w:webHidden/>
          </w:rPr>
          <w:fldChar w:fldCharType="end"/>
        </w:r>
      </w:hyperlink>
    </w:p>
    <w:p w14:paraId="498B781E" w14:textId="69D83DAA" w:rsidR="00A5482F" w:rsidRDefault="00A5482F">
      <w:pPr>
        <w:pStyle w:val="TOC2"/>
        <w:rPr>
          <w:rFonts w:asciiTheme="minorHAnsi" w:eastAsiaTheme="minorEastAsia" w:hAnsiTheme="minorHAnsi" w:cstheme="minorBidi"/>
          <w:noProof/>
          <w:kern w:val="2"/>
          <w:szCs w:val="22"/>
        </w:rPr>
      </w:pPr>
      <w:hyperlink w:anchor="_Toc175833839" w:history="1">
        <w:r w:rsidRPr="00DD0305">
          <w:rPr>
            <w:rStyle w:val="aff"/>
            <w:noProof/>
          </w:rPr>
          <w:t xml:space="preserve">2.2 </w:t>
        </w:r>
        <w:r w:rsidRPr="00DD0305">
          <w:rPr>
            <w:rStyle w:val="aff"/>
            <w:noProof/>
          </w:rPr>
          <w:t>基金产品说明</w:t>
        </w:r>
        <w:r>
          <w:rPr>
            <w:noProof/>
            <w:webHidden/>
          </w:rPr>
          <w:tab/>
        </w:r>
        <w:r>
          <w:rPr>
            <w:noProof/>
            <w:webHidden/>
          </w:rPr>
          <w:fldChar w:fldCharType="begin"/>
        </w:r>
        <w:r>
          <w:rPr>
            <w:noProof/>
            <w:webHidden/>
          </w:rPr>
          <w:instrText xml:space="preserve"> PAGEREF _Toc175833839 \h </w:instrText>
        </w:r>
        <w:r>
          <w:rPr>
            <w:noProof/>
            <w:webHidden/>
          </w:rPr>
        </w:r>
        <w:r>
          <w:rPr>
            <w:noProof/>
            <w:webHidden/>
          </w:rPr>
          <w:fldChar w:fldCharType="separate"/>
        </w:r>
        <w:r>
          <w:rPr>
            <w:noProof/>
            <w:webHidden/>
          </w:rPr>
          <w:t>5</w:t>
        </w:r>
        <w:r>
          <w:rPr>
            <w:noProof/>
            <w:webHidden/>
          </w:rPr>
          <w:fldChar w:fldCharType="end"/>
        </w:r>
      </w:hyperlink>
    </w:p>
    <w:p w14:paraId="068BE1E8" w14:textId="1FD40DBF" w:rsidR="00A5482F" w:rsidRDefault="00A5482F">
      <w:pPr>
        <w:pStyle w:val="TOC2"/>
        <w:rPr>
          <w:rFonts w:asciiTheme="minorHAnsi" w:eastAsiaTheme="minorEastAsia" w:hAnsiTheme="minorHAnsi" w:cstheme="minorBidi"/>
          <w:noProof/>
          <w:kern w:val="2"/>
          <w:szCs w:val="22"/>
        </w:rPr>
      </w:pPr>
      <w:hyperlink w:anchor="_Toc175833840" w:history="1">
        <w:r w:rsidRPr="00DD0305">
          <w:rPr>
            <w:rStyle w:val="aff"/>
            <w:noProof/>
          </w:rPr>
          <w:t xml:space="preserve">2.3 </w:t>
        </w:r>
        <w:r w:rsidRPr="00DD0305">
          <w:rPr>
            <w:rStyle w:val="aff"/>
            <w:noProof/>
          </w:rPr>
          <w:t>基金管理人和基金托管人</w:t>
        </w:r>
        <w:r>
          <w:rPr>
            <w:noProof/>
            <w:webHidden/>
          </w:rPr>
          <w:tab/>
        </w:r>
        <w:r>
          <w:rPr>
            <w:noProof/>
            <w:webHidden/>
          </w:rPr>
          <w:fldChar w:fldCharType="begin"/>
        </w:r>
        <w:r>
          <w:rPr>
            <w:noProof/>
            <w:webHidden/>
          </w:rPr>
          <w:instrText xml:space="preserve"> PAGEREF _Toc175833840 \h </w:instrText>
        </w:r>
        <w:r>
          <w:rPr>
            <w:noProof/>
            <w:webHidden/>
          </w:rPr>
        </w:r>
        <w:r>
          <w:rPr>
            <w:noProof/>
            <w:webHidden/>
          </w:rPr>
          <w:fldChar w:fldCharType="separate"/>
        </w:r>
        <w:r>
          <w:rPr>
            <w:noProof/>
            <w:webHidden/>
          </w:rPr>
          <w:t>6</w:t>
        </w:r>
        <w:r>
          <w:rPr>
            <w:noProof/>
            <w:webHidden/>
          </w:rPr>
          <w:fldChar w:fldCharType="end"/>
        </w:r>
      </w:hyperlink>
    </w:p>
    <w:p w14:paraId="3F662DF0" w14:textId="4D9464E5" w:rsidR="00A5482F" w:rsidRDefault="00A5482F">
      <w:pPr>
        <w:pStyle w:val="TOC2"/>
        <w:rPr>
          <w:rFonts w:asciiTheme="minorHAnsi" w:eastAsiaTheme="minorEastAsia" w:hAnsiTheme="minorHAnsi" w:cstheme="minorBidi"/>
          <w:noProof/>
          <w:kern w:val="2"/>
          <w:szCs w:val="22"/>
        </w:rPr>
      </w:pPr>
      <w:hyperlink w:anchor="_Toc175833841" w:history="1">
        <w:r w:rsidRPr="00DD0305">
          <w:rPr>
            <w:rStyle w:val="aff"/>
            <w:noProof/>
          </w:rPr>
          <w:t xml:space="preserve">2.4 </w:t>
        </w:r>
        <w:r w:rsidRPr="00DD0305">
          <w:rPr>
            <w:rStyle w:val="aff"/>
            <w:noProof/>
          </w:rPr>
          <w:t>信息披露方式</w:t>
        </w:r>
        <w:r>
          <w:rPr>
            <w:noProof/>
            <w:webHidden/>
          </w:rPr>
          <w:tab/>
        </w:r>
        <w:r>
          <w:rPr>
            <w:noProof/>
            <w:webHidden/>
          </w:rPr>
          <w:fldChar w:fldCharType="begin"/>
        </w:r>
        <w:r>
          <w:rPr>
            <w:noProof/>
            <w:webHidden/>
          </w:rPr>
          <w:instrText xml:space="preserve"> PAGEREF _Toc175833841 \h </w:instrText>
        </w:r>
        <w:r>
          <w:rPr>
            <w:noProof/>
            <w:webHidden/>
          </w:rPr>
        </w:r>
        <w:r>
          <w:rPr>
            <w:noProof/>
            <w:webHidden/>
          </w:rPr>
          <w:fldChar w:fldCharType="separate"/>
        </w:r>
        <w:r>
          <w:rPr>
            <w:noProof/>
            <w:webHidden/>
          </w:rPr>
          <w:t>7</w:t>
        </w:r>
        <w:r>
          <w:rPr>
            <w:noProof/>
            <w:webHidden/>
          </w:rPr>
          <w:fldChar w:fldCharType="end"/>
        </w:r>
      </w:hyperlink>
    </w:p>
    <w:p w14:paraId="4DFD33EB" w14:textId="5DEAB5A1" w:rsidR="00A5482F" w:rsidRDefault="00A5482F">
      <w:pPr>
        <w:pStyle w:val="TOC2"/>
        <w:rPr>
          <w:rFonts w:asciiTheme="minorHAnsi" w:eastAsiaTheme="minorEastAsia" w:hAnsiTheme="minorHAnsi" w:cstheme="minorBidi"/>
          <w:noProof/>
          <w:kern w:val="2"/>
          <w:szCs w:val="22"/>
        </w:rPr>
      </w:pPr>
      <w:hyperlink w:anchor="_Toc175833842" w:history="1">
        <w:r w:rsidRPr="00DD0305">
          <w:rPr>
            <w:rStyle w:val="aff"/>
            <w:noProof/>
          </w:rPr>
          <w:t xml:space="preserve">2.5 </w:t>
        </w:r>
        <w:r w:rsidRPr="00DD0305">
          <w:rPr>
            <w:rStyle w:val="aff"/>
            <w:noProof/>
          </w:rPr>
          <w:t>其他相关资料</w:t>
        </w:r>
        <w:r>
          <w:rPr>
            <w:noProof/>
            <w:webHidden/>
          </w:rPr>
          <w:tab/>
        </w:r>
        <w:r>
          <w:rPr>
            <w:noProof/>
            <w:webHidden/>
          </w:rPr>
          <w:fldChar w:fldCharType="begin"/>
        </w:r>
        <w:r>
          <w:rPr>
            <w:noProof/>
            <w:webHidden/>
          </w:rPr>
          <w:instrText xml:space="preserve"> PAGEREF _Toc175833842 \h </w:instrText>
        </w:r>
        <w:r>
          <w:rPr>
            <w:noProof/>
            <w:webHidden/>
          </w:rPr>
        </w:r>
        <w:r>
          <w:rPr>
            <w:noProof/>
            <w:webHidden/>
          </w:rPr>
          <w:fldChar w:fldCharType="separate"/>
        </w:r>
        <w:r>
          <w:rPr>
            <w:noProof/>
            <w:webHidden/>
          </w:rPr>
          <w:t>7</w:t>
        </w:r>
        <w:r>
          <w:rPr>
            <w:noProof/>
            <w:webHidden/>
          </w:rPr>
          <w:fldChar w:fldCharType="end"/>
        </w:r>
      </w:hyperlink>
    </w:p>
    <w:p w14:paraId="05BD8F26" w14:textId="6553C0FD" w:rsidR="00A5482F" w:rsidRDefault="00A5482F">
      <w:pPr>
        <w:pStyle w:val="TOC1"/>
        <w:rPr>
          <w:rFonts w:asciiTheme="minorHAnsi" w:eastAsiaTheme="minorEastAsia" w:hAnsiTheme="minorHAnsi" w:cstheme="minorBidi"/>
          <w:noProof/>
          <w:szCs w:val="22"/>
        </w:rPr>
      </w:pPr>
      <w:hyperlink w:anchor="_Toc175833843" w:history="1">
        <w:r w:rsidRPr="00DD0305">
          <w:rPr>
            <w:rStyle w:val="aff"/>
            <w:b/>
            <w:bCs/>
            <w:noProof/>
          </w:rPr>
          <w:t xml:space="preserve">3  </w:t>
        </w:r>
        <w:r w:rsidRPr="00DD0305">
          <w:rPr>
            <w:rStyle w:val="aff"/>
            <w:b/>
            <w:bCs/>
            <w:noProof/>
          </w:rPr>
          <w:t>主要财务指标和基金净值表现</w:t>
        </w:r>
        <w:r>
          <w:rPr>
            <w:noProof/>
            <w:webHidden/>
          </w:rPr>
          <w:tab/>
        </w:r>
        <w:r>
          <w:rPr>
            <w:noProof/>
            <w:webHidden/>
          </w:rPr>
          <w:fldChar w:fldCharType="begin"/>
        </w:r>
        <w:r>
          <w:rPr>
            <w:noProof/>
            <w:webHidden/>
          </w:rPr>
          <w:instrText xml:space="preserve"> PAGEREF _Toc175833843 \h </w:instrText>
        </w:r>
        <w:r>
          <w:rPr>
            <w:noProof/>
            <w:webHidden/>
          </w:rPr>
        </w:r>
        <w:r>
          <w:rPr>
            <w:noProof/>
            <w:webHidden/>
          </w:rPr>
          <w:fldChar w:fldCharType="separate"/>
        </w:r>
        <w:r>
          <w:rPr>
            <w:noProof/>
            <w:webHidden/>
          </w:rPr>
          <w:t>7</w:t>
        </w:r>
        <w:r>
          <w:rPr>
            <w:noProof/>
            <w:webHidden/>
          </w:rPr>
          <w:fldChar w:fldCharType="end"/>
        </w:r>
      </w:hyperlink>
    </w:p>
    <w:p w14:paraId="542950F0" w14:textId="5494EB93" w:rsidR="00A5482F" w:rsidRDefault="00A5482F">
      <w:pPr>
        <w:pStyle w:val="TOC2"/>
        <w:rPr>
          <w:rFonts w:asciiTheme="minorHAnsi" w:eastAsiaTheme="minorEastAsia" w:hAnsiTheme="minorHAnsi" w:cstheme="minorBidi"/>
          <w:noProof/>
          <w:kern w:val="2"/>
          <w:szCs w:val="22"/>
        </w:rPr>
      </w:pPr>
      <w:hyperlink w:anchor="_Toc175833844" w:history="1">
        <w:r w:rsidRPr="00DD0305">
          <w:rPr>
            <w:rStyle w:val="aff"/>
            <w:noProof/>
          </w:rPr>
          <w:t xml:space="preserve">3.1 </w:t>
        </w:r>
        <w:r w:rsidRPr="00DD0305">
          <w:rPr>
            <w:rStyle w:val="aff"/>
            <w:noProof/>
          </w:rPr>
          <w:t>主要会计数据和财务指标</w:t>
        </w:r>
        <w:r>
          <w:rPr>
            <w:noProof/>
            <w:webHidden/>
          </w:rPr>
          <w:tab/>
        </w:r>
        <w:r>
          <w:rPr>
            <w:noProof/>
            <w:webHidden/>
          </w:rPr>
          <w:fldChar w:fldCharType="begin"/>
        </w:r>
        <w:r>
          <w:rPr>
            <w:noProof/>
            <w:webHidden/>
          </w:rPr>
          <w:instrText xml:space="preserve"> PAGEREF _Toc175833844 \h </w:instrText>
        </w:r>
        <w:r>
          <w:rPr>
            <w:noProof/>
            <w:webHidden/>
          </w:rPr>
        </w:r>
        <w:r>
          <w:rPr>
            <w:noProof/>
            <w:webHidden/>
          </w:rPr>
          <w:fldChar w:fldCharType="separate"/>
        </w:r>
        <w:r>
          <w:rPr>
            <w:noProof/>
            <w:webHidden/>
          </w:rPr>
          <w:t>7</w:t>
        </w:r>
        <w:r>
          <w:rPr>
            <w:noProof/>
            <w:webHidden/>
          </w:rPr>
          <w:fldChar w:fldCharType="end"/>
        </w:r>
      </w:hyperlink>
    </w:p>
    <w:p w14:paraId="5012E080" w14:textId="076B3AA9" w:rsidR="00A5482F" w:rsidRDefault="00A5482F">
      <w:pPr>
        <w:pStyle w:val="TOC2"/>
        <w:rPr>
          <w:rFonts w:asciiTheme="minorHAnsi" w:eastAsiaTheme="minorEastAsia" w:hAnsiTheme="minorHAnsi" w:cstheme="minorBidi"/>
          <w:noProof/>
          <w:kern w:val="2"/>
          <w:szCs w:val="22"/>
        </w:rPr>
      </w:pPr>
      <w:hyperlink w:anchor="_Toc175833845" w:history="1">
        <w:r w:rsidRPr="00DD0305">
          <w:rPr>
            <w:rStyle w:val="aff"/>
            <w:noProof/>
          </w:rPr>
          <w:t xml:space="preserve">3.2 </w:t>
        </w:r>
        <w:r w:rsidRPr="00DD0305">
          <w:rPr>
            <w:rStyle w:val="aff"/>
            <w:noProof/>
          </w:rPr>
          <w:t>基金净值表现</w:t>
        </w:r>
        <w:r>
          <w:rPr>
            <w:noProof/>
            <w:webHidden/>
          </w:rPr>
          <w:tab/>
        </w:r>
        <w:r>
          <w:rPr>
            <w:noProof/>
            <w:webHidden/>
          </w:rPr>
          <w:fldChar w:fldCharType="begin"/>
        </w:r>
        <w:r>
          <w:rPr>
            <w:noProof/>
            <w:webHidden/>
          </w:rPr>
          <w:instrText xml:space="preserve"> PAGEREF _Toc175833845 \h </w:instrText>
        </w:r>
        <w:r>
          <w:rPr>
            <w:noProof/>
            <w:webHidden/>
          </w:rPr>
        </w:r>
        <w:r>
          <w:rPr>
            <w:noProof/>
            <w:webHidden/>
          </w:rPr>
          <w:fldChar w:fldCharType="separate"/>
        </w:r>
        <w:r>
          <w:rPr>
            <w:noProof/>
            <w:webHidden/>
          </w:rPr>
          <w:t>7</w:t>
        </w:r>
        <w:r>
          <w:rPr>
            <w:noProof/>
            <w:webHidden/>
          </w:rPr>
          <w:fldChar w:fldCharType="end"/>
        </w:r>
      </w:hyperlink>
    </w:p>
    <w:p w14:paraId="7F3B7C1E" w14:textId="2D3A8222" w:rsidR="00A5482F" w:rsidRDefault="00A5482F">
      <w:pPr>
        <w:pStyle w:val="TOC1"/>
        <w:rPr>
          <w:rFonts w:asciiTheme="minorHAnsi" w:eastAsiaTheme="minorEastAsia" w:hAnsiTheme="minorHAnsi" w:cstheme="minorBidi"/>
          <w:noProof/>
          <w:szCs w:val="22"/>
        </w:rPr>
      </w:pPr>
      <w:hyperlink w:anchor="_Toc175833846" w:history="1">
        <w:r w:rsidRPr="00DD0305">
          <w:rPr>
            <w:rStyle w:val="aff"/>
            <w:b/>
            <w:bCs/>
            <w:noProof/>
          </w:rPr>
          <w:t xml:space="preserve">4  </w:t>
        </w:r>
        <w:r w:rsidRPr="00DD0305">
          <w:rPr>
            <w:rStyle w:val="aff"/>
            <w:b/>
            <w:bCs/>
            <w:noProof/>
          </w:rPr>
          <w:t>管理人报告</w:t>
        </w:r>
        <w:r>
          <w:rPr>
            <w:noProof/>
            <w:webHidden/>
          </w:rPr>
          <w:tab/>
        </w:r>
        <w:r>
          <w:rPr>
            <w:noProof/>
            <w:webHidden/>
          </w:rPr>
          <w:fldChar w:fldCharType="begin"/>
        </w:r>
        <w:r>
          <w:rPr>
            <w:noProof/>
            <w:webHidden/>
          </w:rPr>
          <w:instrText xml:space="preserve"> PAGEREF _Toc175833846 \h </w:instrText>
        </w:r>
        <w:r>
          <w:rPr>
            <w:noProof/>
            <w:webHidden/>
          </w:rPr>
        </w:r>
        <w:r>
          <w:rPr>
            <w:noProof/>
            <w:webHidden/>
          </w:rPr>
          <w:fldChar w:fldCharType="separate"/>
        </w:r>
        <w:r>
          <w:rPr>
            <w:noProof/>
            <w:webHidden/>
          </w:rPr>
          <w:t>8</w:t>
        </w:r>
        <w:r>
          <w:rPr>
            <w:noProof/>
            <w:webHidden/>
          </w:rPr>
          <w:fldChar w:fldCharType="end"/>
        </w:r>
      </w:hyperlink>
    </w:p>
    <w:p w14:paraId="28158123" w14:textId="405E961B" w:rsidR="00A5482F" w:rsidRDefault="00A5482F">
      <w:pPr>
        <w:pStyle w:val="TOC2"/>
        <w:rPr>
          <w:rFonts w:asciiTheme="minorHAnsi" w:eastAsiaTheme="minorEastAsia" w:hAnsiTheme="minorHAnsi" w:cstheme="minorBidi"/>
          <w:noProof/>
          <w:kern w:val="2"/>
          <w:szCs w:val="22"/>
        </w:rPr>
      </w:pPr>
      <w:hyperlink w:anchor="_Toc175833847" w:history="1">
        <w:r w:rsidRPr="00DD0305">
          <w:rPr>
            <w:rStyle w:val="aff"/>
            <w:noProof/>
          </w:rPr>
          <w:t xml:space="preserve">4.1 </w:t>
        </w:r>
        <w:r w:rsidRPr="00DD0305">
          <w:rPr>
            <w:rStyle w:val="aff"/>
            <w:noProof/>
          </w:rPr>
          <w:t>基金管理人及基金经理情况</w:t>
        </w:r>
        <w:r>
          <w:rPr>
            <w:noProof/>
            <w:webHidden/>
          </w:rPr>
          <w:tab/>
        </w:r>
        <w:r>
          <w:rPr>
            <w:noProof/>
            <w:webHidden/>
          </w:rPr>
          <w:fldChar w:fldCharType="begin"/>
        </w:r>
        <w:r>
          <w:rPr>
            <w:noProof/>
            <w:webHidden/>
          </w:rPr>
          <w:instrText xml:space="preserve"> PAGEREF _Toc175833847 \h </w:instrText>
        </w:r>
        <w:r>
          <w:rPr>
            <w:noProof/>
            <w:webHidden/>
          </w:rPr>
        </w:r>
        <w:r>
          <w:rPr>
            <w:noProof/>
            <w:webHidden/>
          </w:rPr>
          <w:fldChar w:fldCharType="separate"/>
        </w:r>
        <w:r>
          <w:rPr>
            <w:noProof/>
            <w:webHidden/>
          </w:rPr>
          <w:t>8</w:t>
        </w:r>
        <w:r>
          <w:rPr>
            <w:noProof/>
            <w:webHidden/>
          </w:rPr>
          <w:fldChar w:fldCharType="end"/>
        </w:r>
      </w:hyperlink>
    </w:p>
    <w:p w14:paraId="5C07E777" w14:textId="427F8270" w:rsidR="00A5482F" w:rsidRDefault="00A5482F">
      <w:pPr>
        <w:pStyle w:val="TOC2"/>
        <w:rPr>
          <w:rFonts w:asciiTheme="minorHAnsi" w:eastAsiaTheme="minorEastAsia" w:hAnsiTheme="minorHAnsi" w:cstheme="minorBidi"/>
          <w:noProof/>
          <w:kern w:val="2"/>
          <w:szCs w:val="22"/>
        </w:rPr>
      </w:pPr>
      <w:hyperlink w:anchor="_Toc175833848" w:history="1">
        <w:r w:rsidRPr="00DD0305">
          <w:rPr>
            <w:rStyle w:val="aff"/>
            <w:noProof/>
          </w:rPr>
          <w:t xml:space="preserve">4.2 </w:t>
        </w:r>
        <w:r w:rsidRPr="00DD0305">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_Toc175833848 \h </w:instrText>
        </w:r>
        <w:r>
          <w:rPr>
            <w:noProof/>
            <w:webHidden/>
          </w:rPr>
        </w:r>
        <w:r>
          <w:rPr>
            <w:noProof/>
            <w:webHidden/>
          </w:rPr>
          <w:fldChar w:fldCharType="separate"/>
        </w:r>
        <w:r>
          <w:rPr>
            <w:noProof/>
            <w:webHidden/>
          </w:rPr>
          <w:t>11</w:t>
        </w:r>
        <w:r>
          <w:rPr>
            <w:noProof/>
            <w:webHidden/>
          </w:rPr>
          <w:fldChar w:fldCharType="end"/>
        </w:r>
      </w:hyperlink>
    </w:p>
    <w:p w14:paraId="3647B292" w14:textId="1F01E2E6" w:rsidR="00A5482F" w:rsidRDefault="00A5482F">
      <w:pPr>
        <w:pStyle w:val="TOC2"/>
        <w:rPr>
          <w:rFonts w:asciiTheme="minorHAnsi" w:eastAsiaTheme="minorEastAsia" w:hAnsiTheme="minorHAnsi" w:cstheme="minorBidi"/>
          <w:noProof/>
          <w:kern w:val="2"/>
          <w:szCs w:val="22"/>
        </w:rPr>
      </w:pPr>
      <w:hyperlink w:anchor="_Toc175833849" w:history="1">
        <w:r w:rsidRPr="00DD0305">
          <w:rPr>
            <w:rStyle w:val="aff"/>
            <w:noProof/>
          </w:rPr>
          <w:t xml:space="preserve">4.3 </w:t>
        </w:r>
        <w:r w:rsidRPr="00DD0305">
          <w:rPr>
            <w:rStyle w:val="aff"/>
            <w:noProof/>
          </w:rPr>
          <w:t>管理人对报告期内公平交易情况的专项说明</w:t>
        </w:r>
        <w:r>
          <w:rPr>
            <w:noProof/>
            <w:webHidden/>
          </w:rPr>
          <w:tab/>
        </w:r>
        <w:r>
          <w:rPr>
            <w:noProof/>
            <w:webHidden/>
          </w:rPr>
          <w:fldChar w:fldCharType="begin"/>
        </w:r>
        <w:r>
          <w:rPr>
            <w:noProof/>
            <w:webHidden/>
          </w:rPr>
          <w:instrText xml:space="preserve"> PAGEREF _Toc175833849 \h </w:instrText>
        </w:r>
        <w:r>
          <w:rPr>
            <w:noProof/>
            <w:webHidden/>
          </w:rPr>
        </w:r>
        <w:r>
          <w:rPr>
            <w:noProof/>
            <w:webHidden/>
          </w:rPr>
          <w:fldChar w:fldCharType="separate"/>
        </w:r>
        <w:r>
          <w:rPr>
            <w:noProof/>
            <w:webHidden/>
          </w:rPr>
          <w:t>11</w:t>
        </w:r>
        <w:r>
          <w:rPr>
            <w:noProof/>
            <w:webHidden/>
          </w:rPr>
          <w:fldChar w:fldCharType="end"/>
        </w:r>
      </w:hyperlink>
    </w:p>
    <w:p w14:paraId="779A6BEB" w14:textId="143E591F" w:rsidR="00A5482F" w:rsidRDefault="00A5482F">
      <w:pPr>
        <w:pStyle w:val="TOC2"/>
        <w:rPr>
          <w:rFonts w:asciiTheme="minorHAnsi" w:eastAsiaTheme="minorEastAsia" w:hAnsiTheme="minorHAnsi" w:cstheme="minorBidi"/>
          <w:noProof/>
          <w:kern w:val="2"/>
          <w:szCs w:val="22"/>
        </w:rPr>
      </w:pPr>
      <w:hyperlink w:anchor="_Toc175833850" w:history="1">
        <w:r w:rsidRPr="00DD0305">
          <w:rPr>
            <w:rStyle w:val="aff"/>
            <w:noProof/>
          </w:rPr>
          <w:t xml:space="preserve">4.4 </w:t>
        </w:r>
        <w:r w:rsidRPr="00DD0305">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_Toc175833850 \h </w:instrText>
        </w:r>
        <w:r>
          <w:rPr>
            <w:noProof/>
            <w:webHidden/>
          </w:rPr>
        </w:r>
        <w:r>
          <w:rPr>
            <w:noProof/>
            <w:webHidden/>
          </w:rPr>
          <w:fldChar w:fldCharType="separate"/>
        </w:r>
        <w:r>
          <w:rPr>
            <w:noProof/>
            <w:webHidden/>
          </w:rPr>
          <w:t>12</w:t>
        </w:r>
        <w:r>
          <w:rPr>
            <w:noProof/>
            <w:webHidden/>
          </w:rPr>
          <w:fldChar w:fldCharType="end"/>
        </w:r>
      </w:hyperlink>
    </w:p>
    <w:p w14:paraId="7A2B1140" w14:textId="1870D8FF" w:rsidR="00A5482F" w:rsidRDefault="00A5482F">
      <w:pPr>
        <w:pStyle w:val="TOC2"/>
        <w:rPr>
          <w:rFonts w:asciiTheme="minorHAnsi" w:eastAsiaTheme="minorEastAsia" w:hAnsiTheme="minorHAnsi" w:cstheme="minorBidi"/>
          <w:noProof/>
          <w:kern w:val="2"/>
          <w:szCs w:val="22"/>
        </w:rPr>
      </w:pPr>
      <w:hyperlink w:anchor="_Toc175833851" w:history="1">
        <w:r w:rsidRPr="00DD0305">
          <w:rPr>
            <w:rStyle w:val="aff"/>
            <w:noProof/>
          </w:rPr>
          <w:t xml:space="preserve">4.5 </w:t>
        </w:r>
        <w:r w:rsidRPr="00DD0305">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_Toc175833851 \h </w:instrText>
        </w:r>
        <w:r>
          <w:rPr>
            <w:noProof/>
            <w:webHidden/>
          </w:rPr>
        </w:r>
        <w:r>
          <w:rPr>
            <w:noProof/>
            <w:webHidden/>
          </w:rPr>
          <w:fldChar w:fldCharType="separate"/>
        </w:r>
        <w:r>
          <w:rPr>
            <w:noProof/>
            <w:webHidden/>
          </w:rPr>
          <w:t>12</w:t>
        </w:r>
        <w:r>
          <w:rPr>
            <w:noProof/>
            <w:webHidden/>
          </w:rPr>
          <w:fldChar w:fldCharType="end"/>
        </w:r>
      </w:hyperlink>
    </w:p>
    <w:p w14:paraId="6141C041" w14:textId="32FFEEE2" w:rsidR="00A5482F" w:rsidRDefault="00A5482F">
      <w:pPr>
        <w:pStyle w:val="TOC2"/>
        <w:rPr>
          <w:rFonts w:asciiTheme="minorHAnsi" w:eastAsiaTheme="minorEastAsia" w:hAnsiTheme="minorHAnsi" w:cstheme="minorBidi"/>
          <w:noProof/>
          <w:kern w:val="2"/>
          <w:szCs w:val="22"/>
        </w:rPr>
      </w:pPr>
      <w:hyperlink w:anchor="_Toc175833852" w:history="1">
        <w:r w:rsidRPr="00DD0305">
          <w:rPr>
            <w:rStyle w:val="aff"/>
            <w:noProof/>
          </w:rPr>
          <w:t xml:space="preserve">4.6 </w:t>
        </w:r>
        <w:r w:rsidRPr="00DD0305">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_Toc175833852 \h </w:instrText>
        </w:r>
        <w:r>
          <w:rPr>
            <w:noProof/>
            <w:webHidden/>
          </w:rPr>
        </w:r>
        <w:r>
          <w:rPr>
            <w:noProof/>
            <w:webHidden/>
          </w:rPr>
          <w:fldChar w:fldCharType="separate"/>
        </w:r>
        <w:r>
          <w:rPr>
            <w:noProof/>
            <w:webHidden/>
          </w:rPr>
          <w:t>12</w:t>
        </w:r>
        <w:r>
          <w:rPr>
            <w:noProof/>
            <w:webHidden/>
          </w:rPr>
          <w:fldChar w:fldCharType="end"/>
        </w:r>
      </w:hyperlink>
    </w:p>
    <w:p w14:paraId="32796F21" w14:textId="39A39A2B" w:rsidR="00A5482F" w:rsidRDefault="00A5482F">
      <w:pPr>
        <w:pStyle w:val="TOC2"/>
        <w:rPr>
          <w:rFonts w:asciiTheme="minorHAnsi" w:eastAsiaTheme="minorEastAsia" w:hAnsiTheme="minorHAnsi" w:cstheme="minorBidi"/>
          <w:noProof/>
          <w:kern w:val="2"/>
          <w:szCs w:val="22"/>
        </w:rPr>
      </w:pPr>
      <w:hyperlink w:anchor="_Toc175833853" w:history="1">
        <w:r w:rsidRPr="00DD0305">
          <w:rPr>
            <w:rStyle w:val="aff"/>
            <w:noProof/>
          </w:rPr>
          <w:t xml:space="preserve">4.7 </w:t>
        </w:r>
        <w:r w:rsidRPr="00DD0305">
          <w:rPr>
            <w:rStyle w:val="aff"/>
            <w:noProof/>
          </w:rPr>
          <w:t>管理人对报告期内基金利润分配情况的说明</w:t>
        </w:r>
        <w:r>
          <w:rPr>
            <w:noProof/>
            <w:webHidden/>
          </w:rPr>
          <w:tab/>
        </w:r>
        <w:r>
          <w:rPr>
            <w:noProof/>
            <w:webHidden/>
          </w:rPr>
          <w:fldChar w:fldCharType="begin"/>
        </w:r>
        <w:r>
          <w:rPr>
            <w:noProof/>
            <w:webHidden/>
          </w:rPr>
          <w:instrText xml:space="preserve"> PAGEREF _Toc175833853 \h </w:instrText>
        </w:r>
        <w:r>
          <w:rPr>
            <w:noProof/>
            <w:webHidden/>
          </w:rPr>
        </w:r>
        <w:r>
          <w:rPr>
            <w:noProof/>
            <w:webHidden/>
          </w:rPr>
          <w:fldChar w:fldCharType="separate"/>
        </w:r>
        <w:r>
          <w:rPr>
            <w:noProof/>
            <w:webHidden/>
          </w:rPr>
          <w:t>13</w:t>
        </w:r>
        <w:r>
          <w:rPr>
            <w:noProof/>
            <w:webHidden/>
          </w:rPr>
          <w:fldChar w:fldCharType="end"/>
        </w:r>
      </w:hyperlink>
    </w:p>
    <w:p w14:paraId="77A925F1" w14:textId="030FF949" w:rsidR="00A5482F" w:rsidRDefault="00A5482F">
      <w:pPr>
        <w:pStyle w:val="TOC2"/>
        <w:rPr>
          <w:rFonts w:asciiTheme="minorHAnsi" w:eastAsiaTheme="minorEastAsia" w:hAnsiTheme="minorHAnsi" w:cstheme="minorBidi"/>
          <w:noProof/>
          <w:kern w:val="2"/>
          <w:szCs w:val="22"/>
        </w:rPr>
      </w:pPr>
      <w:hyperlink w:anchor="_Toc175833854" w:history="1">
        <w:r w:rsidRPr="00DD0305">
          <w:rPr>
            <w:rStyle w:val="aff"/>
            <w:noProof/>
          </w:rPr>
          <w:t xml:space="preserve">4.8 </w:t>
        </w:r>
        <w:r w:rsidRPr="00DD0305">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_Toc175833854 \h </w:instrText>
        </w:r>
        <w:r>
          <w:rPr>
            <w:noProof/>
            <w:webHidden/>
          </w:rPr>
        </w:r>
        <w:r>
          <w:rPr>
            <w:noProof/>
            <w:webHidden/>
          </w:rPr>
          <w:fldChar w:fldCharType="separate"/>
        </w:r>
        <w:r>
          <w:rPr>
            <w:noProof/>
            <w:webHidden/>
          </w:rPr>
          <w:t>13</w:t>
        </w:r>
        <w:r>
          <w:rPr>
            <w:noProof/>
            <w:webHidden/>
          </w:rPr>
          <w:fldChar w:fldCharType="end"/>
        </w:r>
      </w:hyperlink>
    </w:p>
    <w:p w14:paraId="2F219067" w14:textId="731020C9" w:rsidR="00A5482F" w:rsidRDefault="00A5482F">
      <w:pPr>
        <w:pStyle w:val="TOC1"/>
        <w:rPr>
          <w:rFonts w:asciiTheme="minorHAnsi" w:eastAsiaTheme="minorEastAsia" w:hAnsiTheme="minorHAnsi" w:cstheme="minorBidi"/>
          <w:noProof/>
          <w:szCs w:val="22"/>
        </w:rPr>
      </w:pPr>
      <w:hyperlink w:anchor="_Toc175833855" w:history="1">
        <w:r w:rsidRPr="00DD0305">
          <w:rPr>
            <w:rStyle w:val="aff"/>
            <w:b/>
            <w:bCs/>
            <w:noProof/>
          </w:rPr>
          <w:t xml:space="preserve">5  </w:t>
        </w:r>
        <w:r w:rsidRPr="00DD0305">
          <w:rPr>
            <w:rStyle w:val="aff"/>
            <w:b/>
            <w:bCs/>
            <w:noProof/>
          </w:rPr>
          <w:t>托管人报告</w:t>
        </w:r>
        <w:r>
          <w:rPr>
            <w:noProof/>
            <w:webHidden/>
          </w:rPr>
          <w:tab/>
        </w:r>
        <w:r>
          <w:rPr>
            <w:noProof/>
            <w:webHidden/>
          </w:rPr>
          <w:fldChar w:fldCharType="begin"/>
        </w:r>
        <w:r>
          <w:rPr>
            <w:noProof/>
            <w:webHidden/>
          </w:rPr>
          <w:instrText xml:space="preserve"> PAGEREF _Toc175833855 \h </w:instrText>
        </w:r>
        <w:r>
          <w:rPr>
            <w:noProof/>
            <w:webHidden/>
          </w:rPr>
        </w:r>
        <w:r>
          <w:rPr>
            <w:noProof/>
            <w:webHidden/>
          </w:rPr>
          <w:fldChar w:fldCharType="separate"/>
        </w:r>
        <w:r>
          <w:rPr>
            <w:noProof/>
            <w:webHidden/>
          </w:rPr>
          <w:t>13</w:t>
        </w:r>
        <w:r>
          <w:rPr>
            <w:noProof/>
            <w:webHidden/>
          </w:rPr>
          <w:fldChar w:fldCharType="end"/>
        </w:r>
      </w:hyperlink>
    </w:p>
    <w:p w14:paraId="35AD9104" w14:textId="772ADEC9" w:rsidR="00A5482F" w:rsidRDefault="00A5482F">
      <w:pPr>
        <w:pStyle w:val="TOC2"/>
        <w:rPr>
          <w:rFonts w:asciiTheme="minorHAnsi" w:eastAsiaTheme="minorEastAsia" w:hAnsiTheme="minorHAnsi" w:cstheme="minorBidi"/>
          <w:noProof/>
          <w:kern w:val="2"/>
          <w:szCs w:val="22"/>
        </w:rPr>
      </w:pPr>
      <w:hyperlink w:anchor="_Toc175833856" w:history="1">
        <w:r w:rsidRPr="00DD0305">
          <w:rPr>
            <w:rStyle w:val="aff"/>
            <w:noProof/>
          </w:rPr>
          <w:t xml:space="preserve">5.1 </w:t>
        </w:r>
        <w:r w:rsidRPr="00DD0305">
          <w:rPr>
            <w:rStyle w:val="aff"/>
            <w:noProof/>
          </w:rPr>
          <w:t>报告期内本基金托管人遵规守信情况声明</w:t>
        </w:r>
        <w:r>
          <w:rPr>
            <w:noProof/>
            <w:webHidden/>
          </w:rPr>
          <w:tab/>
        </w:r>
        <w:r>
          <w:rPr>
            <w:noProof/>
            <w:webHidden/>
          </w:rPr>
          <w:fldChar w:fldCharType="begin"/>
        </w:r>
        <w:r>
          <w:rPr>
            <w:noProof/>
            <w:webHidden/>
          </w:rPr>
          <w:instrText xml:space="preserve"> PAGEREF _Toc175833856 \h </w:instrText>
        </w:r>
        <w:r>
          <w:rPr>
            <w:noProof/>
            <w:webHidden/>
          </w:rPr>
        </w:r>
        <w:r>
          <w:rPr>
            <w:noProof/>
            <w:webHidden/>
          </w:rPr>
          <w:fldChar w:fldCharType="separate"/>
        </w:r>
        <w:r>
          <w:rPr>
            <w:noProof/>
            <w:webHidden/>
          </w:rPr>
          <w:t>13</w:t>
        </w:r>
        <w:r>
          <w:rPr>
            <w:noProof/>
            <w:webHidden/>
          </w:rPr>
          <w:fldChar w:fldCharType="end"/>
        </w:r>
      </w:hyperlink>
    </w:p>
    <w:p w14:paraId="5EA118DF" w14:textId="1D579D29" w:rsidR="00A5482F" w:rsidRDefault="00A5482F">
      <w:pPr>
        <w:pStyle w:val="TOC2"/>
        <w:rPr>
          <w:rFonts w:asciiTheme="minorHAnsi" w:eastAsiaTheme="minorEastAsia" w:hAnsiTheme="minorHAnsi" w:cstheme="minorBidi"/>
          <w:noProof/>
          <w:kern w:val="2"/>
          <w:szCs w:val="22"/>
        </w:rPr>
      </w:pPr>
      <w:hyperlink w:anchor="_Toc175833857" w:history="1">
        <w:r w:rsidRPr="00DD0305">
          <w:rPr>
            <w:rStyle w:val="aff"/>
            <w:noProof/>
          </w:rPr>
          <w:t xml:space="preserve">5.2 </w:t>
        </w:r>
        <w:r w:rsidRPr="00DD0305">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_Toc175833857 \h </w:instrText>
        </w:r>
        <w:r>
          <w:rPr>
            <w:noProof/>
            <w:webHidden/>
          </w:rPr>
        </w:r>
        <w:r>
          <w:rPr>
            <w:noProof/>
            <w:webHidden/>
          </w:rPr>
          <w:fldChar w:fldCharType="separate"/>
        </w:r>
        <w:r>
          <w:rPr>
            <w:noProof/>
            <w:webHidden/>
          </w:rPr>
          <w:t>13</w:t>
        </w:r>
        <w:r>
          <w:rPr>
            <w:noProof/>
            <w:webHidden/>
          </w:rPr>
          <w:fldChar w:fldCharType="end"/>
        </w:r>
      </w:hyperlink>
    </w:p>
    <w:p w14:paraId="65441BB8" w14:textId="2A8D8642" w:rsidR="00A5482F" w:rsidRDefault="00A5482F">
      <w:pPr>
        <w:pStyle w:val="TOC2"/>
        <w:rPr>
          <w:rFonts w:asciiTheme="minorHAnsi" w:eastAsiaTheme="minorEastAsia" w:hAnsiTheme="minorHAnsi" w:cstheme="minorBidi"/>
          <w:noProof/>
          <w:kern w:val="2"/>
          <w:szCs w:val="22"/>
        </w:rPr>
      </w:pPr>
      <w:hyperlink w:anchor="_Toc175833858" w:history="1">
        <w:r w:rsidRPr="00DD0305">
          <w:rPr>
            <w:rStyle w:val="aff"/>
            <w:noProof/>
          </w:rPr>
          <w:t xml:space="preserve">5.3 </w:t>
        </w:r>
        <w:r w:rsidRPr="00DD0305">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_Toc175833858 \h </w:instrText>
        </w:r>
        <w:r>
          <w:rPr>
            <w:noProof/>
            <w:webHidden/>
          </w:rPr>
        </w:r>
        <w:r>
          <w:rPr>
            <w:noProof/>
            <w:webHidden/>
          </w:rPr>
          <w:fldChar w:fldCharType="separate"/>
        </w:r>
        <w:r>
          <w:rPr>
            <w:noProof/>
            <w:webHidden/>
          </w:rPr>
          <w:t>13</w:t>
        </w:r>
        <w:r>
          <w:rPr>
            <w:noProof/>
            <w:webHidden/>
          </w:rPr>
          <w:fldChar w:fldCharType="end"/>
        </w:r>
      </w:hyperlink>
    </w:p>
    <w:p w14:paraId="00E85397" w14:textId="3C15C810" w:rsidR="00A5482F" w:rsidRDefault="00A5482F">
      <w:pPr>
        <w:pStyle w:val="TOC1"/>
        <w:rPr>
          <w:rFonts w:asciiTheme="minorHAnsi" w:eastAsiaTheme="minorEastAsia" w:hAnsiTheme="minorHAnsi" w:cstheme="minorBidi"/>
          <w:noProof/>
          <w:szCs w:val="22"/>
        </w:rPr>
      </w:pPr>
      <w:hyperlink w:anchor="_Toc175833859" w:history="1">
        <w:r w:rsidRPr="00DD0305">
          <w:rPr>
            <w:rStyle w:val="aff"/>
            <w:b/>
            <w:bCs/>
            <w:noProof/>
          </w:rPr>
          <w:t xml:space="preserve">6  </w:t>
        </w:r>
        <w:r w:rsidRPr="00DD0305">
          <w:rPr>
            <w:rStyle w:val="aff"/>
            <w:b/>
            <w:bCs/>
            <w:noProof/>
          </w:rPr>
          <w:t>半年度财务会计报告（未经审计）</w:t>
        </w:r>
        <w:r>
          <w:rPr>
            <w:noProof/>
            <w:webHidden/>
          </w:rPr>
          <w:tab/>
        </w:r>
        <w:r>
          <w:rPr>
            <w:noProof/>
            <w:webHidden/>
          </w:rPr>
          <w:fldChar w:fldCharType="begin"/>
        </w:r>
        <w:r>
          <w:rPr>
            <w:noProof/>
            <w:webHidden/>
          </w:rPr>
          <w:instrText xml:space="preserve"> PAGEREF _Toc175833859 \h </w:instrText>
        </w:r>
        <w:r>
          <w:rPr>
            <w:noProof/>
            <w:webHidden/>
          </w:rPr>
        </w:r>
        <w:r>
          <w:rPr>
            <w:noProof/>
            <w:webHidden/>
          </w:rPr>
          <w:fldChar w:fldCharType="separate"/>
        </w:r>
        <w:r>
          <w:rPr>
            <w:noProof/>
            <w:webHidden/>
          </w:rPr>
          <w:t>14</w:t>
        </w:r>
        <w:r>
          <w:rPr>
            <w:noProof/>
            <w:webHidden/>
          </w:rPr>
          <w:fldChar w:fldCharType="end"/>
        </w:r>
      </w:hyperlink>
    </w:p>
    <w:p w14:paraId="6BDB70FD" w14:textId="7450FC83" w:rsidR="00A5482F" w:rsidRDefault="00A5482F">
      <w:pPr>
        <w:pStyle w:val="TOC2"/>
        <w:rPr>
          <w:rFonts w:asciiTheme="minorHAnsi" w:eastAsiaTheme="minorEastAsia" w:hAnsiTheme="minorHAnsi" w:cstheme="minorBidi"/>
          <w:noProof/>
          <w:kern w:val="2"/>
          <w:szCs w:val="22"/>
        </w:rPr>
      </w:pPr>
      <w:hyperlink w:anchor="_Toc175833860" w:history="1">
        <w:r w:rsidRPr="00DD0305">
          <w:rPr>
            <w:rStyle w:val="aff"/>
            <w:noProof/>
          </w:rPr>
          <w:t xml:space="preserve">6.1 </w:t>
        </w:r>
        <w:r w:rsidRPr="00DD0305">
          <w:rPr>
            <w:rStyle w:val="aff"/>
            <w:noProof/>
          </w:rPr>
          <w:t>资产负债表</w:t>
        </w:r>
        <w:r>
          <w:rPr>
            <w:noProof/>
            <w:webHidden/>
          </w:rPr>
          <w:tab/>
        </w:r>
        <w:r>
          <w:rPr>
            <w:noProof/>
            <w:webHidden/>
          </w:rPr>
          <w:fldChar w:fldCharType="begin"/>
        </w:r>
        <w:r>
          <w:rPr>
            <w:noProof/>
            <w:webHidden/>
          </w:rPr>
          <w:instrText xml:space="preserve"> PAGEREF _Toc175833860 \h </w:instrText>
        </w:r>
        <w:r>
          <w:rPr>
            <w:noProof/>
            <w:webHidden/>
          </w:rPr>
        </w:r>
        <w:r>
          <w:rPr>
            <w:noProof/>
            <w:webHidden/>
          </w:rPr>
          <w:fldChar w:fldCharType="separate"/>
        </w:r>
        <w:r>
          <w:rPr>
            <w:noProof/>
            <w:webHidden/>
          </w:rPr>
          <w:t>14</w:t>
        </w:r>
        <w:r>
          <w:rPr>
            <w:noProof/>
            <w:webHidden/>
          </w:rPr>
          <w:fldChar w:fldCharType="end"/>
        </w:r>
      </w:hyperlink>
    </w:p>
    <w:p w14:paraId="5C8A8F66" w14:textId="45F1B26F" w:rsidR="00A5482F" w:rsidRDefault="00A5482F">
      <w:pPr>
        <w:pStyle w:val="TOC2"/>
        <w:rPr>
          <w:rFonts w:asciiTheme="minorHAnsi" w:eastAsiaTheme="minorEastAsia" w:hAnsiTheme="minorHAnsi" w:cstheme="minorBidi"/>
          <w:noProof/>
          <w:kern w:val="2"/>
          <w:szCs w:val="22"/>
        </w:rPr>
      </w:pPr>
      <w:hyperlink w:anchor="_Toc175833861" w:history="1">
        <w:r w:rsidRPr="00DD0305">
          <w:rPr>
            <w:rStyle w:val="aff"/>
            <w:noProof/>
          </w:rPr>
          <w:t xml:space="preserve">6.2 </w:t>
        </w:r>
        <w:r w:rsidRPr="00DD0305">
          <w:rPr>
            <w:rStyle w:val="aff"/>
            <w:noProof/>
          </w:rPr>
          <w:t>利润表</w:t>
        </w:r>
        <w:r>
          <w:rPr>
            <w:noProof/>
            <w:webHidden/>
          </w:rPr>
          <w:tab/>
        </w:r>
        <w:r>
          <w:rPr>
            <w:noProof/>
            <w:webHidden/>
          </w:rPr>
          <w:fldChar w:fldCharType="begin"/>
        </w:r>
        <w:r>
          <w:rPr>
            <w:noProof/>
            <w:webHidden/>
          </w:rPr>
          <w:instrText xml:space="preserve"> PAGEREF _Toc175833861 \h </w:instrText>
        </w:r>
        <w:r>
          <w:rPr>
            <w:noProof/>
            <w:webHidden/>
          </w:rPr>
        </w:r>
        <w:r>
          <w:rPr>
            <w:noProof/>
            <w:webHidden/>
          </w:rPr>
          <w:fldChar w:fldCharType="separate"/>
        </w:r>
        <w:r>
          <w:rPr>
            <w:noProof/>
            <w:webHidden/>
          </w:rPr>
          <w:t>15</w:t>
        </w:r>
        <w:r>
          <w:rPr>
            <w:noProof/>
            <w:webHidden/>
          </w:rPr>
          <w:fldChar w:fldCharType="end"/>
        </w:r>
      </w:hyperlink>
    </w:p>
    <w:p w14:paraId="4AAC1A3D" w14:textId="23CFD33F" w:rsidR="00A5482F" w:rsidRDefault="00A5482F">
      <w:pPr>
        <w:pStyle w:val="TOC2"/>
        <w:rPr>
          <w:rFonts w:asciiTheme="minorHAnsi" w:eastAsiaTheme="minorEastAsia" w:hAnsiTheme="minorHAnsi" w:cstheme="minorBidi"/>
          <w:noProof/>
          <w:kern w:val="2"/>
          <w:szCs w:val="22"/>
        </w:rPr>
      </w:pPr>
      <w:hyperlink w:anchor="_Toc175833862" w:history="1">
        <w:r w:rsidRPr="00DD0305">
          <w:rPr>
            <w:rStyle w:val="aff"/>
            <w:noProof/>
          </w:rPr>
          <w:t xml:space="preserve">6.3 </w:t>
        </w:r>
        <w:r w:rsidRPr="00DD0305">
          <w:rPr>
            <w:rStyle w:val="aff"/>
            <w:rFonts w:ascii="宋体" w:hAnsi="宋体"/>
            <w:noProof/>
          </w:rPr>
          <w:t>净资产变动表</w:t>
        </w:r>
        <w:r>
          <w:rPr>
            <w:noProof/>
            <w:webHidden/>
          </w:rPr>
          <w:tab/>
        </w:r>
        <w:r>
          <w:rPr>
            <w:noProof/>
            <w:webHidden/>
          </w:rPr>
          <w:fldChar w:fldCharType="begin"/>
        </w:r>
        <w:r>
          <w:rPr>
            <w:noProof/>
            <w:webHidden/>
          </w:rPr>
          <w:instrText xml:space="preserve"> PAGEREF _Toc175833862 \h </w:instrText>
        </w:r>
        <w:r>
          <w:rPr>
            <w:noProof/>
            <w:webHidden/>
          </w:rPr>
        </w:r>
        <w:r>
          <w:rPr>
            <w:noProof/>
            <w:webHidden/>
          </w:rPr>
          <w:fldChar w:fldCharType="separate"/>
        </w:r>
        <w:r>
          <w:rPr>
            <w:noProof/>
            <w:webHidden/>
          </w:rPr>
          <w:t>16</w:t>
        </w:r>
        <w:r>
          <w:rPr>
            <w:noProof/>
            <w:webHidden/>
          </w:rPr>
          <w:fldChar w:fldCharType="end"/>
        </w:r>
      </w:hyperlink>
    </w:p>
    <w:p w14:paraId="47777C5D" w14:textId="53CE5761" w:rsidR="00A5482F" w:rsidRDefault="00A5482F">
      <w:pPr>
        <w:pStyle w:val="TOC2"/>
        <w:rPr>
          <w:rFonts w:asciiTheme="minorHAnsi" w:eastAsiaTheme="minorEastAsia" w:hAnsiTheme="minorHAnsi" w:cstheme="minorBidi"/>
          <w:noProof/>
          <w:kern w:val="2"/>
          <w:szCs w:val="22"/>
        </w:rPr>
      </w:pPr>
      <w:hyperlink w:anchor="_Toc175833863" w:history="1">
        <w:r w:rsidRPr="00DD0305">
          <w:rPr>
            <w:rStyle w:val="aff"/>
            <w:noProof/>
          </w:rPr>
          <w:t xml:space="preserve">6.4 </w:t>
        </w:r>
        <w:r w:rsidRPr="00DD0305">
          <w:rPr>
            <w:rStyle w:val="aff"/>
            <w:noProof/>
          </w:rPr>
          <w:t>报表附注</w:t>
        </w:r>
        <w:r>
          <w:rPr>
            <w:noProof/>
            <w:webHidden/>
          </w:rPr>
          <w:tab/>
        </w:r>
        <w:r>
          <w:rPr>
            <w:noProof/>
            <w:webHidden/>
          </w:rPr>
          <w:fldChar w:fldCharType="begin"/>
        </w:r>
        <w:r>
          <w:rPr>
            <w:noProof/>
            <w:webHidden/>
          </w:rPr>
          <w:instrText xml:space="preserve"> PAGEREF _Toc175833863 \h </w:instrText>
        </w:r>
        <w:r>
          <w:rPr>
            <w:noProof/>
            <w:webHidden/>
          </w:rPr>
        </w:r>
        <w:r>
          <w:rPr>
            <w:noProof/>
            <w:webHidden/>
          </w:rPr>
          <w:fldChar w:fldCharType="separate"/>
        </w:r>
        <w:r>
          <w:rPr>
            <w:noProof/>
            <w:webHidden/>
          </w:rPr>
          <w:t>17</w:t>
        </w:r>
        <w:r>
          <w:rPr>
            <w:noProof/>
            <w:webHidden/>
          </w:rPr>
          <w:fldChar w:fldCharType="end"/>
        </w:r>
      </w:hyperlink>
    </w:p>
    <w:p w14:paraId="4DEACC55" w14:textId="26C5DE74" w:rsidR="00A5482F" w:rsidRDefault="00A5482F">
      <w:pPr>
        <w:pStyle w:val="TOC1"/>
        <w:rPr>
          <w:rFonts w:asciiTheme="minorHAnsi" w:eastAsiaTheme="minorEastAsia" w:hAnsiTheme="minorHAnsi" w:cstheme="minorBidi"/>
          <w:noProof/>
          <w:szCs w:val="22"/>
        </w:rPr>
      </w:pPr>
      <w:hyperlink w:anchor="_Toc175833864" w:history="1">
        <w:r w:rsidRPr="00DD0305">
          <w:rPr>
            <w:rStyle w:val="aff"/>
            <w:b/>
            <w:bCs/>
            <w:noProof/>
          </w:rPr>
          <w:t xml:space="preserve">7  </w:t>
        </w:r>
        <w:r w:rsidRPr="00DD0305">
          <w:rPr>
            <w:rStyle w:val="aff"/>
            <w:b/>
            <w:bCs/>
            <w:noProof/>
          </w:rPr>
          <w:t>投资组合报告</w:t>
        </w:r>
        <w:r>
          <w:rPr>
            <w:noProof/>
            <w:webHidden/>
          </w:rPr>
          <w:tab/>
        </w:r>
        <w:r>
          <w:rPr>
            <w:noProof/>
            <w:webHidden/>
          </w:rPr>
          <w:fldChar w:fldCharType="begin"/>
        </w:r>
        <w:r>
          <w:rPr>
            <w:noProof/>
            <w:webHidden/>
          </w:rPr>
          <w:instrText xml:space="preserve"> PAGEREF _Toc175833864 \h </w:instrText>
        </w:r>
        <w:r>
          <w:rPr>
            <w:noProof/>
            <w:webHidden/>
          </w:rPr>
        </w:r>
        <w:r>
          <w:rPr>
            <w:noProof/>
            <w:webHidden/>
          </w:rPr>
          <w:fldChar w:fldCharType="separate"/>
        </w:r>
        <w:r>
          <w:rPr>
            <w:noProof/>
            <w:webHidden/>
          </w:rPr>
          <w:t>42</w:t>
        </w:r>
        <w:r>
          <w:rPr>
            <w:noProof/>
            <w:webHidden/>
          </w:rPr>
          <w:fldChar w:fldCharType="end"/>
        </w:r>
      </w:hyperlink>
    </w:p>
    <w:p w14:paraId="43ADBCD5" w14:textId="3A5F4EFC" w:rsidR="00A5482F" w:rsidRDefault="00A5482F">
      <w:pPr>
        <w:pStyle w:val="TOC2"/>
        <w:rPr>
          <w:rFonts w:asciiTheme="minorHAnsi" w:eastAsiaTheme="minorEastAsia" w:hAnsiTheme="minorHAnsi" w:cstheme="minorBidi"/>
          <w:noProof/>
          <w:kern w:val="2"/>
          <w:szCs w:val="22"/>
        </w:rPr>
      </w:pPr>
      <w:hyperlink w:anchor="_Toc175833865" w:history="1">
        <w:r w:rsidRPr="00DD0305">
          <w:rPr>
            <w:rStyle w:val="aff"/>
            <w:noProof/>
          </w:rPr>
          <w:t xml:space="preserve">7.1 </w:t>
        </w:r>
        <w:r w:rsidRPr="00DD0305">
          <w:rPr>
            <w:rStyle w:val="aff"/>
            <w:noProof/>
          </w:rPr>
          <w:t>期末基金资产组合情况</w:t>
        </w:r>
        <w:r>
          <w:rPr>
            <w:noProof/>
            <w:webHidden/>
          </w:rPr>
          <w:tab/>
        </w:r>
        <w:r>
          <w:rPr>
            <w:noProof/>
            <w:webHidden/>
          </w:rPr>
          <w:fldChar w:fldCharType="begin"/>
        </w:r>
        <w:r>
          <w:rPr>
            <w:noProof/>
            <w:webHidden/>
          </w:rPr>
          <w:instrText xml:space="preserve"> PAGEREF _Toc175833865 \h </w:instrText>
        </w:r>
        <w:r>
          <w:rPr>
            <w:noProof/>
            <w:webHidden/>
          </w:rPr>
        </w:r>
        <w:r>
          <w:rPr>
            <w:noProof/>
            <w:webHidden/>
          </w:rPr>
          <w:fldChar w:fldCharType="separate"/>
        </w:r>
        <w:r>
          <w:rPr>
            <w:noProof/>
            <w:webHidden/>
          </w:rPr>
          <w:t>42</w:t>
        </w:r>
        <w:r>
          <w:rPr>
            <w:noProof/>
            <w:webHidden/>
          </w:rPr>
          <w:fldChar w:fldCharType="end"/>
        </w:r>
      </w:hyperlink>
    </w:p>
    <w:p w14:paraId="7B321D0E" w14:textId="3BFD8DB3" w:rsidR="00A5482F" w:rsidRDefault="00A5482F">
      <w:pPr>
        <w:pStyle w:val="TOC2"/>
        <w:rPr>
          <w:rFonts w:asciiTheme="minorHAnsi" w:eastAsiaTheme="minorEastAsia" w:hAnsiTheme="minorHAnsi" w:cstheme="minorBidi"/>
          <w:noProof/>
          <w:kern w:val="2"/>
          <w:szCs w:val="22"/>
        </w:rPr>
      </w:pPr>
      <w:hyperlink w:anchor="_Toc175833866" w:history="1">
        <w:r w:rsidRPr="00DD0305">
          <w:rPr>
            <w:rStyle w:val="aff"/>
            <w:noProof/>
          </w:rPr>
          <w:t xml:space="preserve">7.2 </w:t>
        </w:r>
        <w:r w:rsidRPr="00DD0305">
          <w:rPr>
            <w:rStyle w:val="aff"/>
            <w:noProof/>
          </w:rPr>
          <w:t>报告期末按行业分类的股票投资组合</w:t>
        </w:r>
        <w:r>
          <w:rPr>
            <w:noProof/>
            <w:webHidden/>
          </w:rPr>
          <w:tab/>
        </w:r>
        <w:r>
          <w:rPr>
            <w:noProof/>
            <w:webHidden/>
          </w:rPr>
          <w:fldChar w:fldCharType="begin"/>
        </w:r>
        <w:r>
          <w:rPr>
            <w:noProof/>
            <w:webHidden/>
          </w:rPr>
          <w:instrText xml:space="preserve"> PAGEREF _Toc175833866 \h </w:instrText>
        </w:r>
        <w:r>
          <w:rPr>
            <w:noProof/>
            <w:webHidden/>
          </w:rPr>
        </w:r>
        <w:r>
          <w:rPr>
            <w:noProof/>
            <w:webHidden/>
          </w:rPr>
          <w:fldChar w:fldCharType="separate"/>
        </w:r>
        <w:r>
          <w:rPr>
            <w:noProof/>
            <w:webHidden/>
          </w:rPr>
          <w:t>43</w:t>
        </w:r>
        <w:r>
          <w:rPr>
            <w:noProof/>
            <w:webHidden/>
          </w:rPr>
          <w:fldChar w:fldCharType="end"/>
        </w:r>
      </w:hyperlink>
    </w:p>
    <w:p w14:paraId="4C918E95" w14:textId="7AD5C495" w:rsidR="00A5482F" w:rsidRDefault="00A5482F">
      <w:pPr>
        <w:pStyle w:val="TOC2"/>
        <w:rPr>
          <w:rFonts w:asciiTheme="minorHAnsi" w:eastAsiaTheme="minorEastAsia" w:hAnsiTheme="minorHAnsi" w:cstheme="minorBidi"/>
          <w:noProof/>
          <w:kern w:val="2"/>
          <w:szCs w:val="22"/>
        </w:rPr>
      </w:pPr>
      <w:hyperlink w:anchor="_Toc175833867" w:history="1">
        <w:r w:rsidRPr="00DD0305">
          <w:rPr>
            <w:rStyle w:val="aff"/>
            <w:noProof/>
          </w:rPr>
          <w:t xml:space="preserve">7.3 </w:t>
        </w:r>
        <w:r w:rsidRPr="00DD0305">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_Toc175833867 \h </w:instrText>
        </w:r>
        <w:r>
          <w:rPr>
            <w:noProof/>
            <w:webHidden/>
          </w:rPr>
        </w:r>
        <w:r>
          <w:rPr>
            <w:noProof/>
            <w:webHidden/>
          </w:rPr>
          <w:fldChar w:fldCharType="separate"/>
        </w:r>
        <w:r>
          <w:rPr>
            <w:noProof/>
            <w:webHidden/>
          </w:rPr>
          <w:t>43</w:t>
        </w:r>
        <w:r>
          <w:rPr>
            <w:noProof/>
            <w:webHidden/>
          </w:rPr>
          <w:fldChar w:fldCharType="end"/>
        </w:r>
      </w:hyperlink>
    </w:p>
    <w:p w14:paraId="0717C492" w14:textId="309D1497" w:rsidR="00A5482F" w:rsidRDefault="00A5482F">
      <w:pPr>
        <w:pStyle w:val="TOC2"/>
        <w:rPr>
          <w:rFonts w:asciiTheme="minorHAnsi" w:eastAsiaTheme="minorEastAsia" w:hAnsiTheme="minorHAnsi" w:cstheme="minorBidi"/>
          <w:noProof/>
          <w:kern w:val="2"/>
          <w:szCs w:val="22"/>
        </w:rPr>
      </w:pPr>
      <w:hyperlink w:anchor="_Toc175833868" w:history="1">
        <w:r w:rsidRPr="00DD0305">
          <w:rPr>
            <w:rStyle w:val="aff"/>
            <w:noProof/>
          </w:rPr>
          <w:t xml:space="preserve">7.3.1 </w:t>
        </w:r>
        <w:r w:rsidRPr="00DD0305">
          <w:rPr>
            <w:rStyle w:val="aff"/>
            <w:noProof/>
          </w:rPr>
          <w:t>期末指数投资按公允价值占基金资产净值比例大小排序的所有股票投资明细</w:t>
        </w:r>
        <w:r>
          <w:rPr>
            <w:noProof/>
            <w:webHidden/>
          </w:rPr>
          <w:tab/>
        </w:r>
        <w:r>
          <w:rPr>
            <w:noProof/>
            <w:webHidden/>
          </w:rPr>
          <w:fldChar w:fldCharType="begin"/>
        </w:r>
        <w:r>
          <w:rPr>
            <w:noProof/>
            <w:webHidden/>
          </w:rPr>
          <w:instrText xml:space="preserve"> PAGEREF _Toc175833868 \h </w:instrText>
        </w:r>
        <w:r>
          <w:rPr>
            <w:noProof/>
            <w:webHidden/>
          </w:rPr>
        </w:r>
        <w:r>
          <w:rPr>
            <w:noProof/>
            <w:webHidden/>
          </w:rPr>
          <w:fldChar w:fldCharType="separate"/>
        </w:r>
        <w:r>
          <w:rPr>
            <w:noProof/>
            <w:webHidden/>
          </w:rPr>
          <w:t>43</w:t>
        </w:r>
        <w:r>
          <w:rPr>
            <w:noProof/>
            <w:webHidden/>
          </w:rPr>
          <w:fldChar w:fldCharType="end"/>
        </w:r>
      </w:hyperlink>
    </w:p>
    <w:p w14:paraId="35DCD1BB" w14:textId="7843FC91" w:rsidR="00A5482F" w:rsidRDefault="00A5482F">
      <w:pPr>
        <w:pStyle w:val="TOC2"/>
        <w:rPr>
          <w:rFonts w:asciiTheme="minorHAnsi" w:eastAsiaTheme="minorEastAsia" w:hAnsiTheme="minorHAnsi" w:cstheme="minorBidi"/>
          <w:noProof/>
          <w:kern w:val="2"/>
          <w:szCs w:val="22"/>
        </w:rPr>
      </w:pPr>
      <w:hyperlink w:anchor="_Toc175833869" w:history="1">
        <w:r w:rsidRPr="00DD0305">
          <w:rPr>
            <w:rStyle w:val="aff"/>
            <w:noProof/>
          </w:rPr>
          <w:t xml:space="preserve">7.3.2 </w:t>
        </w:r>
        <w:r w:rsidRPr="00DD0305">
          <w:rPr>
            <w:rStyle w:val="aff"/>
            <w:noProof/>
          </w:rPr>
          <w:t>期末积极投资按公允价值占基金资产净值比例大小排序的所有股票投资明细</w:t>
        </w:r>
        <w:r>
          <w:rPr>
            <w:noProof/>
            <w:webHidden/>
          </w:rPr>
          <w:tab/>
        </w:r>
        <w:r>
          <w:rPr>
            <w:noProof/>
            <w:webHidden/>
          </w:rPr>
          <w:fldChar w:fldCharType="begin"/>
        </w:r>
        <w:r>
          <w:rPr>
            <w:noProof/>
            <w:webHidden/>
          </w:rPr>
          <w:instrText xml:space="preserve"> PAGEREF _Toc175833869 \h </w:instrText>
        </w:r>
        <w:r>
          <w:rPr>
            <w:noProof/>
            <w:webHidden/>
          </w:rPr>
        </w:r>
        <w:r>
          <w:rPr>
            <w:noProof/>
            <w:webHidden/>
          </w:rPr>
          <w:fldChar w:fldCharType="separate"/>
        </w:r>
        <w:r>
          <w:rPr>
            <w:noProof/>
            <w:webHidden/>
          </w:rPr>
          <w:t>46</w:t>
        </w:r>
        <w:r>
          <w:rPr>
            <w:noProof/>
            <w:webHidden/>
          </w:rPr>
          <w:fldChar w:fldCharType="end"/>
        </w:r>
      </w:hyperlink>
    </w:p>
    <w:p w14:paraId="7366D1B7" w14:textId="34EA60CA" w:rsidR="00A5482F" w:rsidRDefault="00A5482F">
      <w:pPr>
        <w:pStyle w:val="TOC2"/>
        <w:rPr>
          <w:rFonts w:asciiTheme="minorHAnsi" w:eastAsiaTheme="minorEastAsia" w:hAnsiTheme="minorHAnsi" w:cstheme="minorBidi"/>
          <w:noProof/>
          <w:kern w:val="2"/>
          <w:szCs w:val="22"/>
        </w:rPr>
      </w:pPr>
      <w:hyperlink w:anchor="_Toc175833870" w:history="1">
        <w:r w:rsidRPr="00DD0305">
          <w:rPr>
            <w:rStyle w:val="aff"/>
            <w:noProof/>
          </w:rPr>
          <w:t xml:space="preserve">7.4 </w:t>
        </w:r>
        <w:r w:rsidRPr="00DD0305">
          <w:rPr>
            <w:rStyle w:val="aff"/>
            <w:noProof/>
          </w:rPr>
          <w:t>报告期内股票投资组合的重大变动</w:t>
        </w:r>
        <w:r>
          <w:rPr>
            <w:noProof/>
            <w:webHidden/>
          </w:rPr>
          <w:tab/>
        </w:r>
        <w:r>
          <w:rPr>
            <w:noProof/>
            <w:webHidden/>
          </w:rPr>
          <w:fldChar w:fldCharType="begin"/>
        </w:r>
        <w:r>
          <w:rPr>
            <w:noProof/>
            <w:webHidden/>
          </w:rPr>
          <w:instrText xml:space="preserve"> PAGEREF _Toc175833870 \h </w:instrText>
        </w:r>
        <w:r>
          <w:rPr>
            <w:noProof/>
            <w:webHidden/>
          </w:rPr>
        </w:r>
        <w:r>
          <w:rPr>
            <w:noProof/>
            <w:webHidden/>
          </w:rPr>
          <w:fldChar w:fldCharType="separate"/>
        </w:r>
        <w:r>
          <w:rPr>
            <w:noProof/>
            <w:webHidden/>
          </w:rPr>
          <w:t>46</w:t>
        </w:r>
        <w:r>
          <w:rPr>
            <w:noProof/>
            <w:webHidden/>
          </w:rPr>
          <w:fldChar w:fldCharType="end"/>
        </w:r>
      </w:hyperlink>
    </w:p>
    <w:p w14:paraId="4A885111" w14:textId="6B22E7C3" w:rsidR="00A5482F" w:rsidRDefault="00A5482F">
      <w:pPr>
        <w:pStyle w:val="TOC2"/>
        <w:rPr>
          <w:rFonts w:asciiTheme="minorHAnsi" w:eastAsiaTheme="minorEastAsia" w:hAnsiTheme="minorHAnsi" w:cstheme="minorBidi"/>
          <w:noProof/>
          <w:kern w:val="2"/>
          <w:szCs w:val="22"/>
        </w:rPr>
      </w:pPr>
      <w:hyperlink w:anchor="_Toc175833871" w:history="1">
        <w:r w:rsidRPr="00DD0305">
          <w:rPr>
            <w:rStyle w:val="aff"/>
            <w:noProof/>
          </w:rPr>
          <w:t xml:space="preserve">7.5 </w:t>
        </w:r>
        <w:r w:rsidRPr="00DD0305">
          <w:rPr>
            <w:rStyle w:val="aff"/>
            <w:noProof/>
          </w:rPr>
          <w:t>期末按债券品种分类的债券投资组合</w:t>
        </w:r>
        <w:r>
          <w:rPr>
            <w:noProof/>
            <w:webHidden/>
          </w:rPr>
          <w:tab/>
        </w:r>
        <w:r>
          <w:rPr>
            <w:noProof/>
            <w:webHidden/>
          </w:rPr>
          <w:fldChar w:fldCharType="begin"/>
        </w:r>
        <w:r>
          <w:rPr>
            <w:noProof/>
            <w:webHidden/>
          </w:rPr>
          <w:instrText xml:space="preserve"> PAGEREF _Toc175833871 \h </w:instrText>
        </w:r>
        <w:r>
          <w:rPr>
            <w:noProof/>
            <w:webHidden/>
          </w:rPr>
        </w:r>
        <w:r>
          <w:rPr>
            <w:noProof/>
            <w:webHidden/>
          </w:rPr>
          <w:fldChar w:fldCharType="separate"/>
        </w:r>
        <w:r>
          <w:rPr>
            <w:noProof/>
            <w:webHidden/>
          </w:rPr>
          <w:t>48</w:t>
        </w:r>
        <w:r>
          <w:rPr>
            <w:noProof/>
            <w:webHidden/>
          </w:rPr>
          <w:fldChar w:fldCharType="end"/>
        </w:r>
      </w:hyperlink>
    </w:p>
    <w:p w14:paraId="6A9ACF1E" w14:textId="1C1BC9E3" w:rsidR="00A5482F" w:rsidRDefault="00A5482F">
      <w:pPr>
        <w:pStyle w:val="TOC2"/>
        <w:rPr>
          <w:rFonts w:asciiTheme="minorHAnsi" w:eastAsiaTheme="minorEastAsia" w:hAnsiTheme="minorHAnsi" w:cstheme="minorBidi"/>
          <w:noProof/>
          <w:kern w:val="2"/>
          <w:szCs w:val="22"/>
        </w:rPr>
      </w:pPr>
      <w:hyperlink w:anchor="_Toc175833872" w:history="1">
        <w:r w:rsidRPr="00DD0305">
          <w:rPr>
            <w:rStyle w:val="aff"/>
            <w:noProof/>
          </w:rPr>
          <w:t xml:space="preserve">7.6 </w:t>
        </w:r>
        <w:r w:rsidRPr="00DD0305">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_Toc175833872 \h </w:instrText>
        </w:r>
        <w:r>
          <w:rPr>
            <w:noProof/>
            <w:webHidden/>
          </w:rPr>
        </w:r>
        <w:r>
          <w:rPr>
            <w:noProof/>
            <w:webHidden/>
          </w:rPr>
          <w:fldChar w:fldCharType="separate"/>
        </w:r>
        <w:r>
          <w:rPr>
            <w:noProof/>
            <w:webHidden/>
          </w:rPr>
          <w:t>48</w:t>
        </w:r>
        <w:r>
          <w:rPr>
            <w:noProof/>
            <w:webHidden/>
          </w:rPr>
          <w:fldChar w:fldCharType="end"/>
        </w:r>
      </w:hyperlink>
    </w:p>
    <w:p w14:paraId="500898D9" w14:textId="1E416B0E" w:rsidR="00A5482F" w:rsidRDefault="00A5482F">
      <w:pPr>
        <w:pStyle w:val="TOC2"/>
        <w:rPr>
          <w:rFonts w:asciiTheme="minorHAnsi" w:eastAsiaTheme="minorEastAsia" w:hAnsiTheme="minorHAnsi" w:cstheme="minorBidi"/>
          <w:noProof/>
          <w:kern w:val="2"/>
          <w:szCs w:val="22"/>
        </w:rPr>
      </w:pPr>
      <w:hyperlink w:anchor="_Toc175833873" w:history="1">
        <w:r w:rsidRPr="00DD0305">
          <w:rPr>
            <w:rStyle w:val="aff"/>
            <w:noProof/>
          </w:rPr>
          <w:t xml:space="preserve">7.7 </w:t>
        </w:r>
        <w:r w:rsidRPr="00DD0305">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_Toc175833873 \h </w:instrText>
        </w:r>
        <w:r>
          <w:rPr>
            <w:noProof/>
            <w:webHidden/>
          </w:rPr>
        </w:r>
        <w:r>
          <w:rPr>
            <w:noProof/>
            <w:webHidden/>
          </w:rPr>
          <w:fldChar w:fldCharType="separate"/>
        </w:r>
        <w:r>
          <w:rPr>
            <w:noProof/>
            <w:webHidden/>
          </w:rPr>
          <w:t>48</w:t>
        </w:r>
        <w:r>
          <w:rPr>
            <w:noProof/>
            <w:webHidden/>
          </w:rPr>
          <w:fldChar w:fldCharType="end"/>
        </w:r>
      </w:hyperlink>
    </w:p>
    <w:p w14:paraId="74DCACB2" w14:textId="407B377A" w:rsidR="00A5482F" w:rsidRDefault="00A5482F">
      <w:pPr>
        <w:pStyle w:val="TOC2"/>
        <w:rPr>
          <w:rFonts w:asciiTheme="minorHAnsi" w:eastAsiaTheme="minorEastAsia" w:hAnsiTheme="minorHAnsi" w:cstheme="minorBidi"/>
          <w:noProof/>
          <w:kern w:val="2"/>
          <w:szCs w:val="22"/>
        </w:rPr>
      </w:pPr>
      <w:hyperlink w:anchor="_Toc175833874" w:history="1">
        <w:r w:rsidRPr="00DD0305">
          <w:rPr>
            <w:rStyle w:val="aff"/>
            <w:noProof/>
          </w:rPr>
          <w:t xml:space="preserve">7.8 </w:t>
        </w:r>
        <w:r w:rsidRPr="00DD0305">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_Toc175833874 \h </w:instrText>
        </w:r>
        <w:r>
          <w:rPr>
            <w:noProof/>
            <w:webHidden/>
          </w:rPr>
        </w:r>
        <w:r>
          <w:rPr>
            <w:noProof/>
            <w:webHidden/>
          </w:rPr>
          <w:fldChar w:fldCharType="separate"/>
        </w:r>
        <w:r>
          <w:rPr>
            <w:noProof/>
            <w:webHidden/>
          </w:rPr>
          <w:t>48</w:t>
        </w:r>
        <w:r>
          <w:rPr>
            <w:noProof/>
            <w:webHidden/>
          </w:rPr>
          <w:fldChar w:fldCharType="end"/>
        </w:r>
      </w:hyperlink>
    </w:p>
    <w:p w14:paraId="50DA3022" w14:textId="06112E00" w:rsidR="00A5482F" w:rsidRDefault="00A5482F">
      <w:pPr>
        <w:pStyle w:val="TOC2"/>
        <w:rPr>
          <w:rFonts w:asciiTheme="minorHAnsi" w:eastAsiaTheme="minorEastAsia" w:hAnsiTheme="minorHAnsi" w:cstheme="minorBidi"/>
          <w:noProof/>
          <w:kern w:val="2"/>
          <w:szCs w:val="22"/>
        </w:rPr>
      </w:pPr>
      <w:hyperlink w:anchor="_Toc175833875" w:history="1">
        <w:r w:rsidRPr="00DD0305">
          <w:rPr>
            <w:rStyle w:val="aff"/>
            <w:noProof/>
          </w:rPr>
          <w:t xml:space="preserve">7.9 </w:t>
        </w:r>
        <w:r w:rsidRPr="00DD0305">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_Toc175833875 \h </w:instrText>
        </w:r>
        <w:r>
          <w:rPr>
            <w:noProof/>
            <w:webHidden/>
          </w:rPr>
        </w:r>
        <w:r>
          <w:rPr>
            <w:noProof/>
            <w:webHidden/>
          </w:rPr>
          <w:fldChar w:fldCharType="separate"/>
        </w:r>
        <w:r>
          <w:rPr>
            <w:noProof/>
            <w:webHidden/>
          </w:rPr>
          <w:t>48</w:t>
        </w:r>
        <w:r>
          <w:rPr>
            <w:noProof/>
            <w:webHidden/>
          </w:rPr>
          <w:fldChar w:fldCharType="end"/>
        </w:r>
      </w:hyperlink>
    </w:p>
    <w:p w14:paraId="5D7571C6" w14:textId="4C677612" w:rsidR="00A5482F" w:rsidRDefault="00A5482F">
      <w:pPr>
        <w:pStyle w:val="TOC2"/>
        <w:rPr>
          <w:rFonts w:asciiTheme="minorHAnsi" w:eastAsiaTheme="minorEastAsia" w:hAnsiTheme="minorHAnsi" w:cstheme="minorBidi"/>
          <w:noProof/>
          <w:kern w:val="2"/>
          <w:szCs w:val="22"/>
        </w:rPr>
      </w:pPr>
      <w:hyperlink w:anchor="_Toc175833876" w:history="1">
        <w:r w:rsidRPr="00DD0305">
          <w:rPr>
            <w:rStyle w:val="aff"/>
            <w:noProof/>
          </w:rPr>
          <w:t xml:space="preserve">7.10 </w:t>
        </w:r>
        <w:r w:rsidRPr="00DD0305">
          <w:rPr>
            <w:rStyle w:val="aff"/>
            <w:noProof/>
          </w:rPr>
          <w:t>本基金投资股指期货的投资政策</w:t>
        </w:r>
        <w:r>
          <w:rPr>
            <w:noProof/>
            <w:webHidden/>
          </w:rPr>
          <w:tab/>
        </w:r>
        <w:r>
          <w:rPr>
            <w:noProof/>
            <w:webHidden/>
          </w:rPr>
          <w:fldChar w:fldCharType="begin"/>
        </w:r>
        <w:r>
          <w:rPr>
            <w:noProof/>
            <w:webHidden/>
          </w:rPr>
          <w:instrText xml:space="preserve"> PAGEREF _Toc175833876 \h </w:instrText>
        </w:r>
        <w:r>
          <w:rPr>
            <w:noProof/>
            <w:webHidden/>
          </w:rPr>
        </w:r>
        <w:r>
          <w:rPr>
            <w:noProof/>
            <w:webHidden/>
          </w:rPr>
          <w:fldChar w:fldCharType="separate"/>
        </w:r>
        <w:r>
          <w:rPr>
            <w:noProof/>
            <w:webHidden/>
          </w:rPr>
          <w:t>48</w:t>
        </w:r>
        <w:r>
          <w:rPr>
            <w:noProof/>
            <w:webHidden/>
          </w:rPr>
          <w:fldChar w:fldCharType="end"/>
        </w:r>
      </w:hyperlink>
    </w:p>
    <w:p w14:paraId="7D9AA892" w14:textId="7A8CC232" w:rsidR="00A5482F" w:rsidRDefault="00A5482F">
      <w:pPr>
        <w:pStyle w:val="TOC2"/>
        <w:rPr>
          <w:rFonts w:asciiTheme="minorHAnsi" w:eastAsiaTheme="minorEastAsia" w:hAnsiTheme="minorHAnsi" w:cstheme="minorBidi"/>
          <w:noProof/>
          <w:kern w:val="2"/>
          <w:szCs w:val="22"/>
        </w:rPr>
      </w:pPr>
      <w:hyperlink w:anchor="_Toc175833877" w:history="1">
        <w:r w:rsidRPr="00DD0305">
          <w:rPr>
            <w:rStyle w:val="aff"/>
            <w:noProof/>
          </w:rPr>
          <w:t xml:space="preserve">7.11 </w:t>
        </w:r>
        <w:r w:rsidRPr="00DD0305">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_Toc175833877 \h </w:instrText>
        </w:r>
        <w:r>
          <w:rPr>
            <w:noProof/>
            <w:webHidden/>
          </w:rPr>
        </w:r>
        <w:r>
          <w:rPr>
            <w:noProof/>
            <w:webHidden/>
          </w:rPr>
          <w:fldChar w:fldCharType="separate"/>
        </w:r>
        <w:r>
          <w:rPr>
            <w:noProof/>
            <w:webHidden/>
          </w:rPr>
          <w:t>48</w:t>
        </w:r>
        <w:r>
          <w:rPr>
            <w:noProof/>
            <w:webHidden/>
          </w:rPr>
          <w:fldChar w:fldCharType="end"/>
        </w:r>
      </w:hyperlink>
    </w:p>
    <w:p w14:paraId="3141DB9B" w14:textId="37CFA666" w:rsidR="00A5482F" w:rsidRDefault="00A5482F">
      <w:pPr>
        <w:pStyle w:val="TOC2"/>
        <w:rPr>
          <w:rFonts w:asciiTheme="minorHAnsi" w:eastAsiaTheme="minorEastAsia" w:hAnsiTheme="minorHAnsi" w:cstheme="minorBidi"/>
          <w:noProof/>
          <w:kern w:val="2"/>
          <w:szCs w:val="22"/>
        </w:rPr>
      </w:pPr>
      <w:hyperlink w:anchor="_Toc175833878" w:history="1">
        <w:r w:rsidRPr="00DD0305">
          <w:rPr>
            <w:rStyle w:val="aff"/>
            <w:noProof/>
          </w:rPr>
          <w:t xml:space="preserve">7.12 </w:t>
        </w:r>
        <w:r w:rsidRPr="00DD0305">
          <w:rPr>
            <w:rStyle w:val="aff"/>
            <w:noProof/>
          </w:rPr>
          <w:t>本报告期投资基金情况</w:t>
        </w:r>
        <w:r>
          <w:rPr>
            <w:noProof/>
            <w:webHidden/>
          </w:rPr>
          <w:tab/>
        </w:r>
        <w:r>
          <w:rPr>
            <w:noProof/>
            <w:webHidden/>
          </w:rPr>
          <w:fldChar w:fldCharType="begin"/>
        </w:r>
        <w:r>
          <w:rPr>
            <w:noProof/>
            <w:webHidden/>
          </w:rPr>
          <w:instrText xml:space="preserve"> PAGEREF _Toc175833878 \h </w:instrText>
        </w:r>
        <w:r>
          <w:rPr>
            <w:noProof/>
            <w:webHidden/>
          </w:rPr>
        </w:r>
        <w:r>
          <w:rPr>
            <w:noProof/>
            <w:webHidden/>
          </w:rPr>
          <w:fldChar w:fldCharType="separate"/>
        </w:r>
        <w:r>
          <w:rPr>
            <w:noProof/>
            <w:webHidden/>
          </w:rPr>
          <w:t>49</w:t>
        </w:r>
        <w:r>
          <w:rPr>
            <w:noProof/>
            <w:webHidden/>
          </w:rPr>
          <w:fldChar w:fldCharType="end"/>
        </w:r>
      </w:hyperlink>
    </w:p>
    <w:p w14:paraId="469298CF" w14:textId="6CEEEE29" w:rsidR="00A5482F" w:rsidRDefault="00A5482F">
      <w:pPr>
        <w:pStyle w:val="TOC2"/>
        <w:rPr>
          <w:rFonts w:asciiTheme="minorHAnsi" w:eastAsiaTheme="minorEastAsia" w:hAnsiTheme="minorHAnsi" w:cstheme="minorBidi"/>
          <w:noProof/>
          <w:kern w:val="2"/>
          <w:szCs w:val="22"/>
        </w:rPr>
      </w:pPr>
      <w:hyperlink w:anchor="_Toc175833879" w:history="1">
        <w:r w:rsidRPr="00DD0305">
          <w:rPr>
            <w:rStyle w:val="aff"/>
            <w:noProof/>
          </w:rPr>
          <w:t xml:space="preserve">7.13 </w:t>
        </w:r>
        <w:r w:rsidRPr="00DD0305">
          <w:rPr>
            <w:rStyle w:val="aff"/>
            <w:noProof/>
          </w:rPr>
          <w:t>投资组合报告附注</w:t>
        </w:r>
        <w:r>
          <w:rPr>
            <w:noProof/>
            <w:webHidden/>
          </w:rPr>
          <w:tab/>
        </w:r>
        <w:r>
          <w:rPr>
            <w:noProof/>
            <w:webHidden/>
          </w:rPr>
          <w:fldChar w:fldCharType="begin"/>
        </w:r>
        <w:r>
          <w:rPr>
            <w:noProof/>
            <w:webHidden/>
          </w:rPr>
          <w:instrText xml:space="preserve"> PAGEREF _Toc175833879 \h </w:instrText>
        </w:r>
        <w:r>
          <w:rPr>
            <w:noProof/>
            <w:webHidden/>
          </w:rPr>
        </w:r>
        <w:r>
          <w:rPr>
            <w:noProof/>
            <w:webHidden/>
          </w:rPr>
          <w:fldChar w:fldCharType="separate"/>
        </w:r>
        <w:r>
          <w:rPr>
            <w:noProof/>
            <w:webHidden/>
          </w:rPr>
          <w:t>49</w:t>
        </w:r>
        <w:r>
          <w:rPr>
            <w:noProof/>
            <w:webHidden/>
          </w:rPr>
          <w:fldChar w:fldCharType="end"/>
        </w:r>
      </w:hyperlink>
    </w:p>
    <w:p w14:paraId="00FD0C54" w14:textId="659375B1" w:rsidR="00A5482F" w:rsidRDefault="00A5482F">
      <w:pPr>
        <w:pStyle w:val="TOC1"/>
        <w:rPr>
          <w:rFonts w:asciiTheme="minorHAnsi" w:eastAsiaTheme="minorEastAsia" w:hAnsiTheme="minorHAnsi" w:cstheme="minorBidi"/>
          <w:noProof/>
          <w:szCs w:val="22"/>
        </w:rPr>
      </w:pPr>
      <w:hyperlink w:anchor="_Toc175833880" w:history="1">
        <w:r w:rsidRPr="00DD0305">
          <w:rPr>
            <w:rStyle w:val="aff"/>
            <w:b/>
            <w:bCs/>
            <w:noProof/>
          </w:rPr>
          <w:t xml:space="preserve">8  </w:t>
        </w:r>
        <w:r w:rsidRPr="00DD0305">
          <w:rPr>
            <w:rStyle w:val="aff"/>
            <w:b/>
            <w:bCs/>
            <w:noProof/>
          </w:rPr>
          <w:t>基金份额持有人信息</w:t>
        </w:r>
        <w:r>
          <w:rPr>
            <w:noProof/>
            <w:webHidden/>
          </w:rPr>
          <w:tab/>
        </w:r>
        <w:r>
          <w:rPr>
            <w:noProof/>
            <w:webHidden/>
          </w:rPr>
          <w:fldChar w:fldCharType="begin"/>
        </w:r>
        <w:r>
          <w:rPr>
            <w:noProof/>
            <w:webHidden/>
          </w:rPr>
          <w:instrText xml:space="preserve"> PAGEREF _Toc175833880 \h </w:instrText>
        </w:r>
        <w:r>
          <w:rPr>
            <w:noProof/>
            <w:webHidden/>
          </w:rPr>
        </w:r>
        <w:r>
          <w:rPr>
            <w:noProof/>
            <w:webHidden/>
          </w:rPr>
          <w:fldChar w:fldCharType="separate"/>
        </w:r>
        <w:r>
          <w:rPr>
            <w:noProof/>
            <w:webHidden/>
          </w:rPr>
          <w:t>50</w:t>
        </w:r>
        <w:r>
          <w:rPr>
            <w:noProof/>
            <w:webHidden/>
          </w:rPr>
          <w:fldChar w:fldCharType="end"/>
        </w:r>
      </w:hyperlink>
    </w:p>
    <w:p w14:paraId="06CE9ECD" w14:textId="2BA4AF42" w:rsidR="00A5482F" w:rsidRDefault="00A5482F">
      <w:pPr>
        <w:pStyle w:val="TOC2"/>
        <w:rPr>
          <w:rFonts w:asciiTheme="minorHAnsi" w:eastAsiaTheme="minorEastAsia" w:hAnsiTheme="minorHAnsi" w:cstheme="minorBidi"/>
          <w:noProof/>
          <w:kern w:val="2"/>
          <w:szCs w:val="22"/>
        </w:rPr>
      </w:pPr>
      <w:hyperlink w:anchor="_Toc175833881" w:history="1">
        <w:r w:rsidRPr="00DD0305">
          <w:rPr>
            <w:rStyle w:val="aff"/>
            <w:noProof/>
          </w:rPr>
          <w:t xml:space="preserve">8.1 </w:t>
        </w:r>
        <w:r w:rsidRPr="00DD0305">
          <w:rPr>
            <w:rStyle w:val="aff"/>
            <w:noProof/>
          </w:rPr>
          <w:t>期末基金份额持有人户数及持有人结构</w:t>
        </w:r>
        <w:r>
          <w:rPr>
            <w:noProof/>
            <w:webHidden/>
          </w:rPr>
          <w:tab/>
        </w:r>
        <w:r>
          <w:rPr>
            <w:noProof/>
            <w:webHidden/>
          </w:rPr>
          <w:fldChar w:fldCharType="begin"/>
        </w:r>
        <w:r>
          <w:rPr>
            <w:noProof/>
            <w:webHidden/>
          </w:rPr>
          <w:instrText xml:space="preserve"> PAGEREF _Toc175833881 \h </w:instrText>
        </w:r>
        <w:r>
          <w:rPr>
            <w:noProof/>
            <w:webHidden/>
          </w:rPr>
        </w:r>
        <w:r>
          <w:rPr>
            <w:noProof/>
            <w:webHidden/>
          </w:rPr>
          <w:fldChar w:fldCharType="separate"/>
        </w:r>
        <w:r>
          <w:rPr>
            <w:noProof/>
            <w:webHidden/>
          </w:rPr>
          <w:t>50</w:t>
        </w:r>
        <w:r>
          <w:rPr>
            <w:noProof/>
            <w:webHidden/>
          </w:rPr>
          <w:fldChar w:fldCharType="end"/>
        </w:r>
      </w:hyperlink>
    </w:p>
    <w:p w14:paraId="3FAEDF5D" w14:textId="48C4A3B9" w:rsidR="00A5482F" w:rsidRDefault="00A5482F">
      <w:pPr>
        <w:pStyle w:val="TOC2"/>
        <w:rPr>
          <w:rFonts w:asciiTheme="minorHAnsi" w:eastAsiaTheme="minorEastAsia" w:hAnsiTheme="minorHAnsi" w:cstheme="minorBidi"/>
          <w:noProof/>
          <w:kern w:val="2"/>
          <w:szCs w:val="22"/>
        </w:rPr>
      </w:pPr>
      <w:hyperlink w:anchor="_Toc175833882" w:history="1">
        <w:r w:rsidRPr="00DD0305">
          <w:rPr>
            <w:rStyle w:val="aff"/>
            <w:noProof/>
          </w:rPr>
          <w:t xml:space="preserve">8.2 </w:t>
        </w:r>
        <w:r w:rsidRPr="00DD0305">
          <w:rPr>
            <w:rStyle w:val="aff"/>
            <w:noProof/>
          </w:rPr>
          <w:t>期末上市基金前十名持有人</w:t>
        </w:r>
        <w:r>
          <w:rPr>
            <w:noProof/>
            <w:webHidden/>
          </w:rPr>
          <w:tab/>
        </w:r>
        <w:r>
          <w:rPr>
            <w:noProof/>
            <w:webHidden/>
          </w:rPr>
          <w:fldChar w:fldCharType="begin"/>
        </w:r>
        <w:r>
          <w:rPr>
            <w:noProof/>
            <w:webHidden/>
          </w:rPr>
          <w:instrText xml:space="preserve"> PAGEREF _Toc175833882 \h </w:instrText>
        </w:r>
        <w:r>
          <w:rPr>
            <w:noProof/>
            <w:webHidden/>
          </w:rPr>
        </w:r>
        <w:r>
          <w:rPr>
            <w:noProof/>
            <w:webHidden/>
          </w:rPr>
          <w:fldChar w:fldCharType="separate"/>
        </w:r>
        <w:r>
          <w:rPr>
            <w:noProof/>
            <w:webHidden/>
          </w:rPr>
          <w:t>50</w:t>
        </w:r>
        <w:r>
          <w:rPr>
            <w:noProof/>
            <w:webHidden/>
          </w:rPr>
          <w:fldChar w:fldCharType="end"/>
        </w:r>
      </w:hyperlink>
    </w:p>
    <w:p w14:paraId="32BBBD4D" w14:textId="7B35842C" w:rsidR="00A5482F" w:rsidRDefault="00A5482F">
      <w:pPr>
        <w:pStyle w:val="TOC2"/>
        <w:rPr>
          <w:rFonts w:asciiTheme="minorHAnsi" w:eastAsiaTheme="minorEastAsia" w:hAnsiTheme="minorHAnsi" w:cstheme="minorBidi"/>
          <w:noProof/>
          <w:kern w:val="2"/>
          <w:szCs w:val="22"/>
        </w:rPr>
      </w:pPr>
      <w:hyperlink w:anchor="_Toc175833883" w:history="1">
        <w:r w:rsidRPr="00DD0305">
          <w:rPr>
            <w:rStyle w:val="aff"/>
            <w:noProof/>
          </w:rPr>
          <w:t xml:space="preserve">8.3 </w:t>
        </w:r>
        <w:r w:rsidRPr="00DD0305">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_Toc175833883 \h </w:instrText>
        </w:r>
        <w:r>
          <w:rPr>
            <w:noProof/>
            <w:webHidden/>
          </w:rPr>
        </w:r>
        <w:r>
          <w:rPr>
            <w:noProof/>
            <w:webHidden/>
          </w:rPr>
          <w:fldChar w:fldCharType="separate"/>
        </w:r>
        <w:r>
          <w:rPr>
            <w:noProof/>
            <w:webHidden/>
          </w:rPr>
          <w:t>51</w:t>
        </w:r>
        <w:r>
          <w:rPr>
            <w:noProof/>
            <w:webHidden/>
          </w:rPr>
          <w:fldChar w:fldCharType="end"/>
        </w:r>
      </w:hyperlink>
    </w:p>
    <w:p w14:paraId="675A1248" w14:textId="56B33C75" w:rsidR="00A5482F" w:rsidRDefault="00A5482F">
      <w:pPr>
        <w:pStyle w:val="TOC1"/>
        <w:rPr>
          <w:rFonts w:asciiTheme="minorHAnsi" w:eastAsiaTheme="minorEastAsia" w:hAnsiTheme="minorHAnsi" w:cstheme="minorBidi"/>
          <w:noProof/>
          <w:szCs w:val="22"/>
        </w:rPr>
      </w:pPr>
      <w:hyperlink w:anchor="_Toc175833884" w:history="1">
        <w:r w:rsidRPr="00DD0305">
          <w:rPr>
            <w:rStyle w:val="aff"/>
            <w:b/>
            <w:bCs/>
            <w:noProof/>
          </w:rPr>
          <w:t xml:space="preserve">9  </w:t>
        </w:r>
        <w:r w:rsidRPr="00DD0305">
          <w:rPr>
            <w:rStyle w:val="aff"/>
            <w:b/>
            <w:bCs/>
            <w:noProof/>
          </w:rPr>
          <w:t>开放式基金份额变动</w:t>
        </w:r>
        <w:r>
          <w:rPr>
            <w:noProof/>
            <w:webHidden/>
          </w:rPr>
          <w:tab/>
        </w:r>
        <w:r>
          <w:rPr>
            <w:noProof/>
            <w:webHidden/>
          </w:rPr>
          <w:fldChar w:fldCharType="begin"/>
        </w:r>
        <w:r>
          <w:rPr>
            <w:noProof/>
            <w:webHidden/>
          </w:rPr>
          <w:instrText xml:space="preserve"> PAGEREF _Toc175833884 \h </w:instrText>
        </w:r>
        <w:r>
          <w:rPr>
            <w:noProof/>
            <w:webHidden/>
          </w:rPr>
        </w:r>
        <w:r>
          <w:rPr>
            <w:noProof/>
            <w:webHidden/>
          </w:rPr>
          <w:fldChar w:fldCharType="separate"/>
        </w:r>
        <w:r>
          <w:rPr>
            <w:noProof/>
            <w:webHidden/>
          </w:rPr>
          <w:t>51</w:t>
        </w:r>
        <w:r>
          <w:rPr>
            <w:noProof/>
            <w:webHidden/>
          </w:rPr>
          <w:fldChar w:fldCharType="end"/>
        </w:r>
      </w:hyperlink>
    </w:p>
    <w:p w14:paraId="057C2FCC" w14:textId="70283449" w:rsidR="00A5482F" w:rsidRDefault="00A5482F">
      <w:pPr>
        <w:pStyle w:val="TOC1"/>
        <w:rPr>
          <w:rFonts w:asciiTheme="minorHAnsi" w:eastAsiaTheme="minorEastAsia" w:hAnsiTheme="minorHAnsi" w:cstheme="minorBidi"/>
          <w:noProof/>
          <w:szCs w:val="22"/>
        </w:rPr>
      </w:pPr>
      <w:hyperlink w:anchor="_Toc175833885" w:history="1">
        <w:r w:rsidRPr="00DD0305">
          <w:rPr>
            <w:rStyle w:val="aff"/>
            <w:b/>
            <w:bCs/>
            <w:noProof/>
          </w:rPr>
          <w:t xml:space="preserve">10  </w:t>
        </w:r>
        <w:r w:rsidRPr="00DD0305">
          <w:rPr>
            <w:rStyle w:val="aff"/>
            <w:b/>
            <w:bCs/>
            <w:noProof/>
          </w:rPr>
          <w:t>重大事件揭示</w:t>
        </w:r>
        <w:r>
          <w:rPr>
            <w:noProof/>
            <w:webHidden/>
          </w:rPr>
          <w:tab/>
        </w:r>
        <w:r>
          <w:rPr>
            <w:noProof/>
            <w:webHidden/>
          </w:rPr>
          <w:fldChar w:fldCharType="begin"/>
        </w:r>
        <w:r>
          <w:rPr>
            <w:noProof/>
            <w:webHidden/>
          </w:rPr>
          <w:instrText xml:space="preserve"> PAGEREF _Toc175833885 \h </w:instrText>
        </w:r>
        <w:r>
          <w:rPr>
            <w:noProof/>
            <w:webHidden/>
          </w:rPr>
        </w:r>
        <w:r>
          <w:rPr>
            <w:noProof/>
            <w:webHidden/>
          </w:rPr>
          <w:fldChar w:fldCharType="separate"/>
        </w:r>
        <w:r>
          <w:rPr>
            <w:noProof/>
            <w:webHidden/>
          </w:rPr>
          <w:t>51</w:t>
        </w:r>
        <w:r>
          <w:rPr>
            <w:noProof/>
            <w:webHidden/>
          </w:rPr>
          <w:fldChar w:fldCharType="end"/>
        </w:r>
      </w:hyperlink>
    </w:p>
    <w:p w14:paraId="08425E35" w14:textId="4C3A9809" w:rsidR="00A5482F" w:rsidRDefault="00A5482F">
      <w:pPr>
        <w:pStyle w:val="TOC2"/>
        <w:rPr>
          <w:rFonts w:asciiTheme="minorHAnsi" w:eastAsiaTheme="minorEastAsia" w:hAnsiTheme="minorHAnsi" w:cstheme="minorBidi"/>
          <w:noProof/>
          <w:kern w:val="2"/>
          <w:szCs w:val="22"/>
        </w:rPr>
      </w:pPr>
      <w:hyperlink w:anchor="_Toc175833886" w:history="1">
        <w:r w:rsidRPr="00DD0305">
          <w:rPr>
            <w:rStyle w:val="aff"/>
            <w:noProof/>
          </w:rPr>
          <w:t xml:space="preserve">10.1 </w:t>
        </w:r>
        <w:r w:rsidRPr="00DD0305">
          <w:rPr>
            <w:rStyle w:val="aff"/>
            <w:noProof/>
          </w:rPr>
          <w:t>基金份额持有人大会决议</w:t>
        </w:r>
        <w:r>
          <w:rPr>
            <w:noProof/>
            <w:webHidden/>
          </w:rPr>
          <w:tab/>
        </w:r>
        <w:r>
          <w:rPr>
            <w:noProof/>
            <w:webHidden/>
          </w:rPr>
          <w:fldChar w:fldCharType="begin"/>
        </w:r>
        <w:r>
          <w:rPr>
            <w:noProof/>
            <w:webHidden/>
          </w:rPr>
          <w:instrText xml:space="preserve"> PAGEREF _Toc175833886 \h </w:instrText>
        </w:r>
        <w:r>
          <w:rPr>
            <w:noProof/>
            <w:webHidden/>
          </w:rPr>
        </w:r>
        <w:r>
          <w:rPr>
            <w:noProof/>
            <w:webHidden/>
          </w:rPr>
          <w:fldChar w:fldCharType="separate"/>
        </w:r>
        <w:r>
          <w:rPr>
            <w:noProof/>
            <w:webHidden/>
          </w:rPr>
          <w:t>51</w:t>
        </w:r>
        <w:r>
          <w:rPr>
            <w:noProof/>
            <w:webHidden/>
          </w:rPr>
          <w:fldChar w:fldCharType="end"/>
        </w:r>
      </w:hyperlink>
    </w:p>
    <w:p w14:paraId="7524DA76" w14:textId="3056E50C" w:rsidR="00A5482F" w:rsidRDefault="00A5482F">
      <w:pPr>
        <w:pStyle w:val="TOC2"/>
        <w:rPr>
          <w:rFonts w:asciiTheme="minorHAnsi" w:eastAsiaTheme="minorEastAsia" w:hAnsiTheme="minorHAnsi" w:cstheme="minorBidi"/>
          <w:noProof/>
          <w:kern w:val="2"/>
          <w:szCs w:val="22"/>
        </w:rPr>
      </w:pPr>
      <w:hyperlink w:anchor="_Toc175833887" w:history="1">
        <w:r w:rsidRPr="00DD0305">
          <w:rPr>
            <w:rStyle w:val="aff"/>
            <w:noProof/>
          </w:rPr>
          <w:t xml:space="preserve">10.2 </w:t>
        </w:r>
        <w:r w:rsidRPr="00DD0305">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_Toc175833887 \h </w:instrText>
        </w:r>
        <w:r>
          <w:rPr>
            <w:noProof/>
            <w:webHidden/>
          </w:rPr>
        </w:r>
        <w:r>
          <w:rPr>
            <w:noProof/>
            <w:webHidden/>
          </w:rPr>
          <w:fldChar w:fldCharType="separate"/>
        </w:r>
        <w:r>
          <w:rPr>
            <w:noProof/>
            <w:webHidden/>
          </w:rPr>
          <w:t>51</w:t>
        </w:r>
        <w:r>
          <w:rPr>
            <w:noProof/>
            <w:webHidden/>
          </w:rPr>
          <w:fldChar w:fldCharType="end"/>
        </w:r>
      </w:hyperlink>
    </w:p>
    <w:p w14:paraId="21DDDE73" w14:textId="4B5F0A06" w:rsidR="00A5482F" w:rsidRDefault="00A5482F">
      <w:pPr>
        <w:pStyle w:val="TOC2"/>
        <w:rPr>
          <w:rFonts w:asciiTheme="minorHAnsi" w:eastAsiaTheme="minorEastAsia" w:hAnsiTheme="minorHAnsi" w:cstheme="minorBidi"/>
          <w:noProof/>
          <w:kern w:val="2"/>
          <w:szCs w:val="22"/>
        </w:rPr>
      </w:pPr>
      <w:hyperlink w:anchor="_Toc175833888" w:history="1">
        <w:r w:rsidRPr="00DD0305">
          <w:rPr>
            <w:rStyle w:val="aff"/>
            <w:noProof/>
          </w:rPr>
          <w:t xml:space="preserve">10.3 </w:t>
        </w:r>
        <w:r w:rsidRPr="00DD0305">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_Toc175833888 \h </w:instrText>
        </w:r>
        <w:r>
          <w:rPr>
            <w:noProof/>
            <w:webHidden/>
          </w:rPr>
        </w:r>
        <w:r>
          <w:rPr>
            <w:noProof/>
            <w:webHidden/>
          </w:rPr>
          <w:fldChar w:fldCharType="separate"/>
        </w:r>
        <w:r>
          <w:rPr>
            <w:noProof/>
            <w:webHidden/>
          </w:rPr>
          <w:t>51</w:t>
        </w:r>
        <w:r>
          <w:rPr>
            <w:noProof/>
            <w:webHidden/>
          </w:rPr>
          <w:fldChar w:fldCharType="end"/>
        </w:r>
      </w:hyperlink>
    </w:p>
    <w:p w14:paraId="57ABA5BC" w14:textId="1132B503" w:rsidR="00A5482F" w:rsidRDefault="00A5482F">
      <w:pPr>
        <w:pStyle w:val="TOC2"/>
        <w:rPr>
          <w:rFonts w:asciiTheme="minorHAnsi" w:eastAsiaTheme="minorEastAsia" w:hAnsiTheme="minorHAnsi" w:cstheme="minorBidi"/>
          <w:noProof/>
          <w:kern w:val="2"/>
          <w:szCs w:val="22"/>
        </w:rPr>
      </w:pPr>
      <w:hyperlink w:anchor="_Toc175833889" w:history="1">
        <w:r w:rsidRPr="00DD0305">
          <w:rPr>
            <w:rStyle w:val="aff"/>
            <w:noProof/>
          </w:rPr>
          <w:t xml:space="preserve">10.4 </w:t>
        </w:r>
        <w:r w:rsidRPr="00DD0305">
          <w:rPr>
            <w:rStyle w:val="aff"/>
            <w:noProof/>
          </w:rPr>
          <w:t>基金投资策略的改变</w:t>
        </w:r>
        <w:r>
          <w:rPr>
            <w:noProof/>
            <w:webHidden/>
          </w:rPr>
          <w:tab/>
        </w:r>
        <w:r>
          <w:rPr>
            <w:noProof/>
            <w:webHidden/>
          </w:rPr>
          <w:fldChar w:fldCharType="begin"/>
        </w:r>
        <w:r>
          <w:rPr>
            <w:noProof/>
            <w:webHidden/>
          </w:rPr>
          <w:instrText xml:space="preserve"> PAGEREF _Toc175833889 \h </w:instrText>
        </w:r>
        <w:r>
          <w:rPr>
            <w:noProof/>
            <w:webHidden/>
          </w:rPr>
        </w:r>
        <w:r>
          <w:rPr>
            <w:noProof/>
            <w:webHidden/>
          </w:rPr>
          <w:fldChar w:fldCharType="separate"/>
        </w:r>
        <w:r>
          <w:rPr>
            <w:noProof/>
            <w:webHidden/>
          </w:rPr>
          <w:t>52</w:t>
        </w:r>
        <w:r>
          <w:rPr>
            <w:noProof/>
            <w:webHidden/>
          </w:rPr>
          <w:fldChar w:fldCharType="end"/>
        </w:r>
      </w:hyperlink>
    </w:p>
    <w:p w14:paraId="6F0213D5" w14:textId="3BA00912" w:rsidR="00A5482F" w:rsidRDefault="00A5482F">
      <w:pPr>
        <w:pStyle w:val="TOC2"/>
        <w:rPr>
          <w:rFonts w:asciiTheme="minorHAnsi" w:eastAsiaTheme="minorEastAsia" w:hAnsiTheme="minorHAnsi" w:cstheme="minorBidi"/>
          <w:noProof/>
          <w:kern w:val="2"/>
          <w:szCs w:val="22"/>
        </w:rPr>
      </w:pPr>
      <w:hyperlink w:anchor="_Toc175833890" w:history="1">
        <w:r w:rsidRPr="00DD0305">
          <w:rPr>
            <w:rStyle w:val="aff"/>
            <w:noProof/>
          </w:rPr>
          <w:t xml:space="preserve">10.5 </w:t>
        </w:r>
        <w:r w:rsidRPr="00DD0305">
          <w:rPr>
            <w:rStyle w:val="aff"/>
            <w:noProof/>
          </w:rPr>
          <w:t>为基金进行审计的会计师事务所情况</w:t>
        </w:r>
        <w:r>
          <w:rPr>
            <w:noProof/>
            <w:webHidden/>
          </w:rPr>
          <w:tab/>
        </w:r>
        <w:r>
          <w:rPr>
            <w:noProof/>
            <w:webHidden/>
          </w:rPr>
          <w:fldChar w:fldCharType="begin"/>
        </w:r>
        <w:r>
          <w:rPr>
            <w:noProof/>
            <w:webHidden/>
          </w:rPr>
          <w:instrText xml:space="preserve"> PAGEREF _Toc175833890 \h </w:instrText>
        </w:r>
        <w:r>
          <w:rPr>
            <w:noProof/>
            <w:webHidden/>
          </w:rPr>
        </w:r>
        <w:r>
          <w:rPr>
            <w:noProof/>
            <w:webHidden/>
          </w:rPr>
          <w:fldChar w:fldCharType="separate"/>
        </w:r>
        <w:r>
          <w:rPr>
            <w:noProof/>
            <w:webHidden/>
          </w:rPr>
          <w:t>52</w:t>
        </w:r>
        <w:r>
          <w:rPr>
            <w:noProof/>
            <w:webHidden/>
          </w:rPr>
          <w:fldChar w:fldCharType="end"/>
        </w:r>
      </w:hyperlink>
    </w:p>
    <w:p w14:paraId="3DBFB9DB" w14:textId="46E585B7" w:rsidR="00A5482F" w:rsidRDefault="00A5482F">
      <w:pPr>
        <w:pStyle w:val="TOC2"/>
        <w:rPr>
          <w:rFonts w:asciiTheme="minorHAnsi" w:eastAsiaTheme="minorEastAsia" w:hAnsiTheme="minorHAnsi" w:cstheme="minorBidi"/>
          <w:noProof/>
          <w:kern w:val="2"/>
          <w:szCs w:val="22"/>
        </w:rPr>
      </w:pPr>
      <w:hyperlink w:anchor="_Toc175833891" w:history="1">
        <w:r w:rsidRPr="00DD0305">
          <w:rPr>
            <w:rStyle w:val="aff"/>
            <w:noProof/>
          </w:rPr>
          <w:t xml:space="preserve">10.6 </w:t>
        </w:r>
        <w:r w:rsidRPr="00DD0305">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_Toc175833891 \h </w:instrText>
        </w:r>
        <w:r>
          <w:rPr>
            <w:noProof/>
            <w:webHidden/>
          </w:rPr>
        </w:r>
        <w:r>
          <w:rPr>
            <w:noProof/>
            <w:webHidden/>
          </w:rPr>
          <w:fldChar w:fldCharType="separate"/>
        </w:r>
        <w:r>
          <w:rPr>
            <w:noProof/>
            <w:webHidden/>
          </w:rPr>
          <w:t>52</w:t>
        </w:r>
        <w:r>
          <w:rPr>
            <w:noProof/>
            <w:webHidden/>
          </w:rPr>
          <w:fldChar w:fldCharType="end"/>
        </w:r>
      </w:hyperlink>
    </w:p>
    <w:p w14:paraId="7F49DA8D" w14:textId="186CC268" w:rsidR="00A5482F" w:rsidRDefault="00A5482F">
      <w:pPr>
        <w:pStyle w:val="TOC2"/>
        <w:rPr>
          <w:rFonts w:asciiTheme="minorHAnsi" w:eastAsiaTheme="minorEastAsia" w:hAnsiTheme="minorHAnsi" w:cstheme="minorBidi"/>
          <w:noProof/>
          <w:kern w:val="2"/>
          <w:szCs w:val="22"/>
        </w:rPr>
      </w:pPr>
      <w:hyperlink w:anchor="_Toc175833892" w:history="1">
        <w:r w:rsidRPr="00DD0305">
          <w:rPr>
            <w:rStyle w:val="aff"/>
            <w:noProof/>
          </w:rPr>
          <w:t xml:space="preserve">10.6.1 </w:t>
        </w:r>
        <w:r w:rsidRPr="00DD0305">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_Toc175833892 \h </w:instrText>
        </w:r>
        <w:r>
          <w:rPr>
            <w:noProof/>
            <w:webHidden/>
          </w:rPr>
        </w:r>
        <w:r>
          <w:rPr>
            <w:noProof/>
            <w:webHidden/>
          </w:rPr>
          <w:fldChar w:fldCharType="separate"/>
        </w:r>
        <w:r>
          <w:rPr>
            <w:noProof/>
            <w:webHidden/>
          </w:rPr>
          <w:t>52</w:t>
        </w:r>
        <w:r>
          <w:rPr>
            <w:noProof/>
            <w:webHidden/>
          </w:rPr>
          <w:fldChar w:fldCharType="end"/>
        </w:r>
      </w:hyperlink>
    </w:p>
    <w:p w14:paraId="4F5244D0" w14:textId="5C6EAC84" w:rsidR="00A5482F" w:rsidRDefault="00A5482F">
      <w:pPr>
        <w:pStyle w:val="TOC2"/>
        <w:rPr>
          <w:rFonts w:asciiTheme="minorHAnsi" w:eastAsiaTheme="minorEastAsia" w:hAnsiTheme="minorHAnsi" w:cstheme="minorBidi"/>
          <w:noProof/>
          <w:kern w:val="2"/>
          <w:szCs w:val="22"/>
        </w:rPr>
      </w:pPr>
      <w:hyperlink w:anchor="_Toc175833893" w:history="1">
        <w:r w:rsidRPr="00DD0305">
          <w:rPr>
            <w:rStyle w:val="aff"/>
            <w:noProof/>
          </w:rPr>
          <w:t xml:space="preserve">10.6.2 </w:t>
        </w:r>
        <w:r w:rsidRPr="00DD0305">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_Toc175833893 \h </w:instrText>
        </w:r>
        <w:r>
          <w:rPr>
            <w:noProof/>
            <w:webHidden/>
          </w:rPr>
        </w:r>
        <w:r>
          <w:rPr>
            <w:noProof/>
            <w:webHidden/>
          </w:rPr>
          <w:fldChar w:fldCharType="separate"/>
        </w:r>
        <w:r>
          <w:rPr>
            <w:noProof/>
            <w:webHidden/>
          </w:rPr>
          <w:t>52</w:t>
        </w:r>
        <w:r>
          <w:rPr>
            <w:noProof/>
            <w:webHidden/>
          </w:rPr>
          <w:fldChar w:fldCharType="end"/>
        </w:r>
      </w:hyperlink>
    </w:p>
    <w:p w14:paraId="2226C77D" w14:textId="1FDF9F85" w:rsidR="00A5482F" w:rsidRDefault="00A5482F">
      <w:pPr>
        <w:pStyle w:val="TOC2"/>
        <w:rPr>
          <w:rFonts w:asciiTheme="minorHAnsi" w:eastAsiaTheme="minorEastAsia" w:hAnsiTheme="minorHAnsi" w:cstheme="minorBidi"/>
          <w:noProof/>
          <w:kern w:val="2"/>
          <w:szCs w:val="22"/>
        </w:rPr>
      </w:pPr>
      <w:hyperlink w:anchor="_Toc175833894" w:history="1">
        <w:r w:rsidRPr="00DD0305">
          <w:rPr>
            <w:rStyle w:val="aff"/>
            <w:noProof/>
          </w:rPr>
          <w:t xml:space="preserve">10.7 </w:t>
        </w:r>
        <w:r w:rsidRPr="00DD0305">
          <w:rPr>
            <w:rStyle w:val="aff"/>
            <w:noProof/>
          </w:rPr>
          <w:t>基金租用证券公司交易单元的有关情况</w:t>
        </w:r>
        <w:r>
          <w:rPr>
            <w:noProof/>
            <w:webHidden/>
          </w:rPr>
          <w:tab/>
        </w:r>
        <w:r>
          <w:rPr>
            <w:noProof/>
            <w:webHidden/>
          </w:rPr>
          <w:fldChar w:fldCharType="begin"/>
        </w:r>
        <w:r>
          <w:rPr>
            <w:noProof/>
            <w:webHidden/>
          </w:rPr>
          <w:instrText xml:space="preserve"> PAGEREF _Toc175833894 \h </w:instrText>
        </w:r>
        <w:r>
          <w:rPr>
            <w:noProof/>
            <w:webHidden/>
          </w:rPr>
        </w:r>
        <w:r>
          <w:rPr>
            <w:noProof/>
            <w:webHidden/>
          </w:rPr>
          <w:fldChar w:fldCharType="separate"/>
        </w:r>
        <w:r>
          <w:rPr>
            <w:noProof/>
            <w:webHidden/>
          </w:rPr>
          <w:t>52</w:t>
        </w:r>
        <w:r>
          <w:rPr>
            <w:noProof/>
            <w:webHidden/>
          </w:rPr>
          <w:fldChar w:fldCharType="end"/>
        </w:r>
      </w:hyperlink>
    </w:p>
    <w:p w14:paraId="44BFDDC7" w14:textId="1056C0CE" w:rsidR="00A5482F" w:rsidRDefault="00A5482F">
      <w:pPr>
        <w:pStyle w:val="TOC2"/>
        <w:rPr>
          <w:rFonts w:asciiTheme="minorHAnsi" w:eastAsiaTheme="minorEastAsia" w:hAnsiTheme="minorHAnsi" w:cstheme="minorBidi"/>
          <w:noProof/>
          <w:kern w:val="2"/>
          <w:szCs w:val="22"/>
        </w:rPr>
      </w:pPr>
      <w:hyperlink w:anchor="_Toc175833895" w:history="1">
        <w:r w:rsidRPr="00DD0305">
          <w:rPr>
            <w:rStyle w:val="aff"/>
            <w:noProof/>
          </w:rPr>
          <w:t xml:space="preserve">10.8 </w:t>
        </w:r>
        <w:r w:rsidRPr="00DD0305">
          <w:rPr>
            <w:rStyle w:val="aff"/>
            <w:noProof/>
          </w:rPr>
          <w:t>其他重大事件</w:t>
        </w:r>
        <w:r>
          <w:rPr>
            <w:noProof/>
            <w:webHidden/>
          </w:rPr>
          <w:tab/>
        </w:r>
        <w:r>
          <w:rPr>
            <w:noProof/>
            <w:webHidden/>
          </w:rPr>
          <w:fldChar w:fldCharType="begin"/>
        </w:r>
        <w:r>
          <w:rPr>
            <w:noProof/>
            <w:webHidden/>
          </w:rPr>
          <w:instrText xml:space="preserve"> PAGEREF _Toc175833895 \h </w:instrText>
        </w:r>
        <w:r>
          <w:rPr>
            <w:noProof/>
            <w:webHidden/>
          </w:rPr>
        </w:r>
        <w:r>
          <w:rPr>
            <w:noProof/>
            <w:webHidden/>
          </w:rPr>
          <w:fldChar w:fldCharType="separate"/>
        </w:r>
        <w:r>
          <w:rPr>
            <w:noProof/>
            <w:webHidden/>
          </w:rPr>
          <w:t>53</w:t>
        </w:r>
        <w:r>
          <w:rPr>
            <w:noProof/>
            <w:webHidden/>
          </w:rPr>
          <w:fldChar w:fldCharType="end"/>
        </w:r>
      </w:hyperlink>
    </w:p>
    <w:p w14:paraId="0FABED31" w14:textId="7B831C98" w:rsidR="00A5482F" w:rsidRDefault="00A5482F">
      <w:pPr>
        <w:pStyle w:val="TOC1"/>
        <w:rPr>
          <w:rFonts w:asciiTheme="minorHAnsi" w:eastAsiaTheme="minorEastAsia" w:hAnsiTheme="minorHAnsi" w:cstheme="minorBidi"/>
          <w:noProof/>
          <w:szCs w:val="22"/>
        </w:rPr>
      </w:pPr>
      <w:hyperlink w:anchor="_Toc175833896" w:history="1">
        <w:r w:rsidRPr="00DD0305">
          <w:rPr>
            <w:rStyle w:val="aff"/>
            <w:b/>
            <w:bCs/>
            <w:noProof/>
          </w:rPr>
          <w:t xml:space="preserve">11  </w:t>
        </w:r>
        <w:r w:rsidRPr="00DD0305">
          <w:rPr>
            <w:rStyle w:val="aff"/>
            <w:b/>
            <w:bCs/>
            <w:noProof/>
          </w:rPr>
          <w:t>备查文件目录</w:t>
        </w:r>
        <w:r>
          <w:rPr>
            <w:noProof/>
            <w:webHidden/>
          </w:rPr>
          <w:tab/>
        </w:r>
        <w:r>
          <w:rPr>
            <w:noProof/>
            <w:webHidden/>
          </w:rPr>
          <w:fldChar w:fldCharType="begin"/>
        </w:r>
        <w:r>
          <w:rPr>
            <w:noProof/>
            <w:webHidden/>
          </w:rPr>
          <w:instrText xml:space="preserve"> PAGEREF _Toc175833896 \h </w:instrText>
        </w:r>
        <w:r>
          <w:rPr>
            <w:noProof/>
            <w:webHidden/>
          </w:rPr>
        </w:r>
        <w:r>
          <w:rPr>
            <w:noProof/>
            <w:webHidden/>
          </w:rPr>
          <w:fldChar w:fldCharType="separate"/>
        </w:r>
        <w:r>
          <w:rPr>
            <w:noProof/>
            <w:webHidden/>
          </w:rPr>
          <w:t>53</w:t>
        </w:r>
        <w:r>
          <w:rPr>
            <w:noProof/>
            <w:webHidden/>
          </w:rPr>
          <w:fldChar w:fldCharType="end"/>
        </w:r>
      </w:hyperlink>
    </w:p>
    <w:p w14:paraId="51B738BB" w14:textId="00777812" w:rsidR="00A5482F" w:rsidRDefault="00A5482F">
      <w:pPr>
        <w:pStyle w:val="TOC2"/>
        <w:rPr>
          <w:rFonts w:asciiTheme="minorHAnsi" w:eastAsiaTheme="minorEastAsia" w:hAnsiTheme="minorHAnsi" w:cstheme="minorBidi"/>
          <w:noProof/>
          <w:kern w:val="2"/>
          <w:szCs w:val="22"/>
        </w:rPr>
      </w:pPr>
      <w:hyperlink w:anchor="_Toc175833897" w:history="1">
        <w:r w:rsidRPr="00DD0305">
          <w:rPr>
            <w:rStyle w:val="aff"/>
            <w:noProof/>
          </w:rPr>
          <w:t xml:space="preserve">11.1 </w:t>
        </w:r>
        <w:r w:rsidRPr="00DD0305">
          <w:rPr>
            <w:rStyle w:val="aff"/>
            <w:noProof/>
          </w:rPr>
          <w:t>备查文件目录</w:t>
        </w:r>
        <w:r>
          <w:rPr>
            <w:noProof/>
            <w:webHidden/>
          </w:rPr>
          <w:tab/>
        </w:r>
        <w:r>
          <w:rPr>
            <w:noProof/>
            <w:webHidden/>
          </w:rPr>
          <w:fldChar w:fldCharType="begin"/>
        </w:r>
        <w:r>
          <w:rPr>
            <w:noProof/>
            <w:webHidden/>
          </w:rPr>
          <w:instrText xml:space="preserve"> PAGEREF _Toc175833897 \h </w:instrText>
        </w:r>
        <w:r>
          <w:rPr>
            <w:noProof/>
            <w:webHidden/>
          </w:rPr>
        </w:r>
        <w:r>
          <w:rPr>
            <w:noProof/>
            <w:webHidden/>
          </w:rPr>
          <w:fldChar w:fldCharType="separate"/>
        </w:r>
        <w:r>
          <w:rPr>
            <w:noProof/>
            <w:webHidden/>
          </w:rPr>
          <w:t>53</w:t>
        </w:r>
        <w:r>
          <w:rPr>
            <w:noProof/>
            <w:webHidden/>
          </w:rPr>
          <w:fldChar w:fldCharType="end"/>
        </w:r>
      </w:hyperlink>
    </w:p>
    <w:p w14:paraId="7D084628" w14:textId="58F08441" w:rsidR="00A5482F" w:rsidRDefault="00A5482F">
      <w:pPr>
        <w:pStyle w:val="TOC2"/>
        <w:rPr>
          <w:rFonts w:asciiTheme="minorHAnsi" w:eastAsiaTheme="minorEastAsia" w:hAnsiTheme="minorHAnsi" w:cstheme="minorBidi"/>
          <w:noProof/>
          <w:kern w:val="2"/>
          <w:szCs w:val="22"/>
        </w:rPr>
      </w:pPr>
      <w:hyperlink w:anchor="_Toc175833898" w:history="1">
        <w:r w:rsidRPr="00DD0305">
          <w:rPr>
            <w:rStyle w:val="aff"/>
            <w:noProof/>
          </w:rPr>
          <w:t xml:space="preserve">11.2 </w:t>
        </w:r>
        <w:r w:rsidRPr="00DD0305">
          <w:rPr>
            <w:rStyle w:val="aff"/>
            <w:noProof/>
          </w:rPr>
          <w:t>存放地点</w:t>
        </w:r>
        <w:r>
          <w:rPr>
            <w:noProof/>
            <w:webHidden/>
          </w:rPr>
          <w:tab/>
        </w:r>
        <w:r>
          <w:rPr>
            <w:noProof/>
            <w:webHidden/>
          </w:rPr>
          <w:fldChar w:fldCharType="begin"/>
        </w:r>
        <w:r>
          <w:rPr>
            <w:noProof/>
            <w:webHidden/>
          </w:rPr>
          <w:instrText xml:space="preserve"> PAGEREF _Toc175833898 \h </w:instrText>
        </w:r>
        <w:r>
          <w:rPr>
            <w:noProof/>
            <w:webHidden/>
          </w:rPr>
        </w:r>
        <w:r>
          <w:rPr>
            <w:noProof/>
            <w:webHidden/>
          </w:rPr>
          <w:fldChar w:fldCharType="separate"/>
        </w:r>
        <w:r>
          <w:rPr>
            <w:noProof/>
            <w:webHidden/>
          </w:rPr>
          <w:t>54</w:t>
        </w:r>
        <w:r>
          <w:rPr>
            <w:noProof/>
            <w:webHidden/>
          </w:rPr>
          <w:fldChar w:fldCharType="end"/>
        </w:r>
      </w:hyperlink>
    </w:p>
    <w:p w14:paraId="41785FC5" w14:textId="35E742D2" w:rsidR="00A5482F" w:rsidRDefault="00A5482F">
      <w:pPr>
        <w:pStyle w:val="TOC2"/>
        <w:rPr>
          <w:rFonts w:asciiTheme="minorHAnsi" w:eastAsiaTheme="minorEastAsia" w:hAnsiTheme="minorHAnsi" w:cstheme="minorBidi"/>
          <w:noProof/>
          <w:kern w:val="2"/>
          <w:szCs w:val="22"/>
        </w:rPr>
      </w:pPr>
      <w:hyperlink w:anchor="_Toc175833899" w:history="1">
        <w:r w:rsidRPr="00DD0305">
          <w:rPr>
            <w:rStyle w:val="aff"/>
            <w:noProof/>
          </w:rPr>
          <w:t xml:space="preserve">11.3 </w:t>
        </w:r>
        <w:r w:rsidRPr="00DD0305">
          <w:rPr>
            <w:rStyle w:val="aff"/>
            <w:noProof/>
          </w:rPr>
          <w:t>查阅方式</w:t>
        </w:r>
        <w:r>
          <w:rPr>
            <w:noProof/>
            <w:webHidden/>
          </w:rPr>
          <w:tab/>
        </w:r>
        <w:r>
          <w:rPr>
            <w:noProof/>
            <w:webHidden/>
          </w:rPr>
          <w:fldChar w:fldCharType="begin"/>
        </w:r>
        <w:r>
          <w:rPr>
            <w:noProof/>
            <w:webHidden/>
          </w:rPr>
          <w:instrText xml:space="preserve"> PAGEREF _Toc175833899 \h </w:instrText>
        </w:r>
        <w:r>
          <w:rPr>
            <w:noProof/>
            <w:webHidden/>
          </w:rPr>
        </w:r>
        <w:r>
          <w:rPr>
            <w:noProof/>
            <w:webHidden/>
          </w:rPr>
          <w:fldChar w:fldCharType="separate"/>
        </w:r>
        <w:r>
          <w:rPr>
            <w:noProof/>
            <w:webHidden/>
          </w:rPr>
          <w:t>54</w:t>
        </w:r>
        <w:r>
          <w:rPr>
            <w:noProof/>
            <w:webHidden/>
          </w:rPr>
          <w:fldChar w:fldCharType="end"/>
        </w:r>
      </w:hyperlink>
    </w:p>
    <w:p w14:paraId="648BB32A" w14:textId="41FEF07E"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5E654D4A"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3837"/>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3"/>
      <w:bookmarkEnd w:id="4"/>
    </w:p>
    <w:p w14:paraId="6F52F376"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5" w:name="_Toc390421229"/>
      <w:bookmarkStart w:id="6" w:name="_Toc175833838"/>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5"/>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45A00E93" w14:textId="77777777">
        <w:tc>
          <w:tcPr>
            <w:tcW w:w="3555" w:type="dxa"/>
          </w:tcPr>
          <w:p w14:paraId="5C52DF11"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724469E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摩根标普港股通低波红利交易型开放式指数证券投资基金</w:t>
            </w:r>
          </w:p>
        </w:tc>
      </w:tr>
      <w:tr w:rsidR="005B5C10" w:rsidRPr="005B5C10" w14:paraId="1F05932D" w14:textId="77777777">
        <w:tc>
          <w:tcPr>
            <w:tcW w:w="3555" w:type="dxa"/>
          </w:tcPr>
          <w:p w14:paraId="285BEBDB"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6973EAD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摩根标普港股通低波红利</w:t>
            </w:r>
            <w:r w:rsidRPr="005B5C10">
              <w:rPr>
                <w:rFonts w:eastAsiaTheme="minorEastAsia"/>
                <w:color w:val="000000" w:themeColor="text1"/>
                <w:szCs w:val="21"/>
              </w:rPr>
              <w:t>ETF</w:t>
            </w:r>
          </w:p>
        </w:tc>
      </w:tr>
      <w:tr w:rsidR="005B5C10" w:rsidRPr="005B5C10" w14:paraId="117DA7A1" w14:textId="77777777">
        <w:tc>
          <w:tcPr>
            <w:tcW w:w="3555" w:type="dxa"/>
            <w:vAlign w:val="center"/>
          </w:tcPr>
          <w:p w14:paraId="33EBE0FE"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7B233A3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513630</w:t>
            </w:r>
          </w:p>
        </w:tc>
      </w:tr>
      <w:tr w:rsidR="005B5C10" w:rsidRPr="005B5C10" w14:paraId="446FF4EE" w14:textId="77777777">
        <w:tc>
          <w:tcPr>
            <w:tcW w:w="3555" w:type="dxa"/>
            <w:vAlign w:val="center"/>
          </w:tcPr>
          <w:p w14:paraId="1C9475FA"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067EAAE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513630</w:t>
            </w:r>
          </w:p>
        </w:tc>
      </w:tr>
      <w:tr w:rsidR="005B5C10" w:rsidRPr="005B5C10" w14:paraId="730586E6" w14:textId="77777777">
        <w:tc>
          <w:tcPr>
            <w:tcW w:w="3555" w:type="dxa"/>
          </w:tcPr>
          <w:p w14:paraId="16141618"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1BA0631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交易型开放式</w:t>
            </w:r>
          </w:p>
        </w:tc>
      </w:tr>
      <w:tr w:rsidR="005B5C10" w:rsidRPr="005B5C10" w14:paraId="53E52DE5" w14:textId="77777777">
        <w:tc>
          <w:tcPr>
            <w:tcW w:w="3555" w:type="dxa"/>
          </w:tcPr>
          <w:p w14:paraId="36150BD5"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6073C1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11</w:t>
            </w:r>
            <w:r w:rsidRPr="005B5C10">
              <w:rPr>
                <w:rFonts w:eastAsiaTheme="minorEastAsia"/>
                <w:color w:val="000000" w:themeColor="text1"/>
                <w:szCs w:val="21"/>
              </w:rPr>
              <w:t>月</w:t>
            </w:r>
            <w:r w:rsidRPr="005B5C10">
              <w:rPr>
                <w:rFonts w:eastAsiaTheme="minorEastAsia"/>
                <w:color w:val="000000" w:themeColor="text1"/>
                <w:szCs w:val="21"/>
              </w:rPr>
              <w:t>23</w:t>
            </w:r>
            <w:r w:rsidRPr="005B5C10">
              <w:rPr>
                <w:rFonts w:eastAsiaTheme="minorEastAsia"/>
                <w:color w:val="000000" w:themeColor="text1"/>
                <w:szCs w:val="21"/>
              </w:rPr>
              <w:t>日</w:t>
            </w:r>
          </w:p>
        </w:tc>
      </w:tr>
      <w:tr w:rsidR="005B5C10" w:rsidRPr="005B5C10" w14:paraId="0EF0CB5A" w14:textId="77777777">
        <w:tc>
          <w:tcPr>
            <w:tcW w:w="3555" w:type="dxa"/>
          </w:tcPr>
          <w:p w14:paraId="1A1E8C20"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20F26A9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45264A4E" w14:textId="77777777">
        <w:tc>
          <w:tcPr>
            <w:tcW w:w="3555" w:type="dxa"/>
          </w:tcPr>
          <w:p w14:paraId="46B5E5A8"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4B382D1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广发证券股份有限公司</w:t>
            </w:r>
          </w:p>
        </w:tc>
      </w:tr>
      <w:tr w:rsidR="005B5C10" w:rsidRPr="005B5C10" w14:paraId="409B7F9F" w14:textId="77777777">
        <w:tc>
          <w:tcPr>
            <w:tcW w:w="3555" w:type="dxa"/>
          </w:tcPr>
          <w:p w14:paraId="68FD7DB5"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5FCC6DC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1,908,359,000.00</w:t>
            </w:r>
            <w:r w:rsidRPr="005B5C10">
              <w:rPr>
                <w:rFonts w:eastAsiaTheme="minorEastAsia"/>
                <w:color w:val="000000" w:themeColor="text1"/>
                <w:szCs w:val="21"/>
              </w:rPr>
              <w:t>份</w:t>
            </w:r>
          </w:p>
        </w:tc>
      </w:tr>
      <w:tr w:rsidR="005B5C10" w:rsidRPr="005B5C10" w14:paraId="4C794EC6" w14:textId="77777777">
        <w:tc>
          <w:tcPr>
            <w:tcW w:w="3555" w:type="dxa"/>
          </w:tcPr>
          <w:p w14:paraId="287BCFEE"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30E496C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r w:rsidR="005B5C10" w:rsidRPr="005B5C10" w14:paraId="1C40D16B" w14:textId="77777777">
        <w:tc>
          <w:tcPr>
            <w:tcW w:w="3555" w:type="dxa"/>
          </w:tcPr>
          <w:p w14:paraId="64CFCCC8"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基金份额上市的证券交易所</w:t>
            </w:r>
          </w:p>
        </w:tc>
        <w:tc>
          <w:tcPr>
            <w:tcW w:w="5217" w:type="dxa"/>
            <w:vAlign w:val="center"/>
          </w:tcPr>
          <w:p w14:paraId="12F0001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上海证券交易所</w:t>
            </w:r>
          </w:p>
        </w:tc>
      </w:tr>
      <w:tr w:rsidR="005B5C10" w:rsidRPr="005B5C10" w14:paraId="2C30D12C" w14:textId="77777777">
        <w:tc>
          <w:tcPr>
            <w:tcW w:w="3555" w:type="dxa"/>
          </w:tcPr>
          <w:p w14:paraId="7DAEC5E4"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上市日期</w:t>
            </w:r>
          </w:p>
        </w:tc>
        <w:tc>
          <w:tcPr>
            <w:tcW w:w="5217" w:type="dxa"/>
            <w:vAlign w:val="center"/>
          </w:tcPr>
          <w:p w14:paraId="34EABBB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8</w:t>
            </w:r>
            <w:r w:rsidRPr="005B5C10">
              <w:rPr>
                <w:rFonts w:eastAsiaTheme="minorEastAsia"/>
                <w:color w:val="000000" w:themeColor="text1"/>
                <w:szCs w:val="21"/>
              </w:rPr>
              <w:t>日</w:t>
            </w:r>
          </w:p>
        </w:tc>
      </w:tr>
    </w:tbl>
    <w:p w14:paraId="67D54F76"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7" w:name="_Toc390421230"/>
      <w:bookmarkStart w:id="8" w:name="_Toc175833839"/>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7"/>
      <w:bookmarkEnd w:id="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7739B427" w14:textId="77777777">
        <w:tc>
          <w:tcPr>
            <w:tcW w:w="2092" w:type="dxa"/>
            <w:vAlign w:val="center"/>
          </w:tcPr>
          <w:p w14:paraId="7D5650D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7367FBF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本基金进行被动指数化投资，紧密跟踪标的指数，追求跟踪偏离度和跟踪误差最小化。</w:t>
            </w:r>
          </w:p>
        </w:tc>
      </w:tr>
      <w:tr w:rsidR="005B5C10" w:rsidRPr="005B5C10" w14:paraId="54C002A2" w14:textId="77777777">
        <w:tc>
          <w:tcPr>
            <w:tcW w:w="2092" w:type="dxa"/>
            <w:vAlign w:val="center"/>
          </w:tcPr>
          <w:p w14:paraId="7BC1276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3C10FE78" w14:textId="77777777" w:rsidR="00F9013B" w:rsidRDefault="00CC546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72FF2505" w14:textId="77777777" w:rsidR="00F9013B" w:rsidRDefault="00CC5465">
            <w:pPr>
              <w:rPr>
                <w:rFonts w:eastAsiaTheme="minorEastAsia"/>
                <w:color w:val="000000" w:themeColor="text1"/>
                <w:szCs w:val="21"/>
              </w:rPr>
            </w:pPr>
            <w:r>
              <w:rPr>
                <w:rFonts w:eastAsiaTheme="minorEastAsia"/>
                <w:color w:val="000000" w:themeColor="text1"/>
                <w:szCs w:val="21"/>
              </w:rPr>
              <w:t>为了实现追踪误差最小化，本基金投资于标的指数的成份股及其备选成份股的比例不低于基金资产净值的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w:t>
            </w:r>
          </w:p>
          <w:p w14:paraId="413C3271" w14:textId="77777777" w:rsidR="00F9013B" w:rsidRDefault="00CC546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3D67FC2E" w14:textId="77777777" w:rsidR="00F9013B" w:rsidRDefault="00CC5465">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）投资组合构建</w:t>
            </w:r>
          </w:p>
          <w:p w14:paraId="59425676" w14:textId="77777777" w:rsidR="00F9013B" w:rsidRDefault="00CC5465">
            <w:pPr>
              <w:rPr>
                <w:rFonts w:eastAsiaTheme="minorEastAsia"/>
                <w:color w:val="000000" w:themeColor="text1"/>
                <w:szCs w:val="21"/>
              </w:rPr>
            </w:pPr>
            <w:r>
              <w:rPr>
                <w:rFonts w:eastAsiaTheme="minorEastAsia"/>
                <w:color w:val="000000" w:themeColor="text1"/>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60FBE054" w14:textId="77777777" w:rsidR="00F9013B" w:rsidRDefault="00CC5465">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）投资组合调整</w:t>
            </w:r>
          </w:p>
          <w:p w14:paraId="39D9F332" w14:textId="77777777" w:rsidR="00F9013B" w:rsidRDefault="00CC546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）定期调整</w:t>
            </w:r>
          </w:p>
          <w:p w14:paraId="7953A897" w14:textId="77777777" w:rsidR="00F9013B" w:rsidRDefault="00CC5465">
            <w:pPr>
              <w:rPr>
                <w:rFonts w:eastAsiaTheme="minorEastAsia"/>
                <w:color w:val="000000" w:themeColor="text1"/>
                <w:szCs w:val="21"/>
              </w:rPr>
            </w:pPr>
            <w:r>
              <w:rPr>
                <w:rFonts w:eastAsiaTheme="minorEastAsia"/>
                <w:color w:val="000000" w:themeColor="text1"/>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1977AA7C" w14:textId="77777777" w:rsidR="00F9013B" w:rsidRDefault="00CC546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）不定期调整</w:t>
            </w:r>
          </w:p>
          <w:p w14:paraId="1ED413D1" w14:textId="77777777" w:rsidR="00F9013B" w:rsidRDefault="00CC5465">
            <w:pPr>
              <w:rPr>
                <w:rFonts w:eastAsiaTheme="minorEastAsia"/>
                <w:color w:val="000000" w:themeColor="text1"/>
                <w:szCs w:val="21"/>
              </w:rPr>
            </w:pPr>
            <w:r>
              <w:rPr>
                <w:rFonts w:eastAsiaTheme="minorEastAsia"/>
                <w:color w:val="000000" w:themeColor="text1"/>
                <w:szCs w:val="21"/>
              </w:rPr>
              <w:lastRenderedPageBreak/>
              <w:t>①</w:t>
            </w:r>
            <w:r>
              <w:rPr>
                <w:rFonts w:eastAsiaTheme="minorEastAsia"/>
                <w:color w:val="000000" w:themeColor="text1"/>
                <w:szCs w:val="21"/>
              </w:rPr>
              <w:t>根据指数编制规则，当标的指数成份股因增发、送配等股权变动而需进行成份股权重调整时，本基金将根据标的指数权重比例的变化，进行相应调整。</w:t>
            </w:r>
          </w:p>
          <w:p w14:paraId="4908F851" w14:textId="77777777" w:rsidR="00F9013B" w:rsidRDefault="00CC5465">
            <w:pPr>
              <w:rPr>
                <w:rFonts w:eastAsiaTheme="minorEastAsia"/>
                <w:color w:val="000000" w:themeColor="text1"/>
                <w:szCs w:val="21"/>
              </w:rPr>
            </w:pPr>
            <w:r>
              <w:rPr>
                <w:rFonts w:eastAsiaTheme="minorEastAsia"/>
                <w:color w:val="000000" w:themeColor="text1"/>
                <w:szCs w:val="21"/>
              </w:rPr>
              <w:t>②</w:t>
            </w:r>
            <w:r>
              <w:rPr>
                <w:rFonts w:eastAsiaTheme="minorEastAsia"/>
                <w:color w:val="000000" w:themeColor="text1"/>
                <w:szCs w:val="21"/>
              </w:rPr>
              <w:t>当标的指数成份股因停牌、流动性不足等因素导致基金无法按照指数权重进行配置，基金管理人将综合考虑跟踪误差和投资者利益，选择相关股票进行适当的替代。</w:t>
            </w:r>
          </w:p>
          <w:p w14:paraId="782B0886" w14:textId="77777777" w:rsidR="00F9013B" w:rsidRDefault="00CC5465">
            <w:pPr>
              <w:rPr>
                <w:rFonts w:eastAsiaTheme="minorEastAsia"/>
                <w:color w:val="000000" w:themeColor="text1"/>
                <w:szCs w:val="21"/>
              </w:rPr>
            </w:pPr>
            <w:r>
              <w:rPr>
                <w:rFonts w:eastAsiaTheme="minorEastAsia"/>
                <w:color w:val="000000" w:themeColor="text1"/>
                <w:szCs w:val="21"/>
              </w:rPr>
              <w:t>③</w:t>
            </w:r>
            <w:r>
              <w:rPr>
                <w:rFonts w:eastAsiaTheme="minorEastAsia"/>
                <w:color w:val="000000" w:themeColor="text1"/>
                <w:szCs w:val="21"/>
              </w:rPr>
              <w:t>本基金将根据申购和赎回情况对股票投资组合进行调整，保证基金正常运行，从而有效跟踪标的指数。</w:t>
            </w:r>
          </w:p>
          <w:p w14:paraId="25F2F95D" w14:textId="77777777" w:rsidR="00F9013B" w:rsidRDefault="00CC5465">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）本基金力争日均跟踪偏离度的绝对值不超过</w:t>
            </w:r>
            <w:r>
              <w:rPr>
                <w:rFonts w:eastAsiaTheme="minorEastAsia"/>
                <w:color w:val="000000" w:themeColor="text1"/>
                <w:szCs w:val="21"/>
              </w:rPr>
              <w:t>0.35%</w:t>
            </w:r>
            <w:r>
              <w:rPr>
                <w:rFonts w:eastAsiaTheme="minorEastAsia"/>
                <w:color w:val="000000" w:themeColor="text1"/>
                <w:szCs w:val="21"/>
              </w:rPr>
              <w:t>，年跟踪误差不超过</w:t>
            </w:r>
            <w:r>
              <w:rPr>
                <w:rFonts w:eastAsiaTheme="minorEastAsia"/>
                <w:color w:val="000000" w:themeColor="text1"/>
                <w:szCs w:val="21"/>
              </w:rPr>
              <w:t>4%</w:t>
            </w:r>
            <w:r>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p w14:paraId="755521D9" w14:textId="77777777" w:rsidR="00F9013B" w:rsidRDefault="00CC5465">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4</w:t>
            </w:r>
            <w:r>
              <w:rPr>
                <w:rFonts w:eastAsiaTheme="minorEastAsia"/>
                <w:color w:val="000000" w:themeColor="text1"/>
                <w:szCs w:val="21"/>
              </w:rPr>
              <w:t>）港股通标的股票投资策略</w:t>
            </w:r>
          </w:p>
          <w:p w14:paraId="5E00837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、其他投资策略：包括股指期货投资策略、股票期权投资策略、债券投资策略、资产支持证券投资策略、融资及转融通证券出借策略、存托凭证投资策略。</w:t>
            </w:r>
          </w:p>
        </w:tc>
      </w:tr>
      <w:tr w:rsidR="005B5C10" w:rsidRPr="005B5C10" w14:paraId="3538B377" w14:textId="77777777">
        <w:tc>
          <w:tcPr>
            <w:tcW w:w="2092" w:type="dxa"/>
            <w:vAlign w:val="center"/>
          </w:tcPr>
          <w:p w14:paraId="6531E69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业绩比较基准</w:t>
            </w:r>
          </w:p>
        </w:tc>
        <w:tc>
          <w:tcPr>
            <w:tcW w:w="6908" w:type="dxa"/>
            <w:vAlign w:val="bottom"/>
          </w:tcPr>
          <w:p w14:paraId="4668956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本基金的业绩比较基准为标的指数，即标普港股通低波红利指数收益率。本基金标的指数变更的，相应更换基金名称和业绩比较基准，并在履行适当程序后及时公告。</w:t>
            </w:r>
          </w:p>
        </w:tc>
      </w:tr>
      <w:tr w:rsidR="005B5C10" w:rsidRPr="005B5C10" w14:paraId="35EEF4FE" w14:textId="77777777">
        <w:tc>
          <w:tcPr>
            <w:tcW w:w="2092" w:type="dxa"/>
            <w:vAlign w:val="center"/>
          </w:tcPr>
          <w:p w14:paraId="5B49994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318AD3E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14:paraId="2B398C17"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9" w:name="_Toc225498247"/>
      <w:bookmarkStart w:id="10" w:name="_Toc390421231"/>
      <w:bookmarkStart w:id="11" w:name="_Toc175833840"/>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9"/>
      <w:bookmarkEnd w:id="10"/>
      <w:bookmarkEnd w:id="11"/>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69A84869" w14:textId="77777777">
        <w:tc>
          <w:tcPr>
            <w:tcW w:w="2631" w:type="dxa"/>
            <w:gridSpan w:val="2"/>
            <w:vAlign w:val="center"/>
          </w:tcPr>
          <w:p w14:paraId="59C023B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3B265F9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4A2E34B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06741FDE" w14:textId="77777777">
        <w:tc>
          <w:tcPr>
            <w:tcW w:w="2631" w:type="dxa"/>
            <w:gridSpan w:val="2"/>
            <w:vAlign w:val="center"/>
          </w:tcPr>
          <w:p w14:paraId="77EEC360"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1DCA34E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715C8C0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广发证券股份有限公司</w:t>
            </w:r>
          </w:p>
        </w:tc>
      </w:tr>
      <w:tr w:rsidR="005B5C10" w:rsidRPr="005B5C10" w14:paraId="39A4B066" w14:textId="77777777">
        <w:tc>
          <w:tcPr>
            <w:tcW w:w="1260" w:type="dxa"/>
            <w:vMerge w:val="restart"/>
            <w:vAlign w:val="center"/>
          </w:tcPr>
          <w:p w14:paraId="2FF733EF"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399018B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6810E37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6AF44FC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罗琦</w:t>
            </w:r>
          </w:p>
        </w:tc>
      </w:tr>
      <w:tr w:rsidR="005B5C10" w:rsidRPr="005B5C10" w14:paraId="581230D0" w14:textId="77777777">
        <w:tc>
          <w:tcPr>
            <w:tcW w:w="1260" w:type="dxa"/>
            <w:vMerge/>
            <w:vAlign w:val="center"/>
          </w:tcPr>
          <w:p w14:paraId="7E101AAF"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4ADC9F6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0CDC787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0105D6E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020-66338888</w:t>
            </w:r>
          </w:p>
        </w:tc>
      </w:tr>
      <w:tr w:rsidR="005B5C10" w:rsidRPr="005B5C10" w14:paraId="5FCCE0CE" w14:textId="77777777">
        <w:tc>
          <w:tcPr>
            <w:tcW w:w="1260" w:type="dxa"/>
            <w:vMerge/>
            <w:vAlign w:val="center"/>
          </w:tcPr>
          <w:p w14:paraId="4CE76DAF"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6567BAD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5778F73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56B102F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gzluoqi@gf.com.cn</w:t>
            </w:r>
          </w:p>
        </w:tc>
      </w:tr>
      <w:tr w:rsidR="005B5C10" w:rsidRPr="005B5C10" w14:paraId="6F776642" w14:textId="77777777">
        <w:tc>
          <w:tcPr>
            <w:tcW w:w="2631" w:type="dxa"/>
            <w:gridSpan w:val="2"/>
            <w:vAlign w:val="center"/>
          </w:tcPr>
          <w:p w14:paraId="51D9157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1018DC1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24BFDC6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95575</w:t>
            </w:r>
          </w:p>
        </w:tc>
      </w:tr>
      <w:tr w:rsidR="005B5C10" w:rsidRPr="005B5C10" w14:paraId="7F3A8AE6" w14:textId="77777777">
        <w:tc>
          <w:tcPr>
            <w:tcW w:w="2631" w:type="dxa"/>
            <w:gridSpan w:val="2"/>
            <w:vAlign w:val="center"/>
          </w:tcPr>
          <w:p w14:paraId="529AE21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14:paraId="1ADF9C3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0F77BA8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020-87553363-6847</w:t>
            </w:r>
          </w:p>
        </w:tc>
      </w:tr>
      <w:tr w:rsidR="005B5C10" w:rsidRPr="005B5C10" w14:paraId="5C3802B6" w14:textId="77777777">
        <w:tc>
          <w:tcPr>
            <w:tcW w:w="2631" w:type="dxa"/>
            <w:gridSpan w:val="2"/>
            <w:vAlign w:val="center"/>
          </w:tcPr>
          <w:p w14:paraId="03EFA7E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1C09C0B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3D32AD8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广东省广州市黄埔区中新广州知识城腾飞一街</w:t>
            </w:r>
            <w:r w:rsidRPr="005B5C10">
              <w:rPr>
                <w:rFonts w:eastAsiaTheme="minorEastAsia"/>
                <w:color w:val="000000" w:themeColor="text1"/>
                <w:kern w:val="0"/>
                <w:szCs w:val="21"/>
              </w:rPr>
              <w:t>2</w:t>
            </w:r>
            <w:r w:rsidRPr="005B5C10">
              <w:rPr>
                <w:rFonts w:eastAsiaTheme="minorEastAsia"/>
                <w:color w:val="000000" w:themeColor="text1"/>
                <w:kern w:val="0"/>
                <w:szCs w:val="21"/>
              </w:rPr>
              <w:t>号</w:t>
            </w:r>
            <w:r w:rsidRPr="005B5C10">
              <w:rPr>
                <w:rFonts w:eastAsiaTheme="minorEastAsia"/>
                <w:color w:val="000000" w:themeColor="text1"/>
                <w:kern w:val="0"/>
                <w:szCs w:val="21"/>
              </w:rPr>
              <w:t>618</w:t>
            </w:r>
            <w:r w:rsidRPr="005B5C10">
              <w:rPr>
                <w:rFonts w:eastAsiaTheme="minorEastAsia"/>
                <w:color w:val="000000" w:themeColor="text1"/>
                <w:kern w:val="0"/>
                <w:szCs w:val="21"/>
              </w:rPr>
              <w:t>室</w:t>
            </w:r>
          </w:p>
        </w:tc>
      </w:tr>
      <w:tr w:rsidR="005B5C10" w:rsidRPr="005B5C10" w14:paraId="7AA032A7" w14:textId="77777777">
        <w:tc>
          <w:tcPr>
            <w:tcW w:w="2631" w:type="dxa"/>
            <w:gridSpan w:val="2"/>
            <w:vAlign w:val="center"/>
          </w:tcPr>
          <w:p w14:paraId="6BCCE4D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14:paraId="2E732AE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1342897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广州市天河区马场路</w:t>
            </w:r>
            <w:r w:rsidRPr="005B5C10">
              <w:rPr>
                <w:rFonts w:eastAsiaTheme="minorEastAsia"/>
                <w:color w:val="000000" w:themeColor="text1"/>
                <w:kern w:val="0"/>
                <w:szCs w:val="21"/>
              </w:rPr>
              <w:t>26</w:t>
            </w:r>
            <w:r w:rsidRPr="005B5C10">
              <w:rPr>
                <w:rFonts w:eastAsiaTheme="minorEastAsia"/>
                <w:color w:val="000000" w:themeColor="text1"/>
                <w:kern w:val="0"/>
                <w:szCs w:val="21"/>
              </w:rPr>
              <w:t>号广发证券大厦</w:t>
            </w:r>
            <w:r w:rsidRPr="005B5C10">
              <w:rPr>
                <w:rFonts w:eastAsiaTheme="minorEastAsia"/>
                <w:color w:val="000000" w:themeColor="text1"/>
                <w:kern w:val="0"/>
                <w:szCs w:val="21"/>
              </w:rPr>
              <w:t>34</w:t>
            </w:r>
            <w:r w:rsidRPr="005B5C10">
              <w:rPr>
                <w:rFonts w:eastAsiaTheme="minorEastAsia"/>
                <w:color w:val="000000" w:themeColor="text1"/>
                <w:kern w:val="0"/>
                <w:szCs w:val="21"/>
              </w:rPr>
              <w:t>楼</w:t>
            </w:r>
          </w:p>
        </w:tc>
      </w:tr>
      <w:tr w:rsidR="005B5C10" w:rsidRPr="005B5C10" w14:paraId="5B112818" w14:textId="77777777">
        <w:tc>
          <w:tcPr>
            <w:tcW w:w="2631" w:type="dxa"/>
            <w:gridSpan w:val="2"/>
            <w:vAlign w:val="center"/>
          </w:tcPr>
          <w:p w14:paraId="6EC4391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78CFDE8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5998EEE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510627</w:t>
            </w:r>
          </w:p>
        </w:tc>
      </w:tr>
      <w:tr w:rsidR="005B5C10" w:rsidRPr="005B5C10" w14:paraId="2C7528AC" w14:textId="77777777">
        <w:tc>
          <w:tcPr>
            <w:tcW w:w="2631" w:type="dxa"/>
            <w:gridSpan w:val="2"/>
            <w:vAlign w:val="center"/>
          </w:tcPr>
          <w:p w14:paraId="3C3C125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6797489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14:paraId="31C9F97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林传辉</w:t>
            </w:r>
          </w:p>
        </w:tc>
      </w:tr>
    </w:tbl>
    <w:p w14:paraId="25A6166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 w:name="_Toc390421232"/>
      <w:bookmarkStart w:id="13" w:name="_Toc225498248"/>
      <w:bookmarkStart w:id="14" w:name="_Toc175833841"/>
      <w:r w:rsidRPr="005B5C10">
        <w:rPr>
          <w:rFonts w:ascii="Times New Roman" w:eastAsiaTheme="minorEastAsia" w:hAnsi="Times New Roman"/>
          <w:color w:val="000000" w:themeColor="text1"/>
          <w:kern w:val="0"/>
          <w:sz w:val="21"/>
          <w:szCs w:val="21"/>
        </w:rPr>
        <w:lastRenderedPageBreak/>
        <w:t xml:space="preserve">2.4 </w:t>
      </w:r>
      <w:r w:rsidRPr="005B5C10">
        <w:rPr>
          <w:rFonts w:ascii="Times New Roman" w:eastAsiaTheme="minorEastAsia" w:hAnsi="Times New Roman"/>
          <w:color w:val="000000" w:themeColor="text1"/>
          <w:kern w:val="0"/>
          <w:sz w:val="21"/>
          <w:szCs w:val="21"/>
        </w:rPr>
        <w:t>信息披露方式</w:t>
      </w:r>
      <w:bookmarkEnd w:id="12"/>
      <w:bookmarkEnd w:id="13"/>
      <w:bookmarkEnd w:id="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6E16FCE8" w14:textId="77777777">
        <w:tc>
          <w:tcPr>
            <w:tcW w:w="4820" w:type="dxa"/>
            <w:vAlign w:val="center"/>
          </w:tcPr>
          <w:p w14:paraId="6FB6C8BB"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523FA12C"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《上海证券报》</w:t>
            </w:r>
          </w:p>
        </w:tc>
      </w:tr>
      <w:tr w:rsidR="005B5C10" w:rsidRPr="005B5C10" w14:paraId="0F2E6397" w14:textId="77777777">
        <w:tc>
          <w:tcPr>
            <w:tcW w:w="4820" w:type="dxa"/>
            <w:vAlign w:val="center"/>
          </w:tcPr>
          <w:p w14:paraId="02F14E04"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7E4A9B22"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14:paraId="62F0FCF4" w14:textId="77777777">
        <w:tc>
          <w:tcPr>
            <w:tcW w:w="4820" w:type="dxa"/>
            <w:vAlign w:val="center"/>
          </w:tcPr>
          <w:p w14:paraId="01AF4232"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3B8B1D54"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基金管理人、基金托管人的办公场所</w:t>
            </w:r>
          </w:p>
        </w:tc>
      </w:tr>
    </w:tbl>
    <w:p w14:paraId="5224FA8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 w:name="_Toc390421233"/>
      <w:bookmarkStart w:id="16" w:name="_Toc225498249"/>
      <w:bookmarkStart w:id="17" w:name="_Toc175833842"/>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5"/>
      <w:bookmarkEnd w:id="16"/>
      <w:bookmarkEnd w:id="1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0A7D53EA" w14:textId="77777777">
        <w:tc>
          <w:tcPr>
            <w:tcW w:w="1951" w:type="dxa"/>
          </w:tcPr>
          <w:p w14:paraId="6FABD75F"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2E72388C"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6EF00F06"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4F9BEC2D" w14:textId="77777777">
        <w:tc>
          <w:tcPr>
            <w:tcW w:w="1951" w:type="dxa"/>
            <w:vAlign w:val="center"/>
          </w:tcPr>
          <w:p w14:paraId="0508FFDE"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454CA28B"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中国证券登记结算有限责任公司</w:t>
            </w:r>
            <w:r w:rsidRPr="005B5C10">
              <w:rPr>
                <w:rFonts w:eastAsiaTheme="minorEastAsia"/>
                <w:color w:val="000000" w:themeColor="text1"/>
                <w:szCs w:val="21"/>
              </w:rPr>
              <w:t xml:space="preserve"> </w:t>
            </w:r>
          </w:p>
        </w:tc>
        <w:tc>
          <w:tcPr>
            <w:tcW w:w="4075" w:type="dxa"/>
            <w:vAlign w:val="center"/>
          </w:tcPr>
          <w:p w14:paraId="28047F7F"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北京市西城区太平桥大街</w:t>
            </w:r>
            <w:r w:rsidRPr="005B5C10">
              <w:rPr>
                <w:rFonts w:eastAsiaTheme="minorEastAsia"/>
                <w:color w:val="000000" w:themeColor="text1"/>
                <w:szCs w:val="21"/>
              </w:rPr>
              <w:t>17</w:t>
            </w:r>
            <w:r w:rsidRPr="005B5C10">
              <w:rPr>
                <w:rFonts w:eastAsiaTheme="minorEastAsia"/>
                <w:color w:val="000000" w:themeColor="text1"/>
                <w:szCs w:val="21"/>
              </w:rPr>
              <w:t>号</w:t>
            </w:r>
            <w:r w:rsidRPr="005B5C10">
              <w:rPr>
                <w:rFonts w:eastAsiaTheme="minorEastAsia"/>
                <w:color w:val="000000" w:themeColor="text1"/>
                <w:szCs w:val="21"/>
              </w:rPr>
              <w:t xml:space="preserve"> </w:t>
            </w:r>
          </w:p>
        </w:tc>
      </w:tr>
    </w:tbl>
    <w:p w14:paraId="2BC0474D"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 w:name="_Toc225498250"/>
      <w:bookmarkStart w:id="19" w:name="_Toc194312019"/>
      <w:bookmarkStart w:id="20" w:name="_Toc193947512"/>
      <w:bookmarkStart w:id="21" w:name="_Toc175833843"/>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8"/>
      <w:bookmarkEnd w:id="21"/>
    </w:p>
    <w:p w14:paraId="0A7C1D5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2" w:name="_Toc286996129"/>
      <w:bookmarkStart w:id="23" w:name="_Toc390421235"/>
      <w:bookmarkStart w:id="24" w:name="_Toc175833844"/>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2"/>
      <w:bookmarkEnd w:id="23"/>
      <w:bookmarkEnd w:id="24"/>
    </w:p>
    <w:p w14:paraId="567EF15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60283188" w14:textId="77777777">
        <w:trPr>
          <w:trHeight w:val="487"/>
        </w:trPr>
        <w:tc>
          <w:tcPr>
            <w:tcW w:w="4509" w:type="dxa"/>
            <w:vAlign w:val="center"/>
          </w:tcPr>
          <w:p w14:paraId="5EFE7DA9"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14:paraId="6427A66B"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6F4DD162" w14:textId="77777777">
        <w:tc>
          <w:tcPr>
            <w:tcW w:w="4509" w:type="dxa"/>
            <w:vAlign w:val="center"/>
          </w:tcPr>
          <w:p w14:paraId="0101265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2429B69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73,608,199.11</w:t>
            </w:r>
          </w:p>
        </w:tc>
      </w:tr>
      <w:tr w:rsidR="005B5C10" w:rsidRPr="005B5C10" w14:paraId="76FFD9DE" w14:textId="77777777">
        <w:tc>
          <w:tcPr>
            <w:tcW w:w="4509" w:type="dxa"/>
            <w:vAlign w:val="center"/>
          </w:tcPr>
          <w:p w14:paraId="176699D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5628D1A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158,094,673.06</w:t>
            </w:r>
          </w:p>
        </w:tc>
      </w:tr>
      <w:tr w:rsidR="005B5C10" w:rsidRPr="005B5C10" w14:paraId="1C126078" w14:textId="77777777">
        <w:tc>
          <w:tcPr>
            <w:tcW w:w="4509" w:type="dxa"/>
            <w:vAlign w:val="center"/>
          </w:tcPr>
          <w:p w14:paraId="5056108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10C621F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0.1182</w:t>
            </w:r>
          </w:p>
        </w:tc>
      </w:tr>
      <w:tr w:rsidR="005B5C10" w:rsidRPr="005B5C10" w14:paraId="59526ACB" w14:textId="77777777">
        <w:tc>
          <w:tcPr>
            <w:tcW w:w="4509" w:type="dxa"/>
            <w:vAlign w:val="center"/>
          </w:tcPr>
          <w:p w14:paraId="080B9D9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40AA1E1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10.98%</w:t>
            </w:r>
          </w:p>
        </w:tc>
      </w:tr>
      <w:tr w:rsidR="005B5C10" w:rsidRPr="005B5C10" w14:paraId="7ADB5484" w14:textId="77777777">
        <w:tc>
          <w:tcPr>
            <w:tcW w:w="4509" w:type="dxa"/>
            <w:vAlign w:val="center"/>
          </w:tcPr>
          <w:p w14:paraId="49D7DE4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79778FF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11.37%</w:t>
            </w:r>
          </w:p>
        </w:tc>
      </w:tr>
      <w:tr w:rsidR="005B5C10" w:rsidRPr="005B5C10" w14:paraId="1FB1F365" w14:textId="77777777">
        <w:tc>
          <w:tcPr>
            <w:tcW w:w="4509" w:type="dxa"/>
            <w:vAlign w:val="center"/>
          </w:tcPr>
          <w:p w14:paraId="4B463EF8"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60EA830A"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58E0ADDF" w14:textId="77777777">
        <w:tc>
          <w:tcPr>
            <w:tcW w:w="4509" w:type="dxa"/>
            <w:vAlign w:val="center"/>
          </w:tcPr>
          <w:p w14:paraId="08D33E9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2B14D29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80,053,666.47</w:t>
            </w:r>
          </w:p>
        </w:tc>
      </w:tr>
      <w:tr w:rsidR="005B5C10" w:rsidRPr="005B5C10" w14:paraId="729C1A15" w14:textId="77777777">
        <w:tc>
          <w:tcPr>
            <w:tcW w:w="4509" w:type="dxa"/>
            <w:vAlign w:val="center"/>
          </w:tcPr>
          <w:p w14:paraId="3E7B1FE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1482A26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0.0419</w:t>
            </w:r>
          </w:p>
        </w:tc>
      </w:tr>
      <w:tr w:rsidR="005B5C10" w:rsidRPr="005B5C10" w14:paraId="663A9E2B" w14:textId="77777777">
        <w:tc>
          <w:tcPr>
            <w:tcW w:w="4509" w:type="dxa"/>
            <w:vAlign w:val="center"/>
          </w:tcPr>
          <w:p w14:paraId="69A1965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77111AB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2,175,866,679.32</w:t>
            </w:r>
          </w:p>
        </w:tc>
      </w:tr>
      <w:tr w:rsidR="005B5C10" w:rsidRPr="005B5C10" w14:paraId="566C625E" w14:textId="77777777">
        <w:tc>
          <w:tcPr>
            <w:tcW w:w="4509" w:type="dxa"/>
            <w:vAlign w:val="center"/>
          </w:tcPr>
          <w:p w14:paraId="71D2C0B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3D39332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1.1402</w:t>
            </w:r>
          </w:p>
        </w:tc>
      </w:tr>
      <w:tr w:rsidR="005B5C10" w:rsidRPr="005B5C10" w14:paraId="4406D891" w14:textId="77777777">
        <w:tc>
          <w:tcPr>
            <w:tcW w:w="4509" w:type="dxa"/>
            <w:vAlign w:val="center"/>
          </w:tcPr>
          <w:p w14:paraId="17068C03"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71361D16"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257E8EB4" w14:textId="77777777">
        <w:tc>
          <w:tcPr>
            <w:tcW w:w="4509" w:type="dxa"/>
            <w:vAlign w:val="center"/>
          </w:tcPr>
          <w:p w14:paraId="55AF0B0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3746783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14.02%</w:t>
            </w:r>
          </w:p>
        </w:tc>
      </w:tr>
    </w:tbl>
    <w:bookmarkEnd w:id="19"/>
    <w:bookmarkEnd w:id="20"/>
    <w:p w14:paraId="03355621" w14:textId="77777777" w:rsidR="00F9013B" w:rsidRDefault="00CC546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3035CF1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1B564115"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5" w:name="_Toc390421236"/>
      <w:bookmarkStart w:id="26" w:name="_Toc225498252"/>
      <w:bookmarkStart w:id="27" w:name="_Toc175833845"/>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5"/>
      <w:bookmarkEnd w:id="26"/>
      <w:bookmarkEnd w:id="27"/>
    </w:p>
    <w:p w14:paraId="570B950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118DB434" w14:textId="77777777">
        <w:tc>
          <w:tcPr>
            <w:tcW w:w="1620" w:type="dxa"/>
            <w:vAlign w:val="center"/>
          </w:tcPr>
          <w:p w14:paraId="7261E61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30C40BE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6C0A060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5795CAE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2894E44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7306E0D1"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69EBAE61"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F9013B" w14:paraId="0891DCF8" w14:textId="77777777">
        <w:tc>
          <w:tcPr>
            <w:tcW w:w="1620" w:type="dxa"/>
            <w:vAlign w:val="center"/>
          </w:tcPr>
          <w:p w14:paraId="0446F720" w14:textId="77777777" w:rsidR="00F9013B" w:rsidRDefault="00CC5465">
            <w:pPr>
              <w:jc w:val="left"/>
            </w:pPr>
            <w:r>
              <w:rPr>
                <w:rFonts w:eastAsiaTheme="minorEastAsia"/>
                <w:color w:val="000000" w:themeColor="text1"/>
                <w:szCs w:val="21"/>
              </w:rPr>
              <w:t>过去一个月</w:t>
            </w:r>
          </w:p>
        </w:tc>
        <w:tc>
          <w:tcPr>
            <w:tcW w:w="1350" w:type="dxa"/>
            <w:vAlign w:val="center"/>
          </w:tcPr>
          <w:p w14:paraId="31833E00" w14:textId="77777777" w:rsidR="00F9013B" w:rsidRDefault="00CC5465">
            <w:pPr>
              <w:jc w:val="center"/>
            </w:pPr>
            <w:r>
              <w:rPr>
                <w:rFonts w:eastAsiaTheme="minorEastAsia"/>
                <w:color w:val="000000" w:themeColor="text1"/>
                <w:szCs w:val="21"/>
              </w:rPr>
              <w:t>1.08%</w:t>
            </w:r>
          </w:p>
        </w:tc>
        <w:tc>
          <w:tcPr>
            <w:tcW w:w="1350" w:type="dxa"/>
            <w:vAlign w:val="center"/>
          </w:tcPr>
          <w:p w14:paraId="12EE4265" w14:textId="77777777" w:rsidR="00F9013B" w:rsidRDefault="00CC5465">
            <w:pPr>
              <w:jc w:val="center"/>
            </w:pPr>
            <w:r>
              <w:rPr>
                <w:rFonts w:eastAsiaTheme="minorEastAsia"/>
                <w:color w:val="000000" w:themeColor="text1"/>
                <w:szCs w:val="21"/>
              </w:rPr>
              <w:t>1.09%</w:t>
            </w:r>
          </w:p>
        </w:tc>
        <w:tc>
          <w:tcPr>
            <w:tcW w:w="1350" w:type="dxa"/>
            <w:vAlign w:val="center"/>
          </w:tcPr>
          <w:p w14:paraId="5975DF9A" w14:textId="77777777" w:rsidR="00F9013B" w:rsidRDefault="00CC5465">
            <w:pPr>
              <w:jc w:val="center"/>
            </w:pPr>
            <w:r>
              <w:rPr>
                <w:rFonts w:eastAsiaTheme="minorEastAsia"/>
                <w:color w:val="000000" w:themeColor="text1"/>
                <w:szCs w:val="21"/>
              </w:rPr>
              <w:t>-0.44%</w:t>
            </w:r>
          </w:p>
        </w:tc>
        <w:tc>
          <w:tcPr>
            <w:tcW w:w="1350" w:type="dxa"/>
            <w:vAlign w:val="center"/>
          </w:tcPr>
          <w:p w14:paraId="1A0FF8A8" w14:textId="77777777" w:rsidR="00F9013B" w:rsidRDefault="00CC5465">
            <w:pPr>
              <w:jc w:val="center"/>
            </w:pPr>
            <w:r>
              <w:rPr>
                <w:rFonts w:eastAsiaTheme="minorEastAsia"/>
                <w:color w:val="000000" w:themeColor="text1"/>
                <w:szCs w:val="21"/>
              </w:rPr>
              <w:t>1.11%</w:t>
            </w:r>
          </w:p>
        </w:tc>
        <w:tc>
          <w:tcPr>
            <w:tcW w:w="1350" w:type="dxa"/>
            <w:vAlign w:val="center"/>
          </w:tcPr>
          <w:p w14:paraId="71C2F31C" w14:textId="77777777" w:rsidR="00F9013B" w:rsidRDefault="00CC5465">
            <w:pPr>
              <w:jc w:val="center"/>
            </w:pPr>
            <w:r>
              <w:rPr>
                <w:rFonts w:eastAsiaTheme="minorEastAsia"/>
                <w:color w:val="000000" w:themeColor="text1"/>
                <w:szCs w:val="21"/>
              </w:rPr>
              <w:t>1.52%</w:t>
            </w:r>
          </w:p>
        </w:tc>
        <w:tc>
          <w:tcPr>
            <w:tcW w:w="1350" w:type="dxa"/>
            <w:vAlign w:val="center"/>
          </w:tcPr>
          <w:p w14:paraId="5EF56E35" w14:textId="77777777" w:rsidR="00F9013B" w:rsidRDefault="00CC5465">
            <w:pPr>
              <w:jc w:val="center"/>
            </w:pPr>
            <w:r>
              <w:rPr>
                <w:rFonts w:eastAsiaTheme="minorEastAsia"/>
                <w:color w:val="000000" w:themeColor="text1"/>
                <w:szCs w:val="21"/>
              </w:rPr>
              <w:t>-0.02%</w:t>
            </w:r>
          </w:p>
        </w:tc>
      </w:tr>
      <w:tr w:rsidR="00F9013B" w14:paraId="4043B183" w14:textId="77777777">
        <w:tc>
          <w:tcPr>
            <w:tcW w:w="1620" w:type="dxa"/>
            <w:vAlign w:val="center"/>
          </w:tcPr>
          <w:p w14:paraId="5ED6D748" w14:textId="77777777" w:rsidR="00F9013B" w:rsidRDefault="00CC5465">
            <w:pPr>
              <w:jc w:val="left"/>
            </w:pPr>
            <w:r>
              <w:rPr>
                <w:rFonts w:eastAsiaTheme="minorEastAsia"/>
                <w:color w:val="000000" w:themeColor="text1"/>
                <w:szCs w:val="21"/>
              </w:rPr>
              <w:lastRenderedPageBreak/>
              <w:t>过去三个月</w:t>
            </w:r>
          </w:p>
        </w:tc>
        <w:tc>
          <w:tcPr>
            <w:tcW w:w="1350" w:type="dxa"/>
            <w:vAlign w:val="center"/>
          </w:tcPr>
          <w:p w14:paraId="730DC00B" w14:textId="77777777" w:rsidR="00F9013B" w:rsidRDefault="00CC5465">
            <w:pPr>
              <w:jc w:val="center"/>
            </w:pPr>
            <w:r>
              <w:rPr>
                <w:rFonts w:eastAsiaTheme="minorEastAsia"/>
                <w:color w:val="000000" w:themeColor="text1"/>
                <w:szCs w:val="21"/>
              </w:rPr>
              <w:t>11.81%</w:t>
            </w:r>
          </w:p>
        </w:tc>
        <w:tc>
          <w:tcPr>
            <w:tcW w:w="1350" w:type="dxa"/>
            <w:vAlign w:val="center"/>
          </w:tcPr>
          <w:p w14:paraId="718D4C7F" w14:textId="77777777" w:rsidR="00F9013B" w:rsidRDefault="00CC5465">
            <w:pPr>
              <w:jc w:val="center"/>
            </w:pPr>
            <w:r>
              <w:rPr>
                <w:rFonts w:eastAsiaTheme="minorEastAsia"/>
                <w:color w:val="000000" w:themeColor="text1"/>
                <w:szCs w:val="21"/>
              </w:rPr>
              <w:t>1.09%</w:t>
            </w:r>
          </w:p>
        </w:tc>
        <w:tc>
          <w:tcPr>
            <w:tcW w:w="1350" w:type="dxa"/>
            <w:vAlign w:val="center"/>
          </w:tcPr>
          <w:p w14:paraId="54BC908F" w14:textId="77777777" w:rsidR="00F9013B" w:rsidRDefault="00CC5465">
            <w:pPr>
              <w:jc w:val="center"/>
            </w:pPr>
            <w:r>
              <w:rPr>
                <w:rFonts w:eastAsiaTheme="minorEastAsia"/>
                <w:color w:val="000000" w:themeColor="text1"/>
                <w:szCs w:val="21"/>
              </w:rPr>
              <w:t>9.96%</w:t>
            </w:r>
          </w:p>
        </w:tc>
        <w:tc>
          <w:tcPr>
            <w:tcW w:w="1350" w:type="dxa"/>
            <w:vAlign w:val="center"/>
          </w:tcPr>
          <w:p w14:paraId="6102917E" w14:textId="77777777" w:rsidR="00F9013B" w:rsidRDefault="00CC5465">
            <w:pPr>
              <w:jc w:val="center"/>
            </w:pPr>
            <w:r>
              <w:rPr>
                <w:rFonts w:eastAsiaTheme="minorEastAsia"/>
                <w:color w:val="000000" w:themeColor="text1"/>
                <w:szCs w:val="21"/>
              </w:rPr>
              <w:t>1.11%</w:t>
            </w:r>
          </w:p>
        </w:tc>
        <w:tc>
          <w:tcPr>
            <w:tcW w:w="1350" w:type="dxa"/>
            <w:vAlign w:val="center"/>
          </w:tcPr>
          <w:p w14:paraId="3A947CEB" w14:textId="77777777" w:rsidR="00F9013B" w:rsidRDefault="00CC5465">
            <w:pPr>
              <w:jc w:val="center"/>
            </w:pPr>
            <w:r>
              <w:rPr>
                <w:rFonts w:eastAsiaTheme="minorEastAsia"/>
                <w:color w:val="000000" w:themeColor="text1"/>
                <w:szCs w:val="21"/>
              </w:rPr>
              <w:t>1.85%</w:t>
            </w:r>
          </w:p>
        </w:tc>
        <w:tc>
          <w:tcPr>
            <w:tcW w:w="1350" w:type="dxa"/>
            <w:vAlign w:val="center"/>
          </w:tcPr>
          <w:p w14:paraId="6D891DA8" w14:textId="77777777" w:rsidR="00F9013B" w:rsidRDefault="00CC5465">
            <w:pPr>
              <w:jc w:val="center"/>
            </w:pPr>
            <w:r>
              <w:rPr>
                <w:rFonts w:eastAsiaTheme="minorEastAsia"/>
                <w:color w:val="000000" w:themeColor="text1"/>
                <w:szCs w:val="21"/>
              </w:rPr>
              <w:t>-0.02%</w:t>
            </w:r>
          </w:p>
        </w:tc>
      </w:tr>
      <w:tr w:rsidR="00F9013B" w14:paraId="2B2EF8B6" w14:textId="77777777">
        <w:tc>
          <w:tcPr>
            <w:tcW w:w="1620" w:type="dxa"/>
            <w:vAlign w:val="center"/>
          </w:tcPr>
          <w:p w14:paraId="7FFDD59D" w14:textId="77777777" w:rsidR="00F9013B" w:rsidRDefault="00CC5465">
            <w:pPr>
              <w:jc w:val="left"/>
            </w:pPr>
            <w:r>
              <w:rPr>
                <w:rFonts w:eastAsiaTheme="minorEastAsia"/>
                <w:color w:val="000000" w:themeColor="text1"/>
                <w:szCs w:val="21"/>
              </w:rPr>
              <w:t>过去六个月</w:t>
            </w:r>
          </w:p>
        </w:tc>
        <w:tc>
          <w:tcPr>
            <w:tcW w:w="1350" w:type="dxa"/>
            <w:vAlign w:val="center"/>
          </w:tcPr>
          <w:p w14:paraId="47F8DEDF" w14:textId="77777777" w:rsidR="00F9013B" w:rsidRDefault="00CC5465">
            <w:pPr>
              <w:jc w:val="center"/>
            </w:pPr>
            <w:r>
              <w:rPr>
                <w:rFonts w:eastAsiaTheme="minorEastAsia"/>
                <w:color w:val="000000" w:themeColor="text1"/>
                <w:szCs w:val="21"/>
              </w:rPr>
              <w:t>11.37%</w:t>
            </w:r>
          </w:p>
        </w:tc>
        <w:tc>
          <w:tcPr>
            <w:tcW w:w="1350" w:type="dxa"/>
            <w:vAlign w:val="center"/>
          </w:tcPr>
          <w:p w14:paraId="318AEE26" w14:textId="77777777" w:rsidR="00F9013B" w:rsidRDefault="00CC5465">
            <w:pPr>
              <w:jc w:val="center"/>
            </w:pPr>
            <w:r>
              <w:rPr>
                <w:rFonts w:eastAsiaTheme="minorEastAsia"/>
                <w:color w:val="000000" w:themeColor="text1"/>
                <w:szCs w:val="21"/>
              </w:rPr>
              <w:t>1.11%</w:t>
            </w:r>
          </w:p>
        </w:tc>
        <w:tc>
          <w:tcPr>
            <w:tcW w:w="1350" w:type="dxa"/>
            <w:vAlign w:val="center"/>
          </w:tcPr>
          <w:p w14:paraId="39DEF92D" w14:textId="77777777" w:rsidR="00F9013B" w:rsidRDefault="00CC5465">
            <w:pPr>
              <w:jc w:val="center"/>
            </w:pPr>
            <w:r>
              <w:rPr>
                <w:rFonts w:eastAsiaTheme="minorEastAsia"/>
                <w:color w:val="000000" w:themeColor="text1"/>
                <w:szCs w:val="21"/>
              </w:rPr>
              <w:t>13.03%</w:t>
            </w:r>
          </w:p>
        </w:tc>
        <w:tc>
          <w:tcPr>
            <w:tcW w:w="1350" w:type="dxa"/>
            <w:vAlign w:val="center"/>
          </w:tcPr>
          <w:p w14:paraId="3A0A173A" w14:textId="77777777" w:rsidR="00F9013B" w:rsidRDefault="00CC5465">
            <w:pPr>
              <w:jc w:val="center"/>
            </w:pPr>
            <w:r>
              <w:rPr>
                <w:rFonts w:eastAsiaTheme="minorEastAsia"/>
                <w:color w:val="000000" w:themeColor="text1"/>
                <w:szCs w:val="21"/>
              </w:rPr>
              <w:t>1.12%</w:t>
            </w:r>
          </w:p>
        </w:tc>
        <w:tc>
          <w:tcPr>
            <w:tcW w:w="1350" w:type="dxa"/>
            <w:vAlign w:val="center"/>
          </w:tcPr>
          <w:p w14:paraId="3029EAC8" w14:textId="77777777" w:rsidR="00F9013B" w:rsidRDefault="00CC5465">
            <w:pPr>
              <w:jc w:val="center"/>
            </w:pPr>
            <w:r>
              <w:rPr>
                <w:rFonts w:eastAsiaTheme="minorEastAsia"/>
                <w:color w:val="000000" w:themeColor="text1"/>
                <w:szCs w:val="21"/>
              </w:rPr>
              <w:t>-1.66%</w:t>
            </w:r>
          </w:p>
        </w:tc>
        <w:tc>
          <w:tcPr>
            <w:tcW w:w="1350" w:type="dxa"/>
            <w:vAlign w:val="center"/>
          </w:tcPr>
          <w:p w14:paraId="5320C4E9" w14:textId="77777777" w:rsidR="00F9013B" w:rsidRDefault="00CC5465">
            <w:pPr>
              <w:jc w:val="center"/>
            </w:pPr>
            <w:r>
              <w:rPr>
                <w:rFonts w:eastAsiaTheme="minorEastAsia"/>
                <w:color w:val="000000" w:themeColor="text1"/>
                <w:szCs w:val="21"/>
              </w:rPr>
              <w:t>-0.01%</w:t>
            </w:r>
          </w:p>
        </w:tc>
      </w:tr>
      <w:tr w:rsidR="00F9013B" w14:paraId="68705BCD" w14:textId="77777777">
        <w:tc>
          <w:tcPr>
            <w:tcW w:w="1620" w:type="dxa"/>
            <w:vAlign w:val="center"/>
          </w:tcPr>
          <w:p w14:paraId="44081E55" w14:textId="77777777" w:rsidR="00F9013B" w:rsidRDefault="00CC5465">
            <w:pPr>
              <w:jc w:val="left"/>
            </w:pPr>
            <w:r>
              <w:rPr>
                <w:rFonts w:eastAsiaTheme="minorEastAsia"/>
                <w:color w:val="000000" w:themeColor="text1"/>
                <w:szCs w:val="21"/>
              </w:rPr>
              <w:t>过去一年</w:t>
            </w:r>
          </w:p>
        </w:tc>
        <w:tc>
          <w:tcPr>
            <w:tcW w:w="1350" w:type="dxa"/>
            <w:vAlign w:val="center"/>
          </w:tcPr>
          <w:p w14:paraId="06806FE9" w14:textId="77777777" w:rsidR="00F9013B" w:rsidRDefault="00CC5465">
            <w:pPr>
              <w:jc w:val="center"/>
            </w:pPr>
            <w:r>
              <w:rPr>
                <w:rFonts w:eastAsiaTheme="minorEastAsia"/>
                <w:color w:val="000000" w:themeColor="text1"/>
                <w:szCs w:val="21"/>
              </w:rPr>
              <w:t>-</w:t>
            </w:r>
          </w:p>
        </w:tc>
        <w:tc>
          <w:tcPr>
            <w:tcW w:w="1350" w:type="dxa"/>
            <w:vAlign w:val="center"/>
          </w:tcPr>
          <w:p w14:paraId="0851E6A2" w14:textId="77777777" w:rsidR="00F9013B" w:rsidRDefault="00CC5465">
            <w:pPr>
              <w:jc w:val="center"/>
            </w:pPr>
            <w:r>
              <w:rPr>
                <w:rFonts w:eastAsiaTheme="minorEastAsia"/>
                <w:color w:val="000000" w:themeColor="text1"/>
                <w:szCs w:val="21"/>
              </w:rPr>
              <w:t>-</w:t>
            </w:r>
          </w:p>
        </w:tc>
        <w:tc>
          <w:tcPr>
            <w:tcW w:w="1350" w:type="dxa"/>
            <w:vAlign w:val="center"/>
          </w:tcPr>
          <w:p w14:paraId="4909960A" w14:textId="77777777" w:rsidR="00F9013B" w:rsidRDefault="00CC5465">
            <w:pPr>
              <w:jc w:val="center"/>
            </w:pPr>
            <w:r>
              <w:rPr>
                <w:rFonts w:eastAsiaTheme="minorEastAsia"/>
                <w:color w:val="000000" w:themeColor="text1"/>
                <w:szCs w:val="21"/>
              </w:rPr>
              <w:t>-</w:t>
            </w:r>
          </w:p>
        </w:tc>
        <w:tc>
          <w:tcPr>
            <w:tcW w:w="1350" w:type="dxa"/>
            <w:vAlign w:val="center"/>
          </w:tcPr>
          <w:p w14:paraId="0FCDD886" w14:textId="77777777" w:rsidR="00F9013B" w:rsidRDefault="00CC5465">
            <w:pPr>
              <w:jc w:val="center"/>
            </w:pPr>
            <w:r>
              <w:rPr>
                <w:rFonts w:eastAsiaTheme="minorEastAsia"/>
                <w:color w:val="000000" w:themeColor="text1"/>
                <w:szCs w:val="21"/>
              </w:rPr>
              <w:t>-</w:t>
            </w:r>
          </w:p>
        </w:tc>
        <w:tc>
          <w:tcPr>
            <w:tcW w:w="1350" w:type="dxa"/>
            <w:vAlign w:val="center"/>
          </w:tcPr>
          <w:p w14:paraId="66F84CD1" w14:textId="77777777" w:rsidR="00F9013B" w:rsidRDefault="00CC5465">
            <w:pPr>
              <w:jc w:val="center"/>
            </w:pPr>
            <w:r>
              <w:rPr>
                <w:rFonts w:eastAsiaTheme="minorEastAsia"/>
                <w:color w:val="000000" w:themeColor="text1"/>
                <w:szCs w:val="21"/>
              </w:rPr>
              <w:t>-</w:t>
            </w:r>
          </w:p>
        </w:tc>
        <w:tc>
          <w:tcPr>
            <w:tcW w:w="1350" w:type="dxa"/>
            <w:vAlign w:val="center"/>
          </w:tcPr>
          <w:p w14:paraId="5EA7DA58" w14:textId="77777777" w:rsidR="00F9013B" w:rsidRDefault="00CC5465">
            <w:pPr>
              <w:jc w:val="center"/>
            </w:pPr>
            <w:r>
              <w:rPr>
                <w:rFonts w:eastAsiaTheme="minorEastAsia"/>
                <w:color w:val="000000" w:themeColor="text1"/>
                <w:szCs w:val="21"/>
              </w:rPr>
              <w:t>-</w:t>
            </w:r>
          </w:p>
        </w:tc>
      </w:tr>
      <w:tr w:rsidR="00F9013B" w14:paraId="4E015548" w14:textId="77777777">
        <w:tc>
          <w:tcPr>
            <w:tcW w:w="1620" w:type="dxa"/>
            <w:vAlign w:val="center"/>
          </w:tcPr>
          <w:p w14:paraId="397EAEA6" w14:textId="77777777" w:rsidR="00F9013B" w:rsidRDefault="00CC5465">
            <w:pPr>
              <w:jc w:val="left"/>
            </w:pPr>
            <w:r>
              <w:rPr>
                <w:rFonts w:eastAsiaTheme="minorEastAsia"/>
                <w:color w:val="000000" w:themeColor="text1"/>
                <w:szCs w:val="21"/>
              </w:rPr>
              <w:t>过去三年</w:t>
            </w:r>
          </w:p>
        </w:tc>
        <w:tc>
          <w:tcPr>
            <w:tcW w:w="1350" w:type="dxa"/>
            <w:vAlign w:val="center"/>
          </w:tcPr>
          <w:p w14:paraId="4BFEF4B7" w14:textId="77777777" w:rsidR="00F9013B" w:rsidRDefault="00CC5465">
            <w:pPr>
              <w:jc w:val="center"/>
            </w:pPr>
            <w:r>
              <w:rPr>
                <w:rFonts w:eastAsiaTheme="minorEastAsia"/>
                <w:color w:val="000000" w:themeColor="text1"/>
                <w:szCs w:val="21"/>
              </w:rPr>
              <w:t>-</w:t>
            </w:r>
          </w:p>
        </w:tc>
        <w:tc>
          <w:tcPr>
            <w:tcW w:w="1350" w:type="dxa"/>
            <w:vAlign w:val="center"/>
          </w:tcPr>
          <w:p w14:paraId="0EFEE53A" w14:textId="77777777" w:rsidR="00F9013B" w:rsidRDefault="00CC5465">
            <w:pPr>
              <w:jc w:val="center"/>
            </w:pPr>
            <w:r>
              <w:rPr>
                <w:rFonts w:eastAsiaTheme="minorEastAsia"/>
                <w:color w:val="000000" w:themeColor="text1"/>
                <w:szCs w:val="21"/>
              </w:rPr>
              <w:t>-</w:t>
            </w:r>
          </w:p>
        </w:tc>
        <w:tc>
          <w:tcPr>
            <w:tcW w:w="1350" w:type="dxa"/>
            <w:vAlign w:val="center"/>
          </w:tcPr>
          <w:p w14:paraId="63ACA641" w14:textId="77777777" w:rsidR="00F9013B" w:rsidRDefault="00CC5465">
            <w:pPr>
              <w:jc w:val="center"/>
            </w:pPr>
            <w:r>
              <w:rPr>
                <w:rFonts w:eastAsiaTheme="minorEastAsia"/>
                <w:color w:val="000000" w:themeColor="text1"/>
                <w:szCs w:val="21"/>
              </w:rPr>
              <w:t>-</w:t>
            </w:r>
          </w:p>
        </w:tc>
        <w:tc>
          <w:tcPr>
            <w:tcW w:w="1350" w:type="dxa"/>
            <w:vAlign w:val="center"/>
          </w:tcPr>
          <w:p w14:paraId="7172F0B0" w14:textId="77777777" w:rsidR="00F9013B" w:rsidRDefault="00CC5465">
            <w:pPr>
              <w:jc w:val="center"/>
            </w:pPr>
            <w:r>
              <w:rPr>
                <w:rFonts w:eastAsiaTheme="minorEastAsia"/>
                <w:color w:val="000000" w:themeColor="text1"/>
                <w:szCs w:val="21"/>
              </w:rPr>
              <w:t>-</w:t>
            </w:r>
          </w:p>
        </w:tc>
        <w:tc>
          <w:tcPr>
            <w:tcW w:w="1350" w:type="dxa"/>
            <w:vAlign w:val="center"/>
          </w:tcPr>
          <w:p w14:paraId="61889169" w14:textId="77777777" w:rsidR="00F9013B" w:rsidRDefault="00CC5465">
            <w:pPr>
              <w:jc w:val="center"/>
            </w:pPr>
            <w:r>
              <w:rPr>
                <w:rFonts w:eastAsiaTheme="minorEastAsia"/>
                <w:color w:val="000000" w:themeColor="text1"/>
                <w:szCs w:val="21"/>
              </w:rPr>
              <w:t>-</w:t>
            </w:r>
          </w:p>
        </w:tc>
        <w:tc>
          <w:tcPr>
            <w:tcW w:w="1350" w:type="dxa"/>
            <w:vAlign w:val="center"/>
          </w:tcPr>
          <w:p w14:paraId="4F3F648D" w14:textId="77777777" w:rsidR="00F9013B" w:rsidRDefault="00CC5465">
            <w:pPr>
              <w:jc w:val="center"/>
            </w:pPr>
            <w:r>
              <w:rPr>
                <w:rFonts w:eastAsiaTheme="minorEastAsia"/>
                <w:color w:val="000000" w:themeColor="text1"/>
                <w:szCs w:val="21"/>
              </w:rPr>
              <w:t>-</w:t>
            </w:r>
          </w:p>
        </w:tc>
      </w:tr>
      <w:tr w:rsidR="00F9013B" w14:paraId="6A417EB4" w14:textId="77777777">
        <w:tc>
          <w:tcPr>
            <w:tcW w:w="1620" w:type="dxa"/>
            <w:vAlign w:val="center"/>
          </w:tcPr>
          <w:p w14:paraId="24317FC1" w14:textId="77777777" w:rsidR="00F9013B" w:rsidRDefault="00CC5465">
            <w:pPr>
              <w:jc w:val="left"/>
            </w:pPr>
            <w:r>
              <w:rPr>
                <w:rFonts w:eastAsiaTheme="minorEastAsia"/>
                <w:color w:val="000000" w:themeColor="text1"/>
                <w:szCs w:val="21"/>
              </w:rPr>
              <w:t>自基金合同生效起至今</w:t>
            </w:r>
          </w:p>
        </w:tc>
        <w:tc>
          <w:tcPr>
            <w:tcW w:w="1350" w:type="dxa"/>
            <w:vAlign w:val="center"/>
          </w:tcPr>
          <w:p w14:paraId="19FEC55D" w14:textId="77777777" w:rsidR="00F9013B" w:rsidRDefault="00CC5465">
            <w:pPr>
              <w:jc w:val="center"/>
            </w:pPr>
            <w:r>
              <w:rPr>
                <w:rFonts w:eastAsiaTheme="minorEastAsia"/>
                <w:color w:val="000000" w:themeColor="text1"/>
                <w:szCs w:val="21"/>
              </w:rPr>
              <w:t>14.02%</w:t>
            </w:r>
          </w:p>
        </w:tc>
        <w:tc>
          <w:tcPr>
            <w:tcW w:w="1350" w:type="dxa"/>
            <w:vAlign w:val="center"/>
          </w:tcPr>
          <w:p w14:paraId="5DE647BE" w14:textId="77777777" w:rsidR="00F9013B" w:rsidRDefault="00CC5465">
            <w:pPr>
              <w:jc w:val="center"/>
            </w:pPr>
            <w:r>
              <w:rPr>
                <w:rFonts w:eastAsiaTheme="minorEastAsia"/>
                <w:color w:val="000000" w:themeColor="text1"/>
                <w:szCs w:val="21"/>
              </w:rPr>
              <w:t>1.04%</w:t>
            </w:r>
          </w:p>
        </w:tc>
        <w:tc>
          <w:tcPr>
            <w:tcW w:w="1350" w:type="dxa"/>
            <w:vAlign w:val="center"/>
          </w:tcPr>
          <w:p w14:paraId="665B1E63" w14:textId="77777777" w:rsidR="00F9013B" w:rsidRDefault="00CC5465">
            <w:pPr>
              <w:jc w:val="center"/>
            </w:pPr>
            <w:r>
              <w:rPr>
                <w:rFonts w:eastAsiaTheme="minorEastAsia"/>
                <w:color w:val="000000" w:themeColor="text1"/>
                <w:szCs w:val="21"/>
              </w:rPr>
              <w:t>13.80%</w:t>
            </w:r>
          </w:p>
        </w:tc>
        <w:tc>
          <w:tcPr>
            <w:tcW w:w="1350" w:type="dxa"/>
            <w:vAlign w:val="center"/>
          </w:tcPr>
          <w:p w14:paraId="50A9980D" w14:textId="77777777" w:rsidR="00F9013B" w:rsidRDefault="00CC5465">
            <w:pPr>
              <w:jc w:val="center"/>
            </w:pPr>
            <w:r>
              <w:rPr>
                <w:rFonts w:eastAsiaTheme="minorEastAsia"/>
                <w:color w:val="000000" w:themeColor="text1"/>
                <w:szCs w:val="21"/>
              </w:rPr>
              <w:t>1.06%</w:t>
            </w:r>
          </w:p>
        </w:tc>
        <w:tc>
          <w:tcPr>
            <w:tcW w:w="1350" w:type="dxa"/>
            <w:vAlign w:val="center"/>
          </w:tcPr>
          <w:p w14:paraId="153B0DA2" w14:textId="77777777" w:rsidR="00F9013B" w:rsidRDefault="00CC5465">
            <w:pPr>
              <w:jc w:val="center"/>
            </w:pPr>
            <w:r>
              <w:rPr>
                <w:rFonts w:eastAsiaTheme="minorEastAsia"/>
                <w:color w:val="000000" w:themeColor="text1"/>
                <w:szCs w:val="21"/>
              </w:rPr>
              <w:t>0.22%</w:t>
            </w:r>
          </w:p>
        </w:tc>
        <w:tc>
          <w:tcPr>
            <w:tcW w:w="1350" w:type="dxa"/>
            <w:vAlign w:val="center"/>
          </w:tcPr>
          <w:p w14:paraId="1586AA57" w14:textId="77777777" w:rsidR="00F9013B" w:rsidRDefault="00CC5465">
            <w:pPr>
              <w:jc w:val="center"/>
            </w:pPr>
            <w:r>
              <w:rPr>
                <w:rFonts w:eastAsiaTheme="minorEastAsia"/>
                <w:color w:val="000000" w:themeColor="text1"/>
                <w:szCs w:val="21"/>
              </w:rPr>
              <w:t>-0.02%</w:t>
            </w:r>
          </w:p>
        </w:tc>
      </w:tr>
    </w:tbl>
    <w:p w14:paraId="6DA6BAF2"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14:paraId="305EC3E9"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摩根标普港股通低波红利交易型开放式指数证券投资基金</w:t>
      </w:r>
    </w:p>
    <w:p w14:paraId="3E8E8DFF"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7DEA4CFE"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2023</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11</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23</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2098B8E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3074F60B" wp14:editId="120FC244">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1DFAC09A" w14:textId="77777777" w:rsidR="00F9013B" w:rsidRDefault="00CC546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日，截至本报告期末本基金合同生效未满一年。</w:t>
      </w:r>
    </w:p>
    <w:p w14:paraId="37BB946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6</w:t>
      </w:r>
      <w:r w:rsidRPr="005B5C10">
        <w:rPr>
          <w:rFonts w:eastAsiaTheme="minorEastAsia"/>
          <w:color w:val="000000" w:themeColor="text1"/>
          <w:kern w:val="0"/>
          <w:szCs w:val="21"/>
        </w:rPr>
        <w:t>个月，建仓期结束时资产配置比例符合本基金基金合同规定。</w:t>
      </w:r>
    </w:p>
    <w:p w14:paraId="32385589" w14:textId="77777777" w:rsidR="006B65E1" w:rsidRPr="005B5C10" w:rsidRDefault="006B65E1">
      <w:pPr>
        <w:tabs>
          <w:tab w:val="left" w:pos="1800"/>
        </w:tabs>
        <w:spacing w:line="360" w:lineRule="auto"/>
        <w:rPr>
          <w:rFonts w:eastAsiaTheme="minorEastAsia"/>
          <w:color w:val="000000" w:themeColor="text1"/>
          <w:szCs w:val="21"/>
        </w:rPr>
      </w:pPr>
    </w:p>
    <w:p w14:paraId="36362BC2"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 w:name="_Toc225498254"/>
      <w:bookmarkStart w:id="29" w:name="_Toc175833846"/>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8"/>
      <w:bookmarkEnd w:id="29"/>
    </w:p>
    <w:p w14:paraId="573973C9"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0" w:name="_Toc390421238"/>
      <w:bookmarkStart w:id="31" w:name="_Toc175833847"/>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0"/>
      <w:bookmarkEnd w:id="31"/>
    </w:p>
    <w:p w14:paraId="521BDCB5"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11EEDAC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w:t>
      </w:r>
      <w:r w:rsidRPr="005B5C10">
        <w:rPr>
          <w:rFonts w:eastAsiaTheme="minorEastAsia"/>
          <w:color w:val="000000" w:themeColor="text1"/>
          <w:szCs w:val="21"/>
        </w:rPr>
        <w:lastRenderedPageBreak/>
        <w:t>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、摩根瑞锦纯债债券型证券投资基金、摩根标普港股通低波红利交易型开放式指数证券投资基金、摩根中证同业存单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134CDC8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4C982621" w14:textId="77777777">
        <w:tc>
          <w:tcPr>
            <w:tcW w:w="1090" w:type="dxa"/>
            <w:vMerge w:val="restart"/>
            <w:vAlign w:val="center"/>
          </w:tcPr>
          <w:p w14:paraId="06B478F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54915A5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6744C2A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14:paraId="53EC803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32FEDDD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7691A5F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4EA67266" w14:textId="77777777">
        <w:tc>
          <w:tcPr>
            <w:tcW w:w="1090" w:type="dxa"/>
            <w:vMerge/>
            <w:vAlign w:val="center"/>
          </w:tcPr>
          <w:p w14:paraId="03FBAB84"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68EF8D2A" w14:textId="77777777" w:rsidR="006B65E1" w:rsidRPr="005B5C10" w:rsidRDefault="006B65E1">
            <w:pPr>
              <w:widowControl/>
              <w:jc w:val="left"/>
              <w:rPr>
                <w:rFonts w:eastAsiaTheme="minorEastAsia"/>
                <w:color w:val="000000" w:themeColor="text1"/>
                <w:szCs w:val="21"/>
              </w:rPr>
            </w:pPr>
          </w:p>
        </w:tc>
        <w:tc>
          <w:tcPr>
            <w:tcW w:w="1190" w:type="dxa"/>
            <w:vAlign w:val="center"/>
          </w:tcPr>
          <w:p w14:paraId="4907768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3E5ACC9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3C67BBDC"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729EBC30" w14:textId="77777777" w:rsidR="006B65E1" w:rsidRPr="005B5C10" w:rsidRDefault="006B65E1">
            <w:pPr>
              <w:widowControl/>
              <w:jc w:val="left"/>
              <w:rPr>
                <w:rFonts w:eastAsiaTheme="minorEastAsia"/>
                <w:color w:val="000000" w:themeColor="text1"/>
                <w:szCs w:val="21"/>
              </w:rPr>
            </w:pPr>
          </w:p>
        </w:tc>
      </w:tr>
      <w:tr w:rsidR="00F9013B" w14:paraId="4443858C" w14:textId="77777777">
        <w:tc>
          <w:tcPr>
            <w:tcW w:w="1090" w:type="dxa"/>
            <w:vAlign w:val="center"/>
          </w:tcPr>
          <w:p w14:paraId="627FA1B9" w14:textId="77777777" w:rsidR="00F9013B" w:rsidRDefault="00CC5465">
            <w:pPr>
              <w:jc w:val="center"/>
            </w:pPr>
            <w:r>
              <w:rPr>
                <w:rFonts w:eastAsiaTheme="minorEastAsia"/>
                <w:color w:val="000000" w:themeColor="text1"/>
                <w:szCs w:val="21"/>
              </w:rPr>
              <w:t>胡迪</w:t>
            </w:r>
          </w:p>
        </w:tc>
        <w:tc>
          <w:tcPr>
            <w:tcW w:w="1500" w:type="dxa"/>
            <w:vAlign w:val="center"/>
          </w:tcPr>
          <w:p w14:paraId="556C1AE9" w14:textId="77777777" w:rsidR="00F9013B" w:rsidRDefault="00CC5465">
            <w:pPr>
              <w:jc w:val="center"/>
            </w:pPr>
            <w:r>
              <w:rPr>
                <w:rFonts w:eastAsiaTheme="minorEastAsia"/>
                <w:color w:val="000000" w:themeColor="text1"/>
                <w:szCs w:val="21"/>
              </w:rPr>
              <w:t>本基金基金经理、指数及量化投资部总监</w:t>
            </w:r>
          </w:p>
        </w:tc>
        <w:tc>
          <w:tcPr>
            <w:tcW w:w="1190" w:type="dxa"/>
            <w:vAlign w:val="center"/>
          </w:tcPr>
          <w:p w14:paraId="2F513B48" w14:textId="77777777" w:rsidR="00F9013B" w:rsidRDefault="00CC5465">
            <w:pPr>
              <w:jc w:val="center"/>
            </w:pPr>
            <w:r>
              <w:rPr>
                <w:rFonts w:eastAsiaTheme="minorEastAsia"/>
                <w:color w:val="000000" w:themeColor="text1"/>
                <w:szCs w:val="21"/>
              </w:rPr>
              <w:t>2023-11-23</w:t>
            </w:r>
          </w:p>
        </w:tc>
        <w:tc>
          <w:tcPr>
            <w:tcW w:w="1260" w:type="dxa"/>
            <w:vAlign w:val="center"/>
          </w:tcPr>
          <w:p w14:paraId="5A5BFC71" w14:textId="77777777" w:rsidR="00F9013B" w:rsidRDefault="00CC5465">
            <w:pPr>
              <w:jc w:val="center"/>
            </w:pPr>
            <w:r>
              <w:rPr>
                <w:rFonts w:eastAsiaTheme="minorEastAsia"/>
                <w:color w:val="000000" w:themeColor="text1"/>
                <w:szCs w:val="21"/>
              </w:rPr>
              <w:t>-</w:t>
            </w:r>
          </w:p>
        </w:tc>
        <w:tc>
          <w:tcPr>
            <w:tcW w:w="1236" w:type="dxa"/>
            <w:vAlign w:val="center"/>
          </w:tcPr>
          <w:p w14:paraId="15F0593D" w14:textId="77777777" w:rsidR="00F9013B" w:rsidRDefault="00CC5465">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14:paraId="409C3900" w14:textId="77777777" w:rsidR="00F9013B" w:rsidRDefault="00CC5465">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F9013B" w14:paraId="521852F2" w14:textId="77777777">
        <w:tc>
          <w:tcPr>
            <w:tcW w:w="1090" w:type="dxa"/>
            <w:vAlign w:val="center"/>
          </w:tcPr>
          <w:p w14:paraId="6D672FD0" w14:textId="77777777" w:rsidR="00F9013B" w:rsidRDefault="00CC5465">
            <w:pPr>
              <w:jc w:val="center"/>
            </w:pPr>
            <w:r>
              <w:rPr>
                <w:rFonts w:eastAsiaTheme="minorEastAsia"/>
                <w:color w:val="000000" w:themeColor="text1"/>
                <w:szCs w:val="21"/>
              </w:rPr>
              <w:lastRenderedPageBreak/>
              <w:t>何智豪</w:t>
            </w:r>
          </w:p>
        </w:tc>
        <w:tc>
          <w:tcPr>
            <w:tcW w:w="1500" w:type="dxa"/>
            <w:vAlign w:val="center"/>
          </w:tcPr>
          <w:p w14:paraId="2AA2243E" w14:textId="77777777" w:rsidR="00F9013B" w:rsidRDefault="00CC5465">
            <w:pPr>
              <w:jc w:val="center"/>
            </w:pPr>
            <w:r>
              <w:rPr>
                <w:rFonts w:eastAsiaTheme="minorEastAsia"/>
                <w:color w:val="000000" w:themeColor="text1"/>
                <w:szCs w:val="21"/>
              </w:rPr>
              <w:t>本基金基金经理</w:t>
            </w:r>
          </w:p>
        </w:tc>
        <w:tc>
          <w:tcPr>
            <w:tcW w:w="1190" w:type="dxa"/>
            <w:vAlign w:val="center"/>
          </w:tcPr>
          <w:p w14:paraId="295524BC" w14:textId="77777777" w:rsidR="00F9013B" w:rsidRDefault="00CC5465">
            <w:pPr>
              <w:jc w:val="center"/>
            </w:pPr>
            <w:r>
              <w:rPr>
                <w:rFonts w:eastAsiaTheme="minorEastAsia"/>
                <w:color w:val="000000" w:themeColor="text1"/>
                <w:szCs w:val="21"/>
              </w:rPr>
              <w:t>2023-11-23</w:t>
            </w:r>
          </w:p>
        </w:tc>
        <w:tc>
          <w:tcPr>
            <w:tcW w:w="1260" w:type="dxa"/>
            <w:vAlign w:val="center"/>
          </w:tcPr>
          <w:p w14:paraId="426EFB57" w14:textId="77777777" w:rsidR="00F9013B" w:rsidRDefault="00CC5465">
            <w:pPr>
              <w:jc w:val="center"/>
            </w:pPr>
            <w:r>
              <w:rPr>
                <w:rFonts w:eastAsiaTheme="minorEastAsia"/>
                <w:color w:val="000000" w:themeColor="text1"/>
                <w:szCs w:val="21"/>
              </w:rPr>
              <w:t>-</w:t>
            </w:r>
          </w:p>
        </w:tc>
        <w:tc>
          <w:tcPr>
            <w:tcW w:w="1236" w:type="dxa"/>
            <w:vAlign w:val="center"/>
          </w:tcPr>
          <w:p w14:paraId="36AD178A" w14:textId="77777777" w:rsidR="00F9013B" w:rsidRDefault="00CC5465">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14:paraId="296CE84B" w14:textId="77777777" w:rsidR="00F9013B" w:rsidRDefault="00CC5465">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r w:rsidR="00F9013B" w14:paraId="2C5C56AB" w14:textId="77777777">
        <w:tc>
          <w:tcPr>
            <w:tcW w:w="1090" w:type="dxa"/>
            <w:vAlign w:val="center"/>
          </w:tcPr>
          <w:p w14:paraId="0A32F59E" w14:textId="77777777" w:rsidR="00F9013B" w:rsidRDefault="00CC5465">
            <w:pPr>
              <w:jc w:val="center"/>
            </w:pPr>
            <w:r>
              <w:rPr>
                <w:rFonts w:eastAsiaTheme="minorEastAsia"/>
                <w:color w:val="000000" w:themeColor="text1"/>
                <w:szCs w:val="21"/>
              </w:rPr>
              <w:t>曲蕾蕾</w:t>
            </w:r>
          </w:p>
        </w:tc>
        <w:tc>
          <w:tcPr>
            <w:tcW w:w="1500" w:type="dxa"/>
            <w:vAlign w:val="center"/>
          </w:tcPr>
          <w:p w14:paraId="600570DC" w14:textId="77777777" w:rsidR="00F9013B" w:rsidRDefault="00CC5465">
            <w:pPr>
              <w:jc w:val="center"/>
            </w:pPr>
            <w:r>
              <w:rPr>
                <w:rFonts w:eastAsiaTheme="minorEastAsia"/>
                <w:color w:val="000000" w:themeColor="text1"/>
                <w:szCs w:val="21"/>
              </w:rPr>
              <w:t>本基金基金经理助理</w:t>
            </w:r>
          </w:p>
        </w:tc>
        <w:tc>
          <w:tcPr>
            <w:tcW w:w="1190" w:type="dxa"/>
            <w:vAlign w:val="center"/>
          </w:tcPr>
          <w:p w14:paraId="4BC7862E" w14:textId="77777777" w:rsidR="00F9013B" w:rsidRDefault="00CC5465">
            <w:pPr>
              <w:jc w:val="center"/>
            </w:pPr>
            <w:r>
              <w:rPr>
                <w:rFonts w:eastAsiaTheme="minorEastAsia"/>
                <w:color w:val="000000" w:themeColor="text1"/>
                <w:szCs w:val="21"/>
              </w:rPr>
              <w:t>2024-04-22</w:t>
            </w:r>
          </w:p>
        </w:tc>
        <w:tc>
          <w:tcPr>
            <w:tcW w:w="1260" w:type="dxa"/>
            <w:vAlign w:val="center"/>
          </w:tcPr>
          <w:p w14:paraId="40737FE2" w14:textId="77777777" w:rsidR="00F9013B" w:rsidRDefault="00CC5465">
            <w:pPr>
              <w:jc w:val="center"/>
            </w:pPr>
            <w:r>
              <w:rPr>
                <w:rFonts w:eastAsiaTheme="minorEastAsia"/>
                <w:color w:val="000000" w:themeColor="text1"/>
                <w:szCs w:val="21"/>
              </w:rPr>
              <w:t>-</w:t>
            </w:r>
          </w:p>
        </w:tc>
        <w:tc>
          <w:tcPr>
            <w:tcW w:w="1236" w:type="dxa"/>
            <w:vAlign w:val="center"/>
          </w:tcPr>
          <w:p w14:paraId="29FDCD88" w14:textId="77777777" w:rsidR="00F9013B" w:rsidRDefault="00CC5465">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14:paraId="08C29860" w14:textId="77777777" w:rsidR="00F9013B" w:rsidRDefault="00CC5465">
            <w:r>
              <w:rPr>
                <w:rFonts w:eastAsiaTheme="minorEastAsia"/>
                <w:color w:val="000000" w:themeColor="text1"/>
                <w:szCs w:val="21"/>
              </w:rPr>
              <w:t>法国文理研究大学金融数学硕士，现任指数及量化投资部基金经理助理。曲蕾蕾女士曾任法国兴业银行衍生品交易部交易助理，摩根资产管理香港股票交易量化研究员，摩根资产管理中国数据科学研究员；自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月加入摩根基金管理（中国）有限公司担任指数及量化投资部基金经理助理。</w:t>
            </w:r>
          </w:p>
        </w:tc>
      </w:tr>
    </w:tbl>
    <w:p w14:paraId="6D75B602" w14:textId="77777777" w:rsidR="00F9013B" w:rsidRDefault="00CC546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57D46D66" w14:textId="77777777" w:rsidR="00F9013B" w:rsidRDefault="00CC546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胡迪女士、何智豪先生为本基金首任基金经理，其任职日期指本基金基金合同生效之日。</w:t>
      </w:r>
      <w:r>
        <w:rPr>
          <w:rFonts w:eastAsiaTheme="minorEastAsia"/>
          <w:color w:val="000000" w:themeColor="text1"/>
          <w:kern w:val="0"/>
          <w:szCs w:val="21"/>
        </w:rPr>
        <w:t xml:space="preserve"> </w:t>
      </w:r>
    </w:p>
    <w:p w14:paraId="0B75D9D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证券从业的含义遵从行业协会《证券业从业人员资格管理办法》的相关规定。</w:t>
      </w:r>
    </w:p>
    <w:p w14:paraId="4333DE2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2" w:name="_Toc175833848"/>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2"/>
    </w:p>
    <w:p w14:paraId="37DD98F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4B41202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225498257"/>
      <w:bookmarkStart w:id="34" w:name="_Toc390421240"/>
      <w:bookmarkStart w:id="35" w:name="_Toc175833849"/>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3"/>
      <w:bookmarkEnd w:id="34"/>
      <w:bookmarkEnd w:id="35"/>
    </w:p>
    <w:p w14:paraId="1C7C5B41"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69C59E95"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D61AF64"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w:t>
      </w:r>
      <w:r>
        <w:rPr>
          <w:rFonts w:eastAsiaTheme="minorEastAsia"/>
          <w:color w:val="000000" w:themeColor="text1"/>
          <w:szCs w:val="21"/>
        </w:rPr>
        <w:lastRenderedPageBreak/>
        <w:t>本公司遵循价格优先、比例分配的原则，根据事前独立申报的价格和数量对交易结果进行公平分配。</w:t>
      </w:r>
    </w:p>
    <w:p w14:paraId="0792737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863369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313189A8"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547ACD3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p>
    <w:p w14:paraId="061FB95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6" w:name="_Toc225498258"/>
      <w:bookmarkStart w:id="37" w:name="_Toc390421241"/>
      <w:bookmarkStart w:id="38" w:name="_Toc175833850"/>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6"/>
      <w:bookmarkEnd w:id="37"/>
      <w:bookmarkEnd w:id="38"/>
    </w:p>
    <w:p w14:paraId="0A16B400"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2404129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上半年，港股市场较为波动，经历了多轮上涨和回调。在国内经济延续弱复苏、全球进入大选年、地缘冲突频发的宏观背景下，上半年股市风险偏好不高，资金风格偏向防御，具备红利属性的资产占优，港股高股息板块表现亮眼，本基金跟踪的标普港股通低波红利指数今年上半年上涨</w:t>
      </w:r>
      <w:r w:rsidRPr="005B5C10">
        <w:rPr>
          <w:rFonts w:eastAsiaTheme="minorEastAsia"/>
          <w:color w:val="000000" w:themeColor="text1"/>
          <w:szCs w:val="21"/>
        </w:rPr>
        <w:t>13%</w:t>
      </w:r>
      <w:r w:rsidRPr="005B5C10">
        <w:rPr>
          <w:rFonts w:eastAsiaTheme="minorEastAsia"/>
          <w:color w:val="000000" w:themeColor="text1"/>
          <w:szCs w:val="21"/>
        </w:rPr>
        <w:t>，表现优于恒生指数的</w:t>
      </w:r>
      <w:r w:rsidRPr="005B5C10">
        <w:rPr>
          <w:rFonts w:eastAsiaTheme="minorEastAsia"/>
          <w:color w:val="000000" w:themeColor="text1"/>
          <w:szCs w:val="21"/>
        </w:rPr>
        <w:t>3.94%</w:t>
      </w:r>
      <w:r w:rsidRPr="005B5C10">
        <w:rPr>
          <w:rFonts w:eastAsiaTheme="minorEastAsia"/>
          <w:color w:val="000000" w:themeColor="text1"/>
          <w:szCs w:val="21"/>
        </w:rPr>
        <w:t>。</w:t>
      </w:r>
    </w:p>
    <w:p w14:paraId="4B4A9D6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08852AC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本报告期摩根标普港股通低波红利</w:t>
      </w:r>
      <w:r w:rsidRPr="005B5C10">
        <w:rPr>
          <w:rFonts w:eastAsiaTheme="minorEastAsia"/>
          <w:color w:val="000000" w:themeColor="text1"/>
          <w:szCs w:val="21"/>
        </w:rPr>
        <w:t>ETF</w:t>
      </w:r>
      <w:r w:rsidRPr="005B5C10">
        <w:rPr>
          <w:rFonts w:eastAsiaTheme="minorEastAsia"/>
          <w:color w:val="000000" w:themeColor="text1"/>
          <w:szCs w:val="21"/>
        </w:rPr>
        <w:t>份额净值增长率为</w:t>
      </w:r>
      <w:r w:rsidRPr="005B5C10">
        <w:rPr>
          <w:rFonts w:eastAsiaTheme="minorEastAsia"/>
          <w:color w:val="000000" w:themeColor="text1"/>
          <w:szCs w:val="21"/>
        </w:rPr>
        <w:t>:11.37%</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:13.03%</w:t>
      </w:r>
      <w:r w:rsidRPr="005B5C10">
        <w:rPr>
          <w:rFonts w:eastAsiaTheme="minorEastAsia"/>
          <w:color w:val="000000" w:themeColor="text1"/>
          <w:szCs w:val="21"/>
        </w:rPr>
        <w:t>。</w:t>
      </w:r>
    </w:p>
    <w:p w14:paraId="77C6A3C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9" w:name="_Toc225498259"/>
      <w:bookmarkStart w:id="40" w:name="_Toc390421242"/>
      <w:bookmarkStart w:id="41" w:name="_Toc175833851"/>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39"/>
      <w:bookmarkEnd w:id="40"/>
      <w:bookmarkEnd w:id="41"/>
    </w:p>
    <w:p w14:paraId="1A86E05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展望未来，长端利率下行和</w:t>
      </w:r>
      <w:r w:rsidRPr="005B5C10">
        <w:rPr>
          <w:rFonts w:eastAsiaTheme="minorEastAsia"/>
          <w:color w:val="000000" w:themeColor="text1"/>
          <w:szCs w:val="21"/>
        </w:rPr>
        <w:t>“</w:t>
      </w:r>
      <w:r w:rsidRPr="005B5C10">
        <w:rPr>
          <w:rFonts w:eastAsiaTheme="minorEastAsia"/>
          <w:color w:val="000000" w:themeColor="text1"/>
          <w:szCs w:val="21"/>
        </w:rPr>
        <w:t>资产荒</w:t>
      </w:r>
      <w:r w:rsidRPr="005B5C10">
        <w:rPr>
          <w:rFonts w:eastAsiaTheme="minorEastAsia"/>
          <w:color w:val="000000" w:themeColor="text1"/>
          <w:szCs w:val="21"/>
        </w:rPr>
        <w:t>”</w:t>
      </w:r>
      <w:r w:rsidRPr="005B5C10">
        <w:rPr>
          <w:rFonts w:eastAsiaTheme="minorEastAsia"/>
          <w:color w:val="000000" w:themeColor="text1"/>
          <w:szCs w:val="21"/>
        </w:rPr>
        <w:t>背景下，类债券属性的高股息资产具备吸引力。具有稳定分红能力和更高分红潜力的央国企或能帮助有效对冲市场波动，从而有望作为相对稳健的防御策略。本基金所跟踪的标普港股通低波红利指数用于衡量标普港股通指数内</w:t>
      </w:r>
      <w:r w:rsidRPr="005B5C10">
        <w:rPr>
          <w:rFonts w:eastAsiaTheme="minorEastAsia"/>
          <w:color w:val="000000" w:themeColor="text1"/>
          <w:szCs w:val="21"/>
        </w:rPr>
        <w:t>50</w:t>
      </w:r>
      <w:r w:rsidRPr="005B5C10">
        <w:rPr>
          <w:rFonts w:eastAsiaTheme="minorEastAsia"/>
          <w:color w:val="000000" w:themeColor="text1"/>
          <w:szCs w:val="21"/>
        </w:rPr>
        <w:t>只波幅最小、股息率高的股票的表现。整体指数以低估值行业为主要持仓特征，在安全边际上有望为投资者组合提供较好的保护。本基金继续采用完全复制的方法跟踪标的指数，争取跟踪误差保持在合理范围内。</w:t>
      </w:r>
    </w:p>
    <w:p w14:paraId="43584C2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2" w:name="_Toc390421243"/>
      <w:bookmarkStart w:id="43" w:name="_Toc247959457"/>
      <w:bookmarkStart w:id="44" w:name="_Toc225570083"/>
      <w:bookmarkStart w:id="45" w:name="_Toc175833852"/>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2"/>
      <w:bookmarkEnd w:id="43"/>
      <w:bookmarkEnd w:id="44"/>
      <w:bookmarkEnd w:id="45"/>
    </w:p>
    <w:p w14:paraId="2D6F68D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w:t>
      </w:r>
      <w:r w:rsidRPr="005B5C10">
        <w:rPr>
          <w:rFonts w:eastAsiaTheme="minorEastAsia"/>
          <w:color w:val="000000" w:themeColor="text1"/>
          <w:szCs w:val="21"/>
        </w:rPr>
        <w:lastRenderedPageBreak/>
        <w:t>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616AC3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6" w:name="_Toc390421244"/>
      <w:bookmarkStart w:id="47" w:name="_Toc247959458"/>
      <w:bookmarkStart w:id="48" w:name="_Toc225570084"/>
      <w:bookmarkStart w:id="49" w:name="_Toc175833853"/>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6"/>
      <w:bookmarkEnd w:id="47"/>
      <w:bookmarkEnd w:id="48"/>
      <w:bookmarkEnd w:id="49"/>
    </w:p>
    <w:p w14:paraId="4ED8BFB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6C3EFF1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0" w:name="_Toc175833854"/>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0"/>
    </w:p>
    <w:p w14:paraId="47CCA64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14:paraId="111440D3"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1" w:name="_Toc225498263"/>
      <w:bookmarkStart w:id="52" w:name="_Toc175833855"/>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1"/>
      <w:bookmarkEnd w:id="52"/>
    </w:p>
    <w:p w14:paraId="51078D42"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3" w:name="_Toc390421246"/>
      <w:bookmarkStart w:id="54" w:name="_Toc225498264"/>
      <w:bookmarkStart w:id="55" w:name="_Toc175833856"/>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3"/>
      <w:bookmarkEnd w:id="54"/>
      <w:bookmarkEnd w:id="55"/>
    </w:p>
    <w:p w14:paraId="44C59E4B" w14:textId="1D8FCFAC" w:rsidR="006F7682" w:rsidRDefault="006F7682">
      <w:pPr>
        <w:spacing w:line="360" w:lineRule="auto"/>
        <w:ind w:firstLineChars="200" w:firstLine="420"/>
        <w:rPr>
          <w:rFonts w:eastAsiaTheme="minorEastAsia"/>
          <w:color w:val="000000" w:themeColor="text1"/>
          <w:szCs w:val="21"/>
        </w:rPr>
      </w:pPr>
      <w:r w:rsidRPr="006F7682">
        <w:rPr>
          <w:rFonts w:eastAsiaTheme="minorEastAsia" w:hint="eastAsia"/>
          <w:color w:val="000000" w:themeColor="text1"/>
          <w:szCs w:val="21"/>
        </w:rPr>
        <w:t>本报告期内，本基金托管人在对摩根标普港股通低波红利交易型开放式指数证券投资基金的托管过程中，严格遵守《中华人民共和国证券投资基金法》、《证券投资基金托管业务管理办法》等相关法律法规的规定和基金合同、托管协议的约定勤勉履行基金托管人职责，不存在任何损害基金份额持有人利益的行为。</w:t>
      </w:r>
    </w:p>
    <w:p w14:paraId="3766C2E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6" w:name="_Toc225498265"/>
      <w:bookmarkStart w:id="57" w:name="_Toc390421247"/>
      <w:bookmarkStart w:id="58" w:name="_Toc175833857"/>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6"/>
      <w:r w:rsidRPr="005B5C10">
        <w:rPr>
          <w:rFonts w:ascii="Times New Roman" w:eastAsiaTheme="minorEastAsia" w:hAnsi="Times New Roman"/>
          <w:color w:val="000000" w:themeColor="text1"/>
          <w:kern w:val="0"/>
          <w:sz w:val="21"/>
          <w:szCs w:val="21"/>
        </w:rPr>
        <w:t>说明</w:t>
      </w:r>
      <w:bookmarkEnd w:id="57"/>
      <w:bookmarkEnd w:id="58"/>
    </w:p>
    <w:p w14:paraId="7E353DB5" w14:textId="1E25E13A" w:rsidR="006F7682" w:rsidRDefault="006F7682">
      <w:pPr>
        <w:spacing w:line="360" w:lineRule="auto"/>
        <w:ind w:firstLineChars="200" w:firstLine="420"/>
        <w:rPr>
          <w:rFonts w:eastAsiaTheme="minorEastAsia"/>
          <w:color w:val="000000" w:themeColor="text1"/>
          <w:szCs w:val="21"/>
        </w:rPr>
      </w:pPr>
      <w:r w:rsidRPr="006F7682">
        <w:rPr>
          <w:rFonts w:eastAsiaTheme="minorEastAsia" w:hint="eastAsia"/>
          <w:color w:val="000000" w:themeColor="text1"/>
          <w:szCs w:val="21"/>
        </w:rPr>
        <w:t>本报告期内，摩根基金管理（中国）有限公司在本基金各重要方面的运作符合基金合同、托管协议的约定，本基金托管人未发现本基金在投资运作、基金资产净值计算、基金份额申购赎回价格计算、基金费用开支及利润分配等方面存在任何损害基金份额持有人利益的行为。</w:t>
      </w:r>
    </w:p>
    <w:p w14:paraId="111733A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9" w:name="_Toc390421248"/>
      <w:bookmarkStart w:id="60" w:name="_Toc225498266"/>
      <w:bookmarkStart w:id="61" w:name="_Toc175833858"/>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59"/>
      <w:bookmarkEnd w:id="60"/>
      <w:bookmarkEnd w:id="61"/>
    </w:p>
    <w:p w14:paraId="77070787" w14:textId="3B1419D3" w:rsidR="006F7682" w:rsidRDefault="006F7682">
      <w:pPr>
        <w:spacing w:line="360" w:lineRule="auto"/>
        <w:ind w:firstLineChars="200" w:firstLine="420"/>
        <w:rPr>
          <w:rFonts w:eastAsiaTheme="minorEastAsia"/>
          <w:color w:val="000000" w:themeColor="text1"/>
          <w:szCs w:val="21"/>
        </w:rPr>
      </w:pPr>
      <w:r w:rsidRPr="006F7682">
        <w:rPr>
          <w:rFonts w:eastAsiaTheme="minorEastAsia" w:hint="eastAsia"/>
          <w:color w:val="000000" w:themeColor="text1"/>
          <w:szCs w:val="21"/>
        </w:rPr>
        <w:t>本基金托管人依法对摩根基金管理（中国）有限公司编制和披露的摩根标普港股通低波红利交易型开放式指数证券投资基金</w:t>
      </w:r>
      <w:r w:rsidRPr="006F7682">
        <w:rPr>
          <w:rFonts w:eastAsiaTheme="minorEastAsia" w:hint="eastAsia"/>
          <w:color w:val="000000" w:themeColor="text1"/>
          <w:szCs w:val="21"/>
        </w:rPr>
        <w:t>2024</w:t>
      </w:r>
      <w:r w:rsidRPr="006F7682">
        <w:rPr>
          <w:rFonts w:eastAsiaTheme="minorEastAsia" w:hint="eastAsia"/>
          <w:color w:val="000000" w:themeColor="text1"/>
          <w:szCs w:val="21"/>
        </w:rPr>
        <w:t>年中期报告中的财务指标、净值表现、利润分配情况、财务会计报告、投资组合报告等内容进行了核查，以上内容真实、准确和完整。</w:t>
      </w:r>
    </w:p>
    <w:p w14:paraId="3331132C" w14:textId="77777777" w:rsidR="00567F47" w:rsidRPr="005B5C10" w:rsidRDefault="00567F47" w:rsidP="00567F47">
      <w:pPr>
        <w:widowControl/>
        <w:jc w:val="left"/>
        <w:rPr>
          <w:rFonts w:eastAsiaTheme="minorEastAsia"/>
          <w:b/>
          <w:bCs/>
          <w:color w:val="000000" w:themeColor="text1"/>
          <w:kern w:val="0"/>
          <w:szCs w:val="21"/>
        </w:rPr>
      </w:pPr>
    </w:p>
    <w:p w14:paraId="7CB944E4"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74532312"/>
      <w:bookmarkStart w:id="63" w:name="_Toc175833859"/>
      <w:r w:rsidRPr="00B079CA">
        <w:rPr>
          <w:rFonts w:eastAsiaTheme="minorEastAsia" w:hint="eastAsia"/>
          <w:b/>
          <w:bCs/>
          <w:color w:val="000000" w:themeColor="text1"/>
          <w:sz w:val="21"/>
          <w:szCs w:val="21"/>
          <w:lang w:val="en-US"/>
        </w:rPr>
        <w:lastRenderedPageBreak/>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2"/>
      <w:bookmarkEnd w:id="63"/>
    </w:p>
    <w:p w14:paraId="6A94CAB9"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74532313"/>
      <w:bookmarkStart w:id="66" w:name="_Toc175833860"/>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4"/>
      <w:bookmarkEnd w:id="65"/>
      <w:bookmarkEnd w:id="66"/>
    </w:p>
    <w:p w14:paraId="69320AA0"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会计主体：摩根标普港股通低波红利交易型开放式指数证券投资基金</w:t>
      </w:r>
    </w:p>
    <w:p w14:paraId="3FCE79C9"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6F22EFCE"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14:paraId="77128E57" w14:textId="77777777" w:rsidTr="004C117B">
        <w:tc>
          <w:tcPr>
            <w:tcW w:w="2880" w:type="dxa"/>
            <w:vAlign w:val="center"/>
          </w:tcPr>
          <w:p w14:paraId="2A569F3C"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8277BC4"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DC3E62A"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F61E2E6"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94A8552"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AE9669E"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2D7D3F3C" w14:textId="77777777" w:rsidTr="004C117B">
        <w:tc>
          <w:tcPr>
            <w:tcW w:w="2880" w:type="dxa"/>
            <w:vAlign w:val="center"/>
          </w:tcPr>
          <w:p w14:paraId="1DEBA2BB"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73CEB4F9"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5C01BAE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96B1E7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E92B733" w14:textId="77777777" w:rsidTr="004C117B">
        <w:tc>
          <w:tcPr>
            <w:tcW w:w="2880" w:type="dxa"/>
            <w:vAlign w:val="center"/>
          </w:tcPr>
          <w:p w14:paraId="38EF9F83"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5BC73FB4"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05E3B170" w14:textId="77777777" w:rsidR="00A46617" w:rsidRPr="00B079CA" w:rsidRDefault="00A46617" w:rsidP="004C117B">
            <w:pPr>
              <w:jc w:val="right"/>
              <w:rPr>
                <w:rFonts w:eastAsiaTheme="minorEastAsia"/>
                <w:color w:val="000000" w:themeColor="text1"/>
                <w:szCs w:val="21"/>
              </w:rPr>
            </w:pPr>
            <w:r w:rsidRPr="00E15564">
              <w:rPr>
                <w:szCs w:val="21"/>
              </w:rPr>
              <w:t>31,978,249.68</w:t>
            </w:r>
          </w:p>
        </w:tc>
        <w:tc>
          <w:tcPr>
            <w:tcW w:w="2520" w:type="dxa"/>
            <w:vAlign w:val="bottom"/>
          </w:tcPr>
          <w:p w14:paraId="0B1ACF63" w14:textId="77777777" w:rsidR="00A46617" w:rsidRPr="00B079CA" w:rsidRDefault="00A46617" w:rsidP="004C117B">
            <w:pPr>
              <w:jc w:val="right"/>
              <w:rPr>
                <w:rFonts w:eastAsiaTheme="minorEastAsia"/>
                <w:color w:val="000000" w:themeColor="text1"/>
                <w:szCs w:val="21"/>
              </w:rPr>
            </w:pPr>
            <w:r w:rsidRPr="00E15564">
              <w:rPr>
                <w:szCs w:val="21"/>
              </w:rPr>
              <w:t>40,102,228.76</w:t>
            </w:r>
          </w:p>
        </w:tc>
      </w:tr>
      <w:tr w:rsidR="00A46617" w:rsidRPr="00B079CA" w14:paraId="55B5840F" w14:textId="77777777" w:rsidTr="004C117B">
        <w:tc>
          <w:tcPr>
            <w:tcW w:w="2880" w:type="dxa"/>
            <w:vAlign w:val="center"/>
          </w:tcPr>
          <w:p w14:paraId="7D8AD5C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237FA4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88843B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E9999F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CD4EE6B" w14:textId="77777777" w:rsidTr="004C117B">
        <w:tc>
          <w:tcPr>
            <w:tcW w:w="2880" w:type="dxa"/>
            <w:vAlign w:val="center"/>
          </w:tcPr>
          <w:p w14:paraId="2F9804A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75F8106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89B0C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3D46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1EF2621" w14:textId="77777777" w:rsidTr="004C117B">
        <w:tc>
          <w:tcPr>
            <w:tcW w:w="2880" w:type="dxa"/>
            <w:vAlign w:val="center"/>
          </w:tcPr>
          <w:p w14:paraId="3FCB603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783682E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5E49CEB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2,125,334,588.80</w:t>
            </w:r>
          </w:p>
        </w:tc>
        <w:tc>
          <w:tcPr>
            <w:tcW w:w="2520" w:type="dxa"/>
            <w:vAlign w:val="center"/>
          </w:tcPr>
          <w:p w14:paraId="508BE57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982,258,715.37</w:t>
            </w:r>
          </w:p>
        </w:tc>
      </w:tr>
      <w:tr w:rsidR="00A46617" w:rsidRPr="00B079CA" w14:paraId="7FC8FB30" w14:textId="77777777" w:rsidTr="004C117B">
        <w:tc>
          <w:tcPr>
            <w:tcW w:w="2880" w:type="dxa"/>
            <w:vAlign w:val="center"/>
          </w:tcPr>
          <w:p w14:paraId="6E968B4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206A84C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174998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2,125,334,588.80</w:t>
            </w:r>
          </w:p>
        </w:tc>
        <w:tc>
          <w:tcPr>
            <w:tcW w:w="2520" w:type="dxa"/>
            <w:vAlign w:val="center"/>
          </w:tcPr>
          <w:p w14:paraId="6133156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982,258,715.37</w:t>
            </w:r>
          </w:p>
        </w:tc>
      </w:tr>
      <w:tr w:rsidR="00A46617" w:rsidRPr="00B079CA" w14:paraId="1B8E1CB5" w14:textId="77777777" w:rsidTr="004C117B">
        <w:tc>
          <w:tcPr>
            <w:tcW w:w="2880" w:type="dxa"/>
            <w:vAlign w:val="center"/>
          </w:tcPr>
          <w:p w14:paraId="5C595A6B"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AEEAFF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1E22CB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DA3E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316199A" w14:textId="77777777" w:rsidTr="004C117B">
        <w:tc>
          <w:tcPr>
            <w:tcW w:w="2880" w:type="dxa"/>
            <w:vAlign w:val="center"/>
          </w:tcPr>
          <w:p w14:paraId="35EFFF61"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53250BD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F4454F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7CF02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2599582" w14:textId="77777777" w:rsidTr="004C117B">
        <w:tc>
          <w:tcPr>
            <w:tcW w:w="2880" w:type="dxa"/>
            <w:vAlign w:val="center"/>
          </w:tcPr>
          <w:p w14:paraId="11E11871"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373655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D02AC1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90DC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C8F211F" w14:textId="77777777" w:rsidTr="004C117B">
        <w:tc>
          <w:tcPr>
            <w:tcW w:w="2880" w:type="dxa"/>
            <w:vAlign w:val="center"/>
          </w:tcPr>
          <w:p w14:paraId="51C98CEB"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3C2FF467"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16BFF5E0"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D485FC6"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CF0AFFA" w14:textId="77777777" w:rsidTr="004C117B">
        <w:tc>
          <w:tcPr>
            <w:tcW w:w="2880" w:type="dxa"/>
            <w:vAlign w:val="center"/>
          </w:tcPr>
          <w:p w14:paraId="59F67535"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5EFB4F03"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6A132158"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F32573"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B69B901" w14:textId="77777777" w:rsidTr="004C117B">
        <w:tc>
          <w:tcPr>
            <w:tcW w:w="2880" w:type="dxa"/>
            <w:vAlign w:val="center"/>
          </w:tcPr>
          <w:p w14:paraId="189BE5C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2FCA187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718A68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7B87B9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5763381" w14:textId="77777777" w:rsidTr="004C117B">
        <w:tc>
          <w:tcPr>
            <w:tcW w:w="2880" w:type="dxa"/>
            <w:vAlign w:val="center"/>
          </w:tcPr>
          <w:p w14:paraId="31EB25D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2517981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1531EB1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715AC0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2C7719C" w14:textId="77777777" w:rsidTr="004C117B">
        <w:tc>
          <w:tcPr>
            <w:tcW w:w="2880" w:type="dxa"/>
            <w:vAlign w:val="center"/>
          </w:tcPr>
          <w:p w14:paraId="32A2D25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2B6B9AA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A191D6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8,286.74</w:t>
            </w:r>
          </w:p>
        </w:tc>
        <w:tc>
          <w:tcPr>
            <w:tcW w:w="2520" w:type="dxa"/>
            <w:vAlign w:val="center"/>
          </w:tcPr>
          <w:p w14:paraId="108B159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9,788.04</w:t>
            </w:r>
          </w:p>
        </w:tc>
      </w:tr>
      <w:tr w:rsidR="00A46617" w:rsidRPr="00B079CA" w14:paraId="1D717511" w14:textId="77777777" w:rsidTr="004C117B">
        <w:tc>
          <w:tcPr>
            <w:tcW w:w="2880" w:type="dxa"/>
            <w:vAlign w:val="center"/>
          </w:tcPr>
          <w:p w14:paraId="785E32E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50D3C1D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6BFA9D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35,125,486.28</w:t>
            </w:r>
          </w:p>
        </w:tc>
        <w:tc>
          <w:tcPr>
            <w:tcW w:w="2520" w:type="dxa"/>
            <w:vAlign w:val="center"/>
          </w:tcPr>
          <w:p w14:paraId="61E4B14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289,158.42</w:t>
            </w:r>
          </w:p>
        </w:tc>
      </w:tr>
      <w:tr w:rsidR="00A46617" w:rsidRPr="00B079CA" w14:paraId="14710DD4" w14:textId="77777777" w:rsidTr="004C117B">
        <w:tc>
          <w:tcPr>
            <w:tcW w:w="2880" w:type="dxa"/>
            <w:vAlign w:val="center"/>
          </w:tcPr>
          <w:p w14:paraId="24A4CE3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6187E0E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4CCF9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812B9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2C82045" w14:textId="77777777" w:rsidTr="004C117B">
        <w:tc>
          <w:tcPr>
            <w:tcW w:w="2880" w:type="dxa"/>
            <w:vAlign w:val="center"/>
          </w:tcPr>
          <w:p w14:paraId="502C41A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4CE0648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77CC73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8F24E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F73D5E4" w14:textId="77777777" w:rsidTr="004C117B">
        <w:tc>
          <w:tcPr>
            <w:tcW w:w="2880" w:type="dxa"/>
            <w:vAlign w:val="center"/>
          </w:tcPr>
          <w:p w14:paraId="428AC27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60525EE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5310062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8C819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F32EE34" w14:textId="77777777" w:rsidTr="004C117B">
        <w:tc>
          <w:tcPr>
            <w:tcW w:w="2880" w:type="dxa"/>
            <w:vAlign w:val="center"/>
          </w:tcPr>
          <w:p w14:paraId="39E14AD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1301111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2AF98A4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2,192,446,611.50</w:t>
            </w:r>
          </w:p>
        </w:tc>
        <w:tc>
          <w:tcPr>
            <w:tcW w:w="2520" w:type="dxa"/>
            <w:vAlign w:val="center"/>
          </w:tcPr>
          <w:p w14:paraId="423AA75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1,022,659,890.59</w:t>
            </w:r>
          </w:p>
        </w:tc>
      </w:tr>
      <w:tr w:rsidR="00A46617" w:rsidRPr="00B079CA" w14:paraId="7CEAAEA0" w14:textId="77777777" w:rsidTr="004C117B">
        <w:tc>
          <w:tcPr>
            <w:tcW w:w="2880" w:type="dxa"/>
            <w:vAlign w:val="center"/>
          </w:tcPr>
          <w:p w14:paraId="3FE917CF"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6C432EA6"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86176F6"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E1DA17E"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51C94EB7"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2DDAAB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13F05A1D" w14:textId="77777777" w:rsidTr="004C117B">
        <w:tc>
          <w:tcPr>
            <w:tcW w:w="2880" w:type="dxa"/>
            <w:vAlign w:val="center"/>
          </w:tcPr>
          <w:p w14:paraId="523A3E43"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1F73803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D0A525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067CD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6F8A4E8" w14:textId="77777777" w:rsidTr="004C117B">
        <w:tc>
          <w:tcPr>
            <w:tcW w:w="2880" w:type="dxa"/>
            <w:vAlign w:val="center"/>
          </w:tcPr>
          <w:p w14:paraId="06BDD6B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3BE3EDB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224549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CD8F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BAFA162" w14:textId="77777777" w:rsidTr="004C117B">
        <w:tc>
          <w:tcPr>
            <w:tcW w:w="2880" w:type="dxa"/>
            <w:vAlign w:val="center"/>
          </w:tcPr>
          <w:p w14:paraId="0BDB097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D05C72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1B62F9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4C504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A6FFFFA" w14:textId="77777777" w:rsidTr="004C117B">
        <w:tc>
          <w:tcPr>
            <w:tcW w:w="2880" w:type="dxa"/>
            <w:vAlign w:val="center"/>
          </w:tcPr>
          <w:p w14:paraId="0BCF094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20A429C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4E4C07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6B78B8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542EBEA" w14:textId="77777777" w:rsidTr="004C117B">
        <w:tc>
          <w:tcPr>
            <w:tcW w:w="2880" w:type="dxa"/>
            <w:vAlign w:val="center"/>
          </w:tcPr>
          <w:p w14:paraId="25BBD61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320FFF2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ABC3E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2C045D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AC1365A" w14:textId="77777777" w:rsidTr="004C117B">
        <w:tc>
          <w:tcPr>
            <w:tcW w:w="2880" w:type="dxa"/>
            <w:vAlign w:val="center"/>
          </w:tcPr>
          <w:p w14:paraId="2361686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6AEFA6D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06DF608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12,511,205.50</w:t>
            </w:r>
          </w:p>
        </w:tc>
        <w:tc>
          <w:tcPr>
            <w:tcW w:w="2520" w:type="dxa"/>
            <w:vAlign w:val="bottom"/>
          </w:tcPr>
          <w:p w14:paraId="4286719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D626394" w14:textId="77777777" w:rsidTr="004C117B">
        <w:tc>
          <w:tcPr>
            <w:tcW w:w="2880" w:type="dxa"/>
            <w:vAlign w:val="center"/>
          </w:tcPr>
          <w:p w14:paraId="214EFBE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6E21B0C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D873A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7E4BE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1BBFA42" w14:textId="77777777" w:rsidTr="004C117B">
        <w:tc>
          <w:tcPr>
            <w:tcW w:w="2880" w:type="dxa"/>
            <w:vAlign w:val="center"/>
          </w:tcPr>
          <w:p w14:paraId="5292FA8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BA318F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B018D7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830,209.64</w:t>
            </w:r>
          </w:p>
        </w:tc>
        <w:tc>
          <w:tcPr>
            <w:tcW w:w="2520" w:type="dxa"/>
            <w:vAlign w:val="center"/>
          </w:tcPr>
          <w:p w14:paraId="359D61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463,840.97</w:t>
            </w:r>
          </w:p>
        </w:tc>
      </w:tr>
      <w:tr w:rsidR="00A46617" w:rsidRPr="00B079CA" w14:paraId="68B5EFE5" w14:textId="77777777" w:rsidTr="004C117B">
        <w:tc>
          <w:tcPr>
            <w:tcW w:w="2880" w:type="dxa"/>
            <w:vAlign w:val="center"/>
          </w:tcPr>
          <w:p w14:paraId="537CAB5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70C5074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1B5529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166,041.95</w:t>
            </w:r>
          </w:p>
        </w:tc>
        <w:tc>
          <w:tcPr>
            <w:tcW w:w="2520" w:type="dxa"/>
            <w:vAlign w:val="center"/>
          </w:tcPr>
          <w:p w14:paraId="342E210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92,768.19</w:t>
            </w:r>
          </w:p>
        </w:tc>
      </w:tr>
      <w:tr w:rsidR="00A46617" w:rsidRPr="00B079CA" w14:paraId="0A0D141C" w14:textId="77777777" w:rsidTr="004C117B">
        <w:tc>
          <w:tcPr>
            <w:tcW w:w="2880" w:type="dxa"/>
            <w:vAlign w:val="center"/>
          </w:tcPr>
          <w:p w14:paraId="26C102A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5590828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3ED8E6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7BDE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F665B60" w14:textId="77777777" w:rsidTr="004C117B">
        <w:tc>
          <w:tcPr>
            <w:tcW w:w="2880" w:type="dxa"/>
            <w:vAlign w:val="center"/>
          </w:tcPr>
          <w:p w14:paraId="32C936B0"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6C43C07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E3BC72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6553F3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A943884" w14:textId="77777777" w:rsidTr="004C117B">
        <w:tc>
          <w:tcPr>
            <w:tcW w:w="2880" w:type="dxa"/>
            <w:vAlign w:val="center"/>
          </w:tcPr>
          <w:p w14:paraId="34CC2F2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183A4E6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FDF82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9350E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DD1A3E7" w14:textId="77777777" w:rsidTr="004C117B">
        <w:tc>
          <w:tcPr>
            <w:tcW w:w="2880" w:type="dxa"/>
            <w:vAlign w:val="center"/>
          </w:tcPr>
          <w:p w14:paraId="7348DE1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应付利润</w:t>
            </w:r>
          </w:p>
        </w:tc>
        <w:tc>
          <w:tcPr>
            <w:tcW w:w="1080" w:type="dxa"/>
            <w:vAlign w:val="center"/>
          </w:tcPr>
          <w:p w14:paraId="4D7C224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E3B80B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C5C98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05C4CE5" w14:textId="77777777" w:rsidTr="004C117B">
        <w:tc>
          <w:tcPr>
            <w:tcW w:w="2880" w:type="dxa"/>
            <w:vAlign w:val="center"/>
          </w:tcPr>
          <w:p w14:paraId="5E89968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5F61A3E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FDA628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0203E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E9EDBD9" w14:textId="77777777" w:rsidTr="004C117B">
        <w:tc>
          <w:tcPr>
            <w:tcW w:w="2880" w:type="dxa"/>
            <w:vAlign w:val="center"/>
          </w:tcPr>
          <w:p w14:paraId="2FFECBD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CDE474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662332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3,072,475.09</w:t>
            </w:r>
          </w:p>
        </w:tc>
        <w:tc>
          <w:tcPr>
            <w:tcW w:w="2520" w:type="dxa"/>
            <w:vAlign w:val="center"/>
          </w:tcPr>
          <w:p w14:paraId="10516B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15,292,441.78</w:t>
            </w:r>
          </w:p>
        </w:tc>
      </w:tr>
      <w:tr w:rsidR="00A46617" w:rsidRPr="00B079CA" w14:paraId="75FD6215" w14:textId="77777777" w:rsidTr="004C117B">
        <w:tc>
          <w:tcPr>
            <w:tcW w:w="2880" w:type="dxa"/>
            <w:vAlign w:val="center"/>
          </w:tcPr>
          <w:p w14:paraId="4F64D16C"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69C301E9"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792D342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16,579,932.18</w:t>
            </w:r>
          </w:p>
        </w:tc>
        <w:tc>
          <w:tcPr>
            <w:tcW w:w="2520" w:type="dxa"/>
            <w:vAlign w:val="center"/>
          </w:tcPr>
          <w:p w14:paraId="5636238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15,849,050.94</w:t>
            </w:r>
          </w:p>
        </w:tc>
      </w:tr>
      <w:tr w:rsidR="00A46617" w:rsidRPr="00B079CA" w14:paraId="233745BF" w14:textId="77777777" w:rsidTr="004C117B">
        <w:tc>
          <w:tcPr>
            <w:tcW w:w="2880" w:type="dxa"/>
            <w:vAlign w:val="center"/>
          </w:tcPr>
          <w:p w14:paraId="14A8A562"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4DD6DD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DCC28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389E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FF64F75" w14:textId="77777777" w:rsidTr="004C117B">
        <w:tc>
          <w:tcPr>
            <w:tcW w:w="2880" w:type="dxa"/>
            <w:vAlign w:val="center"/>
          </w:tcPr>
          <w:p w14:paraId="1A7B65F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0B03635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C06B35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1,908,359,000.00</w:t>
            </w:r>
          </w:p>
        </w:tc>
        <w:tc>
          <w:tcPr>
            <w:tcW w:w="2520" w:type="dxa"/>
            <w:vAlign w:val="center"/>
          </w:tcPr>
          <w:p w14:paraId="481A9C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983,359,000.00</w:t>
            </w:r>
          </w:p>
        </w:tc>
      </w:tr>
      <w:tr w:rsidR="00A46617" w:rsidRPr="00B079CA" w14:paraId="30F2ACE6" w14:textId="77777777" w:rsidTr="004C117B">
        <w:tc>
          <w:tcPr>
            <w:tcW w:w="2880" w:type="dxa"/>
            <w:vAlign w:val="center"/>
          </w:tcPr>
          <w:p w14:paraId="675305F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77195D2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23177B6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267,507,679.32</w:t>
            </w:r>
          </w:p>
        </w:tc>
        <w:tc>
          <w:tcPr>
            <w:tcW w:w="2520" w:type="dxa"/>
            <w:vAlign w:val="center"/>
          </w:tcPr>
          <w:p w14:paraId="56E52CC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23,451,839.65</w:t>
            </w:r>
          </w:p>
        </w:tc>
      </w:tr>
      <w:tr w:rsidR="00A46617" w:rsidRPr="00B079CA" w14:paraId="4424230E" w14:textId="77777777" w:rsidTr="004C117B">
        <w:tc>
          <w:tcPr>
            <w:tcW w:w="2880" w:type="dxa"/>
            <w:vAlign w:val="center"/>
          </w:tcPr>
          <w:p w14:paraId="68DFC3A7"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B61BE2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FC99C6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2,175,866,679.32</w:t>
            </w:r>
          </w:p>
        </w:tc>
        <w:tc>
          <w:tcPr>
            <w:tcW w:w="2520" w:type="dxa"/>
            <w:vAlign w:val="center"/>
          </w:tcPr>
          <w:p w14:paraId="14816C4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1,006,810,839.65</w:t>
            </w:r>
          </w:p>
        </w:tc>
      </w:tr>
      <w:tr w:rsidR="00A46617" w:rsidRPr="00B079CA" w14:paraId="66EA6136" w14:textId="77777777" w:rsidTr="004C117B">
        <w:tc>
          <w:tcPr>
            <w:tcW w:w="2880" w:type="dxa"/>
            <w:vAlign w:val="center"/>
          </w:tcPr>
          <w:p w14:paraId="3961B790"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74CBE33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CD9390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2,192,446,611.50</w:t>
            </w:r>
          </w:p>
        </w:tc>
        <w:tc>
          <w:tcPr>
            <w:tcW w:w="2520" w:type="dxa"/>
            <w:vAlign w:val="center"/>
          </w:tcPr>
          <w:p w14:paraId="446EBA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1,022,659,890.59</w:t>
            </w:r>
          </w:p>
        </w:tc>
      </w:tr>
    </w:tbl>
    <w:p w14:paraId="48A04C47" w14:textId="77777777"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:1.1402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:1,908,359,000.00</w:t>
      </w:r>
      <w:r w:rsidRPr="00B079CA">
        <w:rPr>
          <w:rFonts w:eastAsiaTheme="minorEastAsia"/>
          <w:color w:val="000000" w:themeColor="text1"/>
          <w:kern w:val="0"/>
          <w:szCs w:val="21"/>
        </w:rPr>
        <w:t>份。</w:t>
      </w:r>
    </w:p>
    <w:p w14:paraId="489B1CB4"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7" w:name="_Toc225498269"/>
      <w:bookmarkStart w:id="68" w:name="_Toc374532314"/>
      <w:bookmarkStart w:id="69" w:name="_Toc175833861"/>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7"/>
      <w:bookmarkEnd w:id="68"/>
      <w:bookmarkEnd w:id="69"/>
    </w:p>
    <w:p w14:paraId="01A9083A"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摩根标普港股通低波红利交易型开放式指数证券投资基金</w:t>
      </w:r>
    </w:p>
    <w:p w14:paraId="4CAD3C96"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CFA2415"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C40FAA" w:rsidRPr="00B079CA" w14:paraId="598A1879" w14:textId="77777777" w:rsidTr="00C40FAA">
        <w:tc>
          <w:tcPr>
            <w:tcW w:w="3420" w:type="dxa"/>
            <w:vAlign w:val="center"/>
          </w:tcPr>
          <w:p w14:paraId="1346F38D"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23FA2B5C"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4500" w:type="dxa"/>
            <w:vAlign w:val="center"/>
          </w:tcPr>
          <w:p w14:paraId="4F5E38A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6CB0E690"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C40FAA" w:rsidRPr="00B079CA" w14:paraId="4B992D38" w14:textId="77777777" w:rsidTr="00C40FAA">
        <w:tc>
          <w:tcPr>
            <w:tcW w:w="3420" w:type="dxa"/>
            <w:vAlign w:val="center"/>
          </w:tcPr>
          <w:p w14:paraId="21D9C508"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A688D09"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57F776E6"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162,491,400.60</w:t>
            </w:r>
          </w:p>
        </w:tc>
      </w:tr>
      <w:tr w:rsidR="00C40FAA" w:rsidRPr="00B079CA" w14:paraId="515D3D74" w14:textId="77777777" w:rsidTr="00C40FAA">
        <w:tc>
          <w:tcPr>
            <w:tcW w:w="3420" w:type="dxa"/>
            <w:vAlign w:val="center"/>
          </w:tcPr>
          <w:p w14:paraId="4E68AB1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079555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69CBFAB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79,007.68</w:t>
            </w:r>
          </w:p>
        </w:tc>
      </w:tr>
      <w:tr w:rsidR="00C40FAA" w:rsidRPr="00B079CA" w14:paraId="2BF5CE4F" w14:textId="77777777" w:rsidTr="00C40FAA">
        <w:tc>
          <w:tcPr>
            <w:tcW w:w="3420" w:type="dxa"/>
            <w:vAlign w:val="center"/>
          </w:tcPr>
          <w:p w14:paraId="010B6D3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2E69F4A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4500" w:type="dxa"/>
            <w:vAlign w:val="center"/>
          </w:tcPr>
          <w:p w14:paraId="31DAA4E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79,007.68</w:t>
            </w:r>
          </w:p>
        </w:tc>
      </w:tr>
      <w:tr w:rsidR="00C40FAA" w:rsidRPr="00B079CA" w14:paraId="5EB65BB7" w14:textId="77777777" w:rsidTr="00C40FAA">
        <w:tc>
          <w:tcPr>
            <w:tcW w:w="3420" w:type="dxa"/>
            <w:vAlign w:val="center"/>
          </w:tcPr>
          <w:p w14:paraId="0FF8835B"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4BD4034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1F8F7C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070E032F" w14:textId="77777777" w:rsidTr="00C40FAA">
        <w:tc>
          <w:tcPr>
            <w:tcW w:w="3420" w:type="dxa"/>
            <w:vAlign w:val="center"/>
          </w:tcPr>
          <w:p w14:paraId="14E95A1E"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5732F42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58CE8D4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2153B64A" w14:textId="77777777" w:rsidTr="00C40FAA">
        <w:tc>
          <w:tcPr>
            <w:tcW w:w="3420" w:type="dxa"/>
            <w:vAlign w:val="center"/>
          </w:tcPr>
          <w:p w14:paraId="3F9CCC42"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7D54E3E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3CB9072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7E3D49DF" w14:textId="77777777" w:rsidTr="00C40FAA">
        <w:tc>
          <w:tcPr>
            <w:tcW w:w="3420" w:type="dxa"/>
            <w:vAlign w:val="center"/>
          </w:tcPr>
          <w:p w14:paraId="2384EFEE"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3DF5360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326B01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7B724082" w14:textId="77777777" w:rsidTr="00C40FAA">
        <w:tc>
          <w:tcPr>
            <w:tcW w:w="3420" w:type="dxa"/>
            <w:vAlign w:val="center"/>
          </w:tcPr>
          <w:p w14:paraId="1047FE1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34EB1EC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3B09A1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62,120,413.57</w:t>
            </w:r>
          </w:p>
        </w:tc>
      </w:tr>
      <w:tr w:rsidR="00C40FAA" w:rsidRPr="00B079CA" w14:paraId="20C30144" w14:textId="77777777" w:rsidTr="00C40FAA">
        <w:tc>
          <w:tcPr>
            <w:tcW w:w="3420" w:type="dxa"/>
            <w:vAlign w:val="center"/>
          </w:tcPr>
          <w:p w14:paraId="6921AE5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C29334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4500" w:type="dxa"/>
            <w:vAlign w:val="center"/>
          </w:tcPr>
          <w:p w14:paraId="63A0896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7,225,981.59</w:t>
            </w:r>
          </w:p>
        </w:tc>
      </w:tr>
      <w:tr w:rsidR="00C40FAA" w:rsidRPr="00B079CA" w14:paraId="67D729C1" w14:textId="77777777" w:rsidTr="00C40FAA">
        <w:tc>
          <w:tcPr>
            <w:tcW w:w="3420" w:type="dxa"/>
            <w:vAlign w:val="center"/>
          </w:tcPr>
          <w:p w14:paraId="74145BED"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4C17853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3D5E5B0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09F920A3" w14:textId="77777777" w:rsidTr="00C40FAA">
        <w:tc>
          <w:tcPr>
            <w:tcW w:w="3420" w:type="dxa"/>
            <w:vAlign w:val="center"/>
          </w:tcPr>
          <w:p w14:paraId="4469C7E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2925B26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4500" w:type="dxa"/>
            <w:vAlign w:val="center"/>
          </w:tcPr>
          <w:p w14:paraId="2639944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4DFF3BBD" w14:textId="77777777" w:rsidTr="00C40FAA">
        <w:tc>
          <w:tcPr>
            <w:tcW w:w="3420" w:type="dxa"/>
            <w:vAlign w:val="center"/>
          </w:tcPr>
          <w:p w14:paraId="3565C856"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1CC34AC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B18B5B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3B7E8115" w14:textId="77777777" w:rsidTr="00C40FAA">
        <w:tc>
          <w:tcPr>
            <w:tcW w:w="3420" w:type="dxa"/>
            <w:vAlign w:val="center"/>
          </w:tcPr>
          <w:p w14:paraId="53A3A5D7"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481DFD53"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4500" w:type="dxa"/>
            <w:vAlign w:val="center"/>
          </w:tcPr>
          <w:p w14:paraId="418C3949"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69CBA64B" w14:textId="77777777" w:rsidTr="00C40FAA">
        <w:tc>
          <w:tcPr>
            <w:tcW w:w="3420" w:type="dxa"/>
            <w:vAlign w:val="center"/>
          </w:tcPr>
          <w:p w14:paraId="7F2ADB1E"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2A24FB9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4500" w:type="dxa"/>
            <w:vAlign w:val="center"/>
          </w:tcPr>
          <w:p w14:paraId="67D4CD0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2F6322A3" w14:textId="77777777" w:rsidTr="00C40FAA">
        <w:tc>
          <w:tcPr>
            <w:tcW w:w="3420" w:type="dxa"/>
            <w:vAlign w:val="center"/>
          </w:tcPr>
          <w:p w14:paraId="44B77006"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4C517BC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4500" w:type="dxa"/>
            <w:vAlign w:val="center"/>
          </w:tcPr>
          <w:p w14:paraId="6D068D2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54,894,431.98</w:t>
            </w:r>
          </w:p>
        </w:tc>
      </w:tr>
      <w:tr w:rsidR="00C40FAA" w:rsidRPr="00B079CA" w14:paraId="7BB68163" w14:textId="77777777" w:rsidTr="00C40FAA">
        <w:tc>
          <w:tcPr>
            <w:tcW w:w="3420" w:type="dxa"/>
            <w:vAlign w:val="center"/>
          </w:tcPr>
          <w:p w14:paraId="093483B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3EAC9A7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7EAE31B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1C3A5597" w14:textId="77777777" w:rsidTr="00C40FAA">
        <w:tc>
          <w:tcPr>
            <w:tcW w:w="3420" w:type="dxa"/>
            <w:vAlign w:val="center"/>
          </w:tcPr>
          <w:p w14:paraId="238EA47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248E3B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4500" w:type="dxa"/>
            <w:vAlign w:val="center"/>
          </w:tcPr>
          <w:p w14:paraId="3154C5F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84,486,473.95</w:t>
            </w:r>
          </w:p>
        </w:tc>
      </w:tr>
      <w:tr w:rsidR="00C40FAA" w:rsidRPr="00B079CA" w14:paraId="49838029" w14:textId="77777777" w:rsidTr="00C40FAA">
        <w:tc>
          <w:tcPr>
            <w:tcW w:w="3420" w:type="dxa"/>
            <w:vAlign w:val="center"/>
          </w:tcPr>
          <w:p w14:paraId="04F24DB0"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E9B058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7C2F9C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15F6A098" w14:textId="77777777" w:rsidTr="00C40FAA">
        <w:tc>
          <w:tcPr>
            <w:tcW w:w="3420" w:type="dxa"/>
            <w:vAlign w:val="center"/>
          </w:tcPr>
          <w:p w14:paraId="54D8771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F5D912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4500" w:type="dxa"/>
            <w:vAlign w:val="center"/>
          </w:tcPr>
          <w:p w14:paraId="1396A9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15,805,505.40</w:t>
            </w:r>
          </w:p>
        </w:tc>
      </w:tr>
      <w:tr w:rsidR="00C40FAA" w:rsidRPr="00B079CA" w14:paraId="308FB0BF" w14:textId="77777777" w:rsidTr="00C40FAA">
        <w:tc>
          <w:tcPr>
            <w:tcW w:w="3420" w:type="dxa"/>
            <w:vAlign w:val="center"/>
          </w:tcPr>
          <w:p w14:paraId="317B9A8C"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DE4B09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795798D9"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4,396,727.54</w:t>
            </w:r>
          </w:p>
        </w:tc>
      </w:tr>
      <w:tr w:rsidR="00C40FAA" w:rsidRPr="00B079CA" w14:paraId="5C9E99BB" w14:textId="77777777" w:rsidTr="00C40FAA">
        <w:tc>
          <w:tcPr>
            <w:tcW w:w="3420" w:type="dxa"/>
            <w:vAlign w:val="center"/>
          </w:tcPr>
          <w:p w14:paraId="137C693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26DDA7B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2078FD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3,550,847.29</w:t>
            </w:r>
          </w:p>
        </w:tc>
      </w:tr>
      <w:tr w:rsidR="00C40FAA" w:rsidRPr="00B079CA" w14:paraId="3E9DB52A" w14:textId="77777777" w:rsidTr="00C40FAA">
        <w:tc>
          <w:tcPr>
            <w:tcW w:w="3420" w:type="dxa"/>
            <w:vAlign w:val="center"/>
          </w:tcPr>
          <w:p w14:paraId="4B7C8D0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043BF7B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B9A6EE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710,169.52</w:t>
            </w:r>
          </w:p>
        </w:tc>
      </w:tr>
      <w:tr w:rsidR="00C40FAA" w:rsidRPr="00B079CA" w14:paraId="0C05B6D0" w14:textId="77777777" w:rsidTr="00C40FAA">
        <w:tc>
          <w:tcPr>
            <w:tcW w:w="3420" w:type="dxa"/>
            <w:vAlign w:val="center"/>
          </w:tcPr>
          <w:p w14:paraId="433BE1E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6B5625F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62FC81A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028EC849" w14:textId="77777777" w:rsidTr="00C40FAA">
        <w:tc>
          <w:tcPr>
            <w:tcW w:w="3420" w:type="dxa"/>
            <w:vAlign w:val="center"/>
          </w:tcPr>
          <w:p w14:paraId="5242FB5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4</w:t>
            </w:r>
            <w:r w:rsidRPr="00B079CA">
              <w:rPr>
                <w:rFonts w:eastAsiaTheme="minorEastAsia" w:hint="eastAsia"/>
                <w:color w:val="000000" w:themeColor="text1"/>
                <w:szCs w:val="21"/>
              </w:rPr>
              <w:t>．投资顾问费</w:t>
            </w:r>
          </w:p>
        </w:tc>
        <w:tc>
          <w:tcPr>
            <w:tcW w:w="1080" w:type="dxa"/>
            <w:vAlign w:val="center"/>
          </w:tcPr>
          <w:p w14:paraId="6EB01D4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7560183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3A1CF33C" w14:textId="77777777" w:rsidTr="00C40FAA">
        <w:tc>
          <w:tcPr>
            <w:tcW w:w="3420" w:type="dxa"/>
            <w:vAlign w:val="center"/>
          </w:tcPr>
          <w:p w14:paraId="3AA6503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195F401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7629BBF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12E47A93" w14:textId="77777777" w:rsidTr="00C40FAA">
        <w:tc>
          <w:tcPr>
            <w:tcW w:w="3420" w:type="dxa"/>
            <w:vAlign w:val="center"/>
          </w:tcPr>
          <w:p w14:paraId="03AC0C0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A5744F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0FD5CF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1FAE3E5F" w14:textId="77777777" w:rsidTr="00C40FAA">
        <w:tc>
          <w:tcPr>
            <w:tcW w:w="3420" w:type="dxa"/>
            <w:vAlign w:val="center"/>
          </w:tcPr>
          <w:p w14:paraId="623F232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2B33AA8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7820DC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6135F263" w14:textId="77777777" w:rsidTr="00C40FAA">
        <w:tc>
          <w:tcPr>
            <w:tcW w:w="3420" w:type="dxa"/>
            <w:vAlign w:val="center"/>
          </w:tcPr>
          <w:p w14:paraId="7A9B821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3ADBE7A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bottom"/>
          </w:tcPr>
          <w:p w14:paraId="2151FBC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65855BB3" w14:textId="77777777" w:rsidTr="00C40FAA">
        <w:tc>
          <w:tcPr>
            <w:tcW w:w="3420" w:type="dxa"/>
            <w:vAlign w:val="center"/>
          </w:tcPr>
          <w:p w14:paraId="6DA0B70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499A531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4500" w:type="dxa"/>
            <w:vAlign w:val="center"/>
          </w:tcPr>
          <w:p w14:paraId="4071B6F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135,710.73</w:t>
            </w:r>
          </w:p>
        </w:tc>
      </w:tr>
      <w:tr w:rsidR="00C40FAA" w:rsidRPr="00B079CA" w14:paraId="2674CD64" w14:textId="77777777" w:rsidTr="00C40FAA">
        <w:tc>
          <w:tcPr>
            <w:tcW w:w="3420" w:type="dxa"/>
            <w:vAlign w:val="center"/>
          </w:tcPr>
          <w:p w14:paraId="481BDBC9"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FCB8E3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center"/>
          </w:tcPr>
          <w:p w14:paraId="6F1C2999"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158,094,673.06</w:t>
            </w:r>
          </w:p>
        </w:tc>
      </w:tr>
      <w:tr w:rsidR="00C40FAA" w:rsidRPr="00B079CA" w14:paraId="42330181" w14:textId="77777777" w:rsidTr="00C40FAA">
        <w:tc>
          <w:tcPr>
            <w:tcW w:w="3420" w:type="dxa"/>
            <w:vAlign w:val="center"/>
          </w:tcPr>
          <w:p w14:paraId="69F84413"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7458896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4500" w:type="dxa"/>
            <w:vAlign w:val="center"/>
          </w:tcPr>
          <w:p w14:paraId="039D3C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C40FAA" w:rsidRPr="00B079CA" w14:paraId="45CDCFAF" w14:textId="77777777" w:rsidTr="00C40FAA">
        <w:tc>
          <w:tcPr>
            <w:tcW w:w="3420" w:type="dxa"/>
            <w:vAlign w:val="center"/>
          </w:tcPr>
          <w:p w14:paraId="39CD9B10"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FC28F8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center"/>
          </w:tcPr>
          <w:p w14:paraId="0609ECCB"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158,094,673.06</w:t>
            </w:r>
          </w:p>
        </w:tc>
      </w:tr>
      <w:tr w:rsidR="00C40FAA" w:rsidRPr="00B079CA" w14:paraId="4F76A88F" w14:textId="77777777" w:rsidTr="00C40FAA">
        <w:tc>
          <w:tcPr>
            <w:tcW w:w="3420" w:type="dxa"/>
            <w:vAlign w:val="center"/>
          </w:tcPr>
          <w:p w14:paraId="03A53F4D"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757A0E76"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6689CC7C"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C40FAA" w:rsidRPr="00B079CA" w14:paraId="08AA2D26" w14:textId="77777777" w:rsidTr="00C40FAA">
        <w:tc>
          <w:tcPr>
            <w:tcW w:w="3420" w:type="dxa"/>
            <w:vAlign w:val="center"/>
          </w:tcPr>
          <w:p w14:paraId="162D44ED"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61B9FCC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4500" w:type="dxa"/>
            <w:vAlign w:val="bottom"/>
          </w:tcPr>
          <w:p w14:paraId="37245A55"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158,094,673.06</w:t>
            </w:r>
          </w:p>
        </w:tc>
      </w:tr>
    </w:tbl>
    <w:p w14:paraId="0392BC1D"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0" w:name="_Toc225498270"/>
      <w:bookmarkStart w:id="71" w:name="_Toc175833862"/>
      <w:r w:rsidRPr="00E15564">
        <w:rPr>
          <w:rFonts w:ascii="Times New Roman" w:hAnsi="Times New Roman"/>
          <w:kern w:val="0"/>
          <w:sz w:val="21"/>
          <w:szCs w:val="21"/>
        </w:rPr>
        <w:t xml:space="preserve">6.3 </w:t>
      </w:r>
      <w:bookmarkEnd w:id="70"/>
      <w:r w:rsidRPr="00E15564">
        <w:rPr>
          <w:rFonts w:ascii="宋体" w:hAnsi="宋体" w:hint="eastAsia"/>
          <w:sz w:val="21"/>
          <w:szCs w:val="21"/>
        </w:rPr>
        <w:t>净资产变动表</w:t>
      </w:r>
      <w:bookmarkEnd w:id="71"/>
    </w:p>
    <w:p w14:paraId="2F474594"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摩根标普港股通低波红利交易型开放式指数证券投资基金</w:t>
      </w:r>
    </w:p>
    <w:p w14:paraId="5C451C93"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2661D20"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18EB818C" w14:textId="77777777" w:rsidTr="004C117B">
        <w:tc>
          <w:tcPr>
            <w:tcW w:w="1876" w:type="dxa"/>
            <w:vMerge w:val="restart"/>
            <w:vAlign w:val="center"/>
          </w:tcPr>
          <w:p w14:paraId="027839C8" w14:textId="77777777" w:rsidR="00A46617" w:rsidRPr="00B079CA" w:rsidRDefault="00A46617" w:rsidP="004C117B">
            <w:pPr>
              <w:jc w:val="center"/>
              <w:rPr>
                <w:rFonts w:eastAsiaTheme="minorEastAsia"/>
                <w:b/>
                <w:color w:val="000000" w:themeColor="text1"/>
                <w:szCs w:val="21"/>
              </w:rPr>
            </w:pPr>
            <w:bookmarkStart w:id="72" w:name="_Hlk105665426"/>
            <w:r w:rsidRPr="00B079CA">
              <w:rPr>
                <w:rFonts w:eastAsiaTheme="minorEastAsia"/>
                <w:b/>
                <w:color w:val="000000" w:themeColor="text1"/>
                <w:szCs w:val="21"/>
              </w:rPr>
              <w:t>项目</w:t>
            </w:r>
          </w:p>
        </w:tc>
        <w:tc>
          <w:tcPr>
            <w:tcW w:w="7446" w:type="dxa"/>
            <w:gridSpan w:val="4"/>
          </w:tcPr>
          <w:p w14:paraId="594D695F"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09D058CE"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3EC72DF7" w14:textId="77777777" w:rsidTr="004C117B">
        <w:tc>
          <w:tcPr>
            <w:tcW w:w="1876" w:type="dxa"/>
            <w:vMerge/>
            <w:vAlign w:val="center"/>
          </w:tcPr>
          <w:p w14:paraId="1DD59FDE"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2762D07B"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4E4C771"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7C3FBD7"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4A12D04"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648B7FC"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1B2856AD" w14:textId="77777777" w:rsidTr="004C117B">
        <w:tc>
          <w:tcPr>
            <w:tcW w:w="1876" w:type="dxa"/>
          </w:tcPr>
          <w:p w14:paraId="7A3B3A63"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4D3BEA1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983,359,000.00</w:t>
            </w:r>
          </w:p>
        </w:tc>
        <w:tc>
          <w:tcPr>
            <w:tcW w:w="1917" w:type="dxa"/>
            <w:vAlign w:val="center"/>
          </w:tcPr>
          <w:p w14:paraId="0E9148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68436A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23,451,839.65</w:t>
            </w:r>
          </w:p>
        </w:tc>
        <w:tc>
          <w:tcPr>
            <w:tcW w:w="1491" w:type="dxa"/>
            <w:vAlign w:val="center"/>
          </w:tcPr>
          <w:p w14:paraId="4931EB9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1,006,810,839.65</w:t>
            </w:r>
          </w:p>
        </w:tc>
      </w:tr>
      <w:tr w:rsidR="00A46617" w:rsidRPr="00B079CA" w14:paraId="09D8A65C" w14:textId="77777777" w:rsidTr="004C117B">
        <w:tc>
          <w:tcPr>
            <w:tcW w:w="1876" w:type="dxa"/>
          </w:tcPr>
          <w:p w14:paraId="7591FB9E"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7C6ED54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983,359,000.00</w:t>
            </w:r>
          </w:p>
        </w:tc>
        <w:tc>
          <w:tcPr>
            <w:tcW w:w="1917" w:type="dxa"/>
            <w:vAlign w:val="center"/>
          </w:tcPr>
          <w:p w14:paraId="42F81E5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B1CA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23,451,839.65</w:t>
            </w:r>
          </w:p>
        </w:tc>
        <w:tc>
          <w:tcPr>
            <w:tcW w:w="1491" w:type="dxa"/>
            <w:vAlign w:val="center"/>
          </w:tcPr>
          <w:p w14:paraId="16B0708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1,006,810,839.65</w:t>
            </w:r>
          </w:p>
        </w:tc>
      </w:tr>
      <w:tr w:rsidR="00A46617" w:rsidRPr="00B079CA" w14:paraId="6D8293AB" w14:textId="77777777" w:rsidTr="004C117B">
        <w:tc>
          <w:tcPr>
            <w:tcW w:w="1876" w:type="dxa"/>
          </w:tcPr>
          <w:p w14:paraId="5772D250"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AFB3E6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925,000,000.00</w:t>
            </w:r>
          </w:p>
        </w:tc>
        <w:tc>
          <w:tcPr>
            <w:tcW w:w="1917" w:type="dxa"/>
            <w:vAlign w:val="center"/>
          </w:tcPr>
          <w:p w14:paraId="43969C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403E62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244,055,839.67</w:t>
            </w:r>
          </w:p>
        </w:tc>
        <w:tc>
          <w:tcPr>
            <w:tcW w:w="1491" w:type="dxa"/>
            <w:vAlign w:val="center"/>
          </w:tcPr>
          <w:p w14:paraId="24A1C80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1,169,055,839.67</w:t>
            </w:r>
          </w:p>
        </w:tc>
      </w:tr>
      <w:tr w:rsidR="00A46617" w:rsidRPr="00B079CA" w14:paraId="1D0E0B02" w14:textId="77777777" w:rsidTr="004C117B">
        <w:tc>
          <w:tcPr>
            <w:tcW w:w="1876" w:type="dxa"/>
          </w:tcPr>
          <w:p w14:paraId="456807FF"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307ABA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8514D0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2060A0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158,094,673.06</w:t>
            </w:r>
          </w:p>
        </w:tc>
        <w:tc>
          <w:tcPr>
            <w:tcW w:w="1491" w:type="dxa"/>
            <w:vAlign w:val="center"/>
          </w:tcPr>
          <w:p w14:paraId="3CBC40C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158,094,673.06</w:t>
            </w:r>
          </w:p>
        </w:tc>
      </w:tr>
      <w:tr w:rsidR="00A46617" w:rsidRPr="00B079CA" w14:paraId="7FBC337A" w14:textId="77777777" w:rsidTr="004C117B">
        <w:tc>
          <w:tcPr>
            <w:tcW w:w="1876" w:type="dxa"/>
          </w:tcPr>
          <w:p w14:paraId="3EC907BF"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13AF0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925,000,000.00</w:t>
            </w:r>
          </w:p>
        </w:tc>
        <w:tc>
          <w:tcPr>
            <w:tcW w:w="1917" w:type="dxa"/>
            <w:vAlign w:val="center"/>
          </w:tcPr>
          <w:p w14:paraId="0D3578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7528EB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85,961,166.61</w:t>
            </w:r>
          </w:p>
        </w:tc>
        <w:tc>
          <w:tcPr>
            <w:tcW w:w="1491" w:type="dxa"/>
            <w:vAlign w:val="center"/>
          </w:tcPr>
          <w:p w14:paraId="153A7C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1,010,961,166.61</w:t>
            </w:r>
          </w:p>
        </w:tc>
      </w:tr>
      <w:tr w:rsidR="00A46617" w:rsidRPr="00B079CA" w14:paraId="7C452F9A" w14:textId="77777777" w:rsidTr="004C117B">
        <w:tc>
          <w:tcPr>
            <w:tcW w:w="1876" w:type="dxa"/>
          </w:tcPr>
          <w:p w14:paraId="720FC5EE" w14:textId="77777777"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22929F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1,131,000,000.00</w:t>
            </w:r>
          </w:p>
        </w:tc>
        <w:tc>
          <w:tcPr>
            <w:tcW w:w="1917" w:type="dxa"/>
            <w:vAlign w:val="center"/>
          </w:tcPr>
          <w:p w14:paraId="603C590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630290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92,613,588.48</w:t>
            </w:r>
          </w:p>
        </w:tc>
        <w:tc>
          <w:tcPr>
            <w:tcW w:w="1491" w:type="dxa"/>
            <w:vAlign w:val="center"/>
          </w:tcPr>
          <w:p w14:paraId="00A2AF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1,223,613,588.48</w:t>
            </w:r>
          </w:p>
        </w:tc>
      </w:tr>
      <w:tr w:rsidR="00A46617" w:rsidRPr="00B079CA" w14:paraId="3A0A26A8" w14:textId="77777777" w:rsidTr="004C117B">
        <w:tc>
          <w:tcPr>
            <w:tcW w:w="1876" w:type="dxa"/>
          </w:tcPr>
          <w:p w14:paraId="054032D7"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AEB25E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-206,000,000.00</w:t>
            </w:r>
          </w:p>
        </w:tc>
        <w:tc>
          <w:tcPr>
            <w:tcW w:w="1917" w:type="dxa"/>
            <w:vAlign w:val="center"/>
          </w:tcPr>
          <w:p w14:paraId="7A1A6A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278AC0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-6,652,421.87</w:t>
            </w:r>
          </w:p>
        </w:tc>
        <w:tc>
          <w:tcPr>
            <w:tcW w:w="1491" w:type="dxa"/>
            <w:vAlign w:val="center"/>
          </w:tcPr>
          <w:p w14:paraId="4A6C5BC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-212,652,421.87</w:t>
            </w:r>
          </w:p>
        </w:tc>
      </w:tr>
      <w:tr w:rsidR="00A46617" w:rsidRPr="00B079CA" w14:paraId="7CCD0C35" w14:textId="77777777" w:rsidTr="004C117B">
        <w:tc>
          <w:tcPr>
            <w:tcW w:w="1876" w:type="dxa"/>
          </w:tcPr>
          <w:p w14:paraId="3279BF71"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w:t>
            </w:r>
            <w:r w:rsidRPr="00FF6027">
              <w:rPr>
                <w:rFonts w:eastAsiaTheme="minorEastAsia"/>
                <w:color w:val="000000" w:themeColor="text1"/>
                <w:szCs w:val="21"/>
              </w:rPr>
              <w:lastRenderedPageBreak/>
              <w:t>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3B225A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14:paraId="645C063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96801F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62036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CBBB336" w14:textId="77777777" w:rsidTr="004C117B">
        <w:tc>
          <w:tcPr>
            <w:tcW w:w="1876" w:type="dxa"/>
          </w:tcPr>
          <w:p w14:paraId="615A55D9"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19C44C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1,908,359,000.00</w:t>
            </w:r>
          </w:p>
        </w:tc>
        <w:tc>
          <w:tcPr>
            <w:tcW w:w="1917" w:type="dxa"/>
            <w:vAlign w:val="center"/>
          </w:tcPr>
          <w:p w14:paraId="4306F25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C8CA77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267,507,679.32</w:t>
            </w:r>
          </w:p>
        </w:tc>
        <w:tc>
          <w:tcPr>
            <w:tcW w:w="1491" w:type="dxa"/>
            <w:vAlign w:val="center"/>
          </w:tcPr>
          <w:p w14:paraId="3B0227C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2,175,866,679.32</w:t>
            </w:r>
          </w:p>
        </w:tc>
      </w:tr>
    </w:tbl>
    <w:bookmarkEnd w:id="72"/>
    <w:p w14:paraId="27D6FCE1"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14:paraId="7DB00A8B"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65916949"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14:paraId="1680F9DA"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75833863"/>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14:paraId="6CFDDBFC"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61ED50CD"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摩根标普港股通低波红利交易型开放式指数证券投资基金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[2023]2080</w:t>
      </w:r>
      <w:r>
        <w:rPr>
          <w:rFonts w:eastAsiaTheme="minorEastAsia"/>
          <w:color w:val="000000" w:themeColor="text1"/>
          <w:szCs w:val="21"/>
        </w:rPr>
        <w:t>号《关于准予摩根标普港股通低波红利交易型开放式指数证券投资基金注册的批复》准予注册，由摩根基金管理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依照《中华人民共和国证券投资基金法》和《摩根标普港股通低波红利交易型开放式指数证券投资基金基金合同》负责公开募集。本基金为交易型开放式基金，存续期限不定，首次设立募集不包括认购资金利息共募集人民币</w:t>
      </w:r>
      <w:r>
        <w:rPr>
          <w:rFonts w:eastAsiaTheme="minorEastAsia"/>
          <w:color w:val="000000" w:themeColor="text1"/>
          <w:szCs w:val="21"/>
        </w:rPr>
        <w:t>1,363,359,000.00</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 xml:space="preserve">) </w:t>
      </w:r>
      <w:r>
        <w:rPr>
          <w:rFonts w:eastAsiaTheme="minorEastAsia"/>
          <w:color w:val="000000" w:themeColor="text1"/>
          <w:szCs w:val="21"/>
        </w:rPr>
        <w:t>普华永道中天验字</w:t>
      </w:r>
      <w:r>
        <w:rPr>
          <w:rFonts w:eastAsiaTheme="minorEastAsia"/>
          <w:color w:val="000000" w:themeColor="text1"/>
          <w:szCs w:val="21"/>
        </w:rPr>
        <w:t>(2023)</w:t>
      </w:r>
      <w:r>
        <w:rPr>
          <w:rFonts w:eastAsiaTheme="minorEastAsia"/>
          <w:color w:val="000000" w:themeColor="text1"/>
          <w:szCs w:val="21"/>
        </w:rPr>
        <w:t>第</w:t>
      </w:r>
      <w:r>
        <w:rPr>
          <w:rFonts w:eastAsiaTheme="minorEastAsia"/>
          <w:color w:val="000000" w:themeColor="text1"/>
          <w:szCs w:val="21"/>
        </w:rPr>
        <w:t>0589</w:t>
      </w:r>
      <w:r>
        <w:rPr>
          <w:rFonts w:eastAsiaTheme="minorEastAsia"/>
          <w:color w:val="000000" w:themeColor="text1"/>
          <w:szCs w:val="21"/>
        </w:rPr>
        <w:t>号验资报告予以验证。经向中国证监会备案，《摩根标普港股通低波红利交易型开放式指数证券投资基金基金合同》于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日正式生效，基金合同生效日的基金份额总额为</w:t>
      </w:r>
      <w:r>
        <w:rPr>
          <w:rFonts w:eastAsiaTheme="minorEastAsia"/>
          <w:color w:val="000000" w:themeColor="text1"/>
          <w:szCs w:val="21"/>
        </w:rPr>
        <w:t>1,363,359,000.00</w:t>
      </w:r>
      <w:r>
        <w:rPr>
          <w:rFonts w:eastAsiaTheme="minorEastAsia"/>
          <w:color w:val="000000" w:themeColor="text1"/>
          <w:szCs w:val="21"/>
        </w:rPr>
        <w:t>份基金份额，无有效认购资金产生的利息折份额。本基金的基金管理人为摩根基金管理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有限公司，基金托管人为广发证券股份有限公司。</w:t>
      </w:r>
    </w:p>
    <w:p w14:paraId="6841A4DB" w14:textId="77777777" w:rsidR="00F9013B" w:rsidRDefault="00F9013B">
      <w:pPr>
        <w:spacing w:line="360" w:lineRule="auto"/>
        <w:ind w:firstLineChars="200" w:firstLine="420"/>
        <w:rPr>
          <w:rFonts w:eastAsiaTheme="minorEastAsia"/>
          <w:color w:val="000000" w:themeColor="text1"/>
          <w:szCs w:val="21"/>
        </w:rPr>
      </w:pPr>
    </w:p>
    <w:p w14:paraId="395E6457"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经上海证券交易所</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上交所</w:t>
      </w:r>
      <w:r>
        <w:rPr>
          <w:rFonts w:eastAsiaTheme="minorEastAsia"/>
          <w:color w:val="000000" w:themeColor="text1"/>
          <w:szCs w:val="21"/>
        </w:rPr>
        <w:t>”)</w:t>
      </w:r>
      <w:r>
        <w:rPr>
          <w:rFonts w:eastAsiaTheme="minorEastAsia"/>
          <w:color w:val="000000" w:themeColor="text1"/>
          <w:szCs w:val="21"/>
        </w:rPr>
        <w:t>自律监管决定书</w:t>
      </w:r>
      <w:r>
        <w:rPr>
          <w:rFonts w:eastAsiaTheme="minorEastAsia"/>
          <w:color w:val="000000" w:themeColor="text1"/>
          <w:szCs w:val="21"/>
        </w:rPr>
        <w:t>[2023]264</w:t>
      </w:r>
      <w:r>
        <w:rPr>
          <w:rFonts w:eastAsiaTheme="minorEastAsia"/>
          <w:color w:val="000000" w:themeColor="text1"/>
          <w:szCs w:val="21"/>
        </w:rPr>
        <w:t>号文核准同意，本基金</w:t>
      </w:r>
      <w:r>
        <w:rPr>
          <w:rFonts w:eastAsiaTheme="minorEastAsia"/>
          <w:color w:val="000000" w:themeColor="text1"/>
          <w:szCs w:val="21"/>
        </w:rPr>
        <w:t>1,363,359,000.00</w:t>
      </w:r>
      <w:r>
        <w:rPr>
          <w:rFonts w:eastAsiaTheme="minorEastAsia"/>
          <w:color w:val="000000" w:themeColor="text1"/>
          <w:szCs w:val="21"/>
        </w:rPr>
        <w:t>份基金份额于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日在上交所挂牌交易。</w:t>
      </w:r>
    </w:p>
    <w:p w14:paraId="753C1DF7" w14:textId="77777777" w:rsidR="00F9013B" w:rsidRDefault="00F9013B">
      <w:pPr>
        <w:spacing w:line="360" w:lineRule="auto"/>
        <w:ind w:firstLineChars="200" w:firstLine="420"/>
        <w:rPr>
          <w:rFonts w:eastAsiaTheme="minorEastAsia"/>
          <w:color w:val="000000" w:themeColor="text1"/>
          <w:szCs w:val="21"/>
        </w:rPr>
      </w:pPr>
    </w:p>
    <w:p w14:paraId="1E568E0F"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标普港股通低波红利交易型开放式指数证券投资基金基金合同》的有关规定，本基金的投资范围为标的指数成份股及备选成份股。为更好地实现投资目标，本基金可少量投资于非成份股</w:t>
      </w:r>
      <w:r>
        <w:rPr>
          <w:rFonts w:eastAsiaTheme="minorEastAsia"/>
          <w:color w:val="000000" w:themeColor="text1"/>
          <w:szCs w:val="21"/>
        </w:rPr>
        <w:t>(</w:t>
      </w:r>
      <w:r>
        <w:rPr>
          <w:rFonts w:eastAsiaTheme="minorEastAsia"/>
          <w:color w:val="000000" w:themeColor="text1"/>
          <w:szCs w:val="21"/>
        </w:rPr>
        <w:t>包括主板、创业板、科创板以及其他经中国证监会核准或注册上市的股票、港股通标的股票</w:t>
      </w:r>
      <w:r>
        <w:rPr>
          <w:rFonts w:eastAsiaTheme="minorEastAsia"/>
          <w:color w:val="000000" w:themeColor="text1"/>
          <w:szCs w:val="21"/>
        </w:rPr>
        <w:t>)</w:t>
      </w:r>
      <w:r>
        <w:rPr>
          <w:rFonts w:eastAsiaTheme="minorEastAsia"/>
          <w:color w:val="000000" w:themeColor="text1"/>
          <w:szCs w:val="21"/>
        </w:rPr>
        <w:t>、存托凭证、衍生工具</w:t>
      </w:r>
      <w:r>
        <w:rPr>
          <w:rFonts w:eastAsiaTheme="minorEastAsia"/>
          <w:color w:val="000000" w:themeColor="text1"/>
          <w:szCs w:val="21"/>
        </w:rPr>
        <w:t>(</w:t>
      </w:r>
      <w:r>
        <w:rPr>
          <w:rFonts w:eastAsiaTheme="minorEastAsia"/>
          <w:color w:val="000000" w:themeColor="text1"/>
          <w:szCs w:val="21"/>
        </w:rPr>
        <w:t>股指期货、股票期权等</w:t>
      </w:r>
      <w:r>
        <w:rPr>
          <w:rFonts w:eastAsiaTheme="minorEastAsia"/>
          <w:color w:val="000000" w:themeColor="text1"/>
          <w:szCs w:val="21"/>
        </w:rPr>
        <w:t>)</w:t>
      </w:r>
      <w:r>
        <w:rPr>
          <w:rFonts w:eastAsiaTheme="minorEastAsia"/>
          <w:color w:val="000000" w:themeColor="text1"/>
          <w:szCs w:val="21"/>
        </w:rPr>
        <w:t>、债券</w:t>
      </w:r>
      <w:r>
        <w:rPr>
          <w:rFonts w:eastAsiaTheme="minorEastAsia"/>
          <w:color w:val="000000" w:themeColor="text1"/>
          <w:szCs w:val="21"/>
        </w:rPr>
        <w:t>(</w:t>
      </w:r>
      <w:r>
        <w:rPr>
          <w:rFonts w:eastAsiaTheme="minorEastAsia"/>
          <w:color w:val="000000" w:themeColor="text1"/>
          <w:szCs w:val="21"/>
        </w:rPr>
        <w:t>包括国债、央行票据、金融债、企业债、公司债、次级债、地方政府债券、中期票据、可转换债券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、可交换债券、短期融资券、超短期融资券等</w:t>
      </w:r>
      <w:r>
        <w:rPr>
          <w:rFonts w:eastAsiaTheme="minorEastAsia"/>
          <w:color w:val="000000" w:themeColor="text1"/>
          <w:szCs w:val="21"/>
        </w:rPr>
        <w:t>)</w:t>
      </w:r>
      <w:r>
        <w:rPr>
          <w:rFonts w:eastAsiaTheme="minorEastAsia"/>
          <w:color w:val="000000" w:themeColor="text1"/>
          <w:szCs w:val="21"/>
        </w:rPr>
        <w:t>、资产支持证券、债券回购、银行存款</w:t>
      </w:r>
      <w:r>
        <w:rPr>
          <w:rFonts w:eastAsiaTheme="minorEastAsia"/>
          <w:color w:val="000000" w:themeColor="text1"/>
          <w:szCs w:val="21"/>
        </w:rPr>
        <w:t>(</w:t>
      </w:r>
      <w:r>
        <w:rPr>
          <w:rFonts w:eastAsiaTheme="minorEastAsia"/>
          <w:color w:val="000000" w:themeColor="text1"/>
          <w:szCs w:val="21"/>
        </w:rPr>
        <w:t>包</w:t>
      </w:r>
      <w:r>
        <w:rPr>
          <w:rFonts w:eastAsiaTheme="minorEastAsia"/>
          <w:color w:val="000000" w:themeColor="text1"/>
          <w:szCs w:val="21"/>
        </w:rPr>
        <w:lastRenderedPageBreak/>
        <w:t>括协议存款、定期存款及其他银行存款</w:t>
      </w:r>
      <w:r>
        <w:rPr>
          <w:rFonts w:eastAsiaTheme="minorEastAsia"/>
          <w:color w:val="000000" w:themeColor="text1"/>
          <w:szCs w:val="21"/>
        </w:rPr>
        <w:t>)</w:t>
      </w:r>
      <w:r>
        <w:rPr>
          <w:rFonts w:eastAsiaTheme="minorEastAsia"/>
          <w:color w:val="000000" w:themeColor="text1"/>
          <w:szCs w:val="21"/>
        </w:rPr>
        <w:t>、同业存单以及法律法规或中国证监会允许基金投资的其他金融工具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。本基金将根据法律法规的规定参与融资及转融通证券出借业务。本基金的投资组合比例为：投资于标的指数成份股及其备选成份股的比例不低于基金资产净值的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因法律法规的规定而受限制的情形除外。每个交易日日终在扣除股指期货和股票期权合约需缴纳的交易保证金后，应当保持不低于交易保证金一倍的现金，其中现金不包括结算备付金、存出保证金、应收申购款等。本基金的业绩比较基准为：标普港股通低波红利指数收益率。</w:t>
      </w:r>
    </w:p>
    <w:p w14:paraId="79949CB4" w14:textId="77777777" w:rsidR="00F9013B" w:rsidRDefault="00F9013B">
      <w:pPr>
        <w:spacing w:line="360" w:lineRule="auto"/>
        <w:ind w:firstLineChars="200" w:firstLine="420"/>
        <w:rPr>
          <w:rFonts w:eastAsiaTheme="minorEastAsia"/>
          <w:color w:val="000000" w:themeColor="text1"/>
          <w:szCs w:val="21"/>
        </w:rPr>
      </w:pPr>
    </w:p>
    <w:p w14:paraId="554C9BA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76FB3B3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14:paraId="1F1C8581"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颁布的《证券投资基金会计核算业务指引》、《摩根标普港股通低波红利交易型开放式指数证券投资基金基金合同》和在财务报表附注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p>
    <w:p w14:paraId="243A608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6E9623D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14:paraId="10EAA2B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年上半年度和</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11</w:t>
      </w:r>
      <w:r w:rsidRPr="005B5C10">
        <w:rPr>
          <w:rFonts w:eastAsiaTheme="minorEastAsia"/>
          <w:color w:val="000000" w:themeColor="text1"/>
          <w:szCs w:val="21"/>
        </w:rPr>
        <w:t>月</w:t>
      </w:r>
      <w:r w:rsidRPr="005B5C10">
        <w:rPr>
          <w:rFonts w:eastAsiaTheme="minorEastAsia"/>
          <w:color w:val="000000" w:themeColor="text1"/>
          <w:szCs w:val="21"/>
        </w:rPr>
        <w:t>23</w:t>
      </w:r>
      <w:r w:rsidRPr="005B5C10">
        <w:rPr>
          <w:rFonts w:eastAsiaTheme="minorEastAsia"/>
          <w:color w:val="000000" w:themeColor="text1"/>
          <w:szCs w:val="21"/>
        </w:rPr>
        <w:t>日</w:t>
      </w:r>
      <w:r w:rsidRPr="005B5C10">
        <w:rPr>
          <w:rFonts w:eastAsiaTheme="minorEastAsia"/>
          <w:color w:val="000000" w:themeColor="text1"/>
          <w:szCs w:val="21"/>
        </w:rPr>
        <w:t>(</w:t>
      </w:r>
      <w:r w:rsidRPr="005B5C10">
        <w:rPr>
          <w:rFonts w:eastAsiaTheme="minorEastAsia"/>
          <w:color w:val="000000" w:themeColor="text1"/>
          <w:szCs w:val="21"/>
        </w:rPr>
        <w:t>基金合同生效日</w:t>
      </w:r>
      <w:r w:rsidRPr="005B5C10">
        <w:rPr>
          <w:rFonts w:eastAsiaTheme="minorEastAsia"/>
          <w:color w:val="000000" w:themeColor="text1"/>
          <w:szCs w:val="21"/>
        </w:rPr>
        <w:t>)</w:t>
      </w:r>
      <w:r w:rsidRPr="005B5C10">
        <w:rPr>
          <w:rFonts w:eastAsiaTheme="minorEastAsia"/>
          <w:color w:val="000000" w:themeColor="text1"/>
          <w:szCs w:val="21"/>
        </w:rPr>
        <w:t>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日止期间的财务报表符合企业会计准则的要求，真实、完整地反映了本基金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日和</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年上半年度和</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11</w:t>
      </w:r>
      <w:r w:rsidRPr="005B5C10">
        <w:rPr>
          <w:rFonts w:eastAsiaTheme="minorEastAsia"/>
          <w:color w:val="000000" w:themeColor="text1"/>
          <w:szCs w:val="21"/>
        </w:rPr>
        <w:t>月</w:t>
      </w:r>
      <w:r w:rsidRPr="005B5C10">
        <w:rPr>
          <w:rFonts w:eastAsiaTheme="minorEastAsia"/>
          <w:color w:val="000000" w:themeColor="text1"/>
          <w:szCs w:val="21"/>
        </w:rPr>
        <w:t>23</w:t>
      </w:r>
      <w:r w:rsidRPr="005B5C10">
        <w:rPr>
          <w:rFonts w:eastAsiaTheme="minorEastAsia"/>
          <w:color w:val="000000" w:themeColor="text1"/>
          <w:szCs w:val="21"/>
        </w:rPr>
        <w:t>日</w:t>
      </w:r>
      <w:r w:rsidRPr="005B5C10">
        <w:rPr>
          <w:rFonts w:eastAsiaTheme="minorEastAsia"/>
          <w:color w:val="000000" w:themeColor="text1"/>
          <w:szCs w:val="21"/>
        </w:rPr>
        <w:t>(</w:t>
      </w:r>
      <w:r w:rsidRPr="005B5C10">
        <w:rPr>
          <w:rFonts w:eastAsiaTheme="minorEastAsia"/>
          <w:color w:val="000000" w:themeColor="text1"/>
          <w:szCs w:val="21"/>
        </w:rPr>
        <w:t>基金合同生效日</w:t>
      </w:r>
      <w:r w:rsidRPr="005B5C10">
        <w:rPr>
          <w:rFonts w:eastAsiaTheme="minorEastAsia"/>
          <w:color w:val="000000" w:themeColor="text1"/>
          <w:szCs w:val="21"/>
        </w:rPr>
        <w:t>)</w:t>
      </w:r>
      <w:r w:rsidRPr="005B5C10">
        <w:rPr>
          <w:rFonts w:eastAsiaTheme="minorEastAsia"/>
          <w:color w:val="000000" w:themeColor="text1"/>
          <w:szCs w:val="21"/>
        </w:rPr>
        <w:t>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日止期间的经营成果和净资产变动情况等有关信息。</w:t>
      </w:r>
    </w:p>
    <w:p w14:paraId="147005D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重要会计政策和会计估计</w:t>
      </w:r>
    </w:p>
    <w:p w14:paraId="289CE30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6.4.4.1 </w:t>
      </w:r>
      <w:r w:rsidRPr="005B5C10">
        <w:rPr>
          <w:rFonts w:eastAsiaTheme="minorEastAsia"/>
          <w:b/>
          <w:bCs/>
          <w:color w:val="000000" w:themeColor="text1"/>
          <w:kern w:val="0"/>
          <w:szCs w:val="21"/>
        </w:rPr>
        <w:t>会计年度</w:t>
      </w:r>
    </w:p>
    <w:p w14:paraId="25BE0F7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本基金会计年度为公历</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日止。本财务报表的实际编制期间为</w:t>
      </w:r>
      <w:r w:rsidRPr="005B5C10">
        <w:rPr>
          <w:rFonts w:eastAsiaTheme="minorEastAsia"/>
          <w:color w:val="000000" w:themeColor="text1"/>
          <w:szCs w:val="21"/>
        </w:rPr>
        <w:t>2024</w:t>
      </w:r>
      <w:r w:rsidRPr="005B5C10">
        <w:rPr>
          <w:rFonts w:eastAsiaTheme="minorEastAsia"/>
          <w:color w:val="000000" w:themeColor="text1"/>
          <w:szCs w:val="21"/>
        </w:rPr>
        <w:t>年上半年度和</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11</w:t>
      </w:r>
      <w:r w:rsidRPr="005B5C10">
        <w:rPr>
          <w:rFonts w:eastAsiaTheme="minorEastAsia"/>
          <w:color w:val="000000" w:themeColor="text1"/>
          <w:szCs w:val="21"/>
        </w:rPr>
        <w:t>月</w:t>
      </w:r>
      <w:r w:rsidRPr="005B5C10">
        <w:rPr>
          <w:rFonts w:eastAsiaTheme="minorEastAsia"/>
          <w:color w:val="000000" w:themeColor="text1"/>
          <w:szCs w:val="21"/>
        </w:rPr>
        <w:t>23</w:t>
      </w:r>
      <w:r w:rsidRPr="005B5C10">
        <w:rPr>
          <w:rFonts w:eastAsiaTheme="minorEastAsia"/>
          <w:color w:val="000000" w:themeColor="text1"/>
          <w:szCs w:val="21"/>
        </w:rPr>
        <w:t>日</w:t>
      </w:r>
      <w:r w:rsidRPr="005B5C10">
        <w:rPr>
          <w:rFonts w:eastAsiaTheme="minorEastAsia"/>
          <w:color w:val="000000" w:themeColor="text1"/>
          <w:szCs w:val="21"/>
        </w:rPr>
        <w:t>(</w:t>
      </w:r>
      <w:r w:rsidRPr="005B5C10">
        <w:rPr>
          <w:rFonts w:eastAsiaTheme="minorEastAsia"/>
          <w:color w:val="000000" w:themeColor="text1"/>
          <w:szCs w:val="21"/>
        </w:rPr>
        <w:t>基金合同生效日</w:t>
      </w:r>
      <w:r w:rsidRPr="005B5C10">
        <w:rPr>
          <w:rFonts w:eastAsiaTheme="minorEastAsia"/>
          <w:color w:val="000000" w:themeColor="text1"/>
          <w:szCs w:val="21"/>
        </w:rPr>
        <w:t>)</w:t>
      </w:r>
      <w:r w:rsidRPr="005B5C10">
        <w:rPr>
          <w:rFonts w:eastAsiaTheme="minorEastAsia"/>
          <w:color w:val="000000" w:themeColor="text1"/>
          <w:szCs w:val="21"/>
        </w:rPr>
        <w:t>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p w14:paraId="0763D0C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6.4.4.2</w:t>
      </w:r>
      <w:r w:rsidRPr="005B5C10">
        <w:rPr>
          <w:rFonts w:eastAsiaTheme="minorEastAsia"/>
          <w:b/>
          <w:bCs/>
          <w:color w:val="000000" w:themeColor="text1"/>
          <w:kern w:val="0"/>
          <w:szCs w:val="21"/>
        </w:rPr>
        <w:t>记账本位币</w:t>
      </w:r>
    </w:p>
    <w:p w14:paraId="1B4D0A8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本基金的记账本位币为人民币。</w:t>
      </w:r>
    </w:p>
    <w:p w14:paraId="7599CBA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6.4.4.3</w:t>
      </w:r>
      <w:r w:rsidRPr="005B5C10">
        <w:rPr>
          <w:rFonts w:eastAsiaTheme="minorEastAsia"/>
          <w:b/>
          <w:bCs/>
          <w:color w:val="000000" w:themeColor="text1"/>
          <w:kern w:val="0"/>
          <w:szCs w:val="21"/>
        </w:rPr>
        <w:t>金融资产和金融负债的分类</w:t>
      </w:r>
    </w:p>
    <w:p w14:paraId="282609F4"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5658921B" w14:textId="77777777" w:rsidR="00F9013B" w:rsidRDefault="00F9013B">
      <w:pPr>
        <w:spacing w:line="360" w:lineRule="auto"/>
        <w:ind w:firstLineChars="200" w:firstLine="420"/>
        <w:rPr>
          <w:rFonts w:eastAsiaTheme="minorEastAsia"/>
          <w:color w:val="000000" w:themeColor="text1"/>
          <w:szCs w:val="21"/>
        </w:rPr>
      </w:pPr>
    </w:p>
    <w:p w14:paraId="1EEA060E"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w:t>
      </w:r>
    </w:p>
    <w:p w14:paraId="12F6FE50" w14:textId="77777777" w:rsidR="00F9013B" w:rsidRDefault="00F9013B">
      <w:pPr>
        <w:spacing w:line="360" w:lineRule="auto"/>
        <w:ind w:firstLineChars="200" w:firstLine="420"/>
        <w:rPr>
          <w:rFonts w:eastAsiaTheme="minorEastAsia"/>
          <w:color w:val="000000" w:themeColor="text1"/>
          <w:szCs w:val="21"/>
        </w:rPr>
      </w:pPr>
    </w:p>
    <w:p w14:paraId="2886F185"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5BEC4678" w14:textId="77777777" w:rsidR="00F9013B" w:rsidRDefault="00F9013B">
      <w:pPr>
        <w:spacing w:line="360" w:lineRule="auto"/>
        <w:ind w:firstLineChars="200" w:firstLine="420"/>
        <w:rPr>
          <w:rFonts w:eastAsiaTheme="minorEastAsia"/>
          <w:color w:val="000000" w:themeColor="text1"/>
          <w:szCs w:val="21"/>
        </w:rPr>
      </w:pPr>
    </w:p>
    <w:p w14:paraId="12584A8E"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14:paraId="6030DEB5" w14:textId="77777777" w:rsidR="00F9013B" w:rsidRDefault="00F9013B">
      <w:pPr>
        <w:spacing w:line="360" w:lineRule="auto"/>
        <w:ind w:firstLineChars="200" w:firstLine="420"/>
        <w:rPr>
          <w:rFonts w:eastAsiaTheme="minorEastAsia"/>
          <w:color w:val="000000" w:themeColor="text1"/>
          <w:szCs w:val="21"/>
        </w:rPr>
      </w:pPr>
    </w:p>
    <w:p w14:paraId="4DDCBDA3"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本基金持有的债务工具是指从发行方角度分析符合金融负债定义的工具，分别采用以下两种方式进行计量：</w:t>
      </w:r>
    </w:p>
    <w:p w14:paraId="28640808" w14:textId="77777777" w:rsidR="00F9013B" w:rsidRDefault="00F9013B">
      <w:pPr>
        <w:spacing w:line="360" w:lineRule="auto"/>
        <w:ind w:firstLineChars="200" w:firstLine="420"/>
        <w:rPr>
          <w:rFonts w:eastAsiaTheme="minorEastAsia"/>
          <w:color w:val="000000" w:themeColor="text1"/>
          <w:szCs w:val="21"/>
        </w:rPr>
      </w:pPr>
    </w:p>
    <w:p w14:paraId="2094F160"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14:paraId="0CFCBAE2" w14:textId="77777777" w:rsidR="00F9013B" w:rsidRDefault="00F9013B">
      <w:pPr>
        <w:spacing w:line="360" w:lineRule="auto"/>
        <w:ind w:firstLineChars="200" w:firstLine="420"/>
        <w:rPr>
          <w:rFonts w:eastAsiaTheme="minorEastAsia"/>
          <w:color w:val="000000" w:themeColor="text1"/>
          <w:szCs w:val="21"/>
        </w:rPr>
      </w:pPr>
    </w:p>
    <w:p w14:paraId="569A1CC2"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714E2234" w14:textId="77777777" w:rsidR="00F9013B" w:rsidRDefault="00F9013B">
      <w:pPr>
        <w:spacing w:line="360" w:lineRule="auto"/>
        <w:ind w:firstLineChars="200" w:firstLine="420"/>
        <w:rPr>
          <w:rFonts w:eastAsiaTheme="minorEastAsia"/>
          <w:color w:val="000000" w:themeColor="text1"/>
          <w:szCs w:val="21"/>
        </w:rPr>
      </w:pPr>
    </w:p>
    <w:p w14:paraId="5D831C06"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09D70B31" w14:textId="77777777" w:rsidR="00F9013B" w:rsidRDefault="00F9013B">
      <w:pPr>
        <w:spacing w:line="360" w:lineRule="auto"/>
        <w:ind w:firstLineChars="200" w:firstLine="420"/>
        <w:rPr>
          <w:rFonts w:eastAsiaTheme="minorEastAsia"/>
          <w:color w:val="000000" w:themeColor="text1"/>
          <w:szCs w:val="21"/>
        </w:rPr>
      </w:pPr>
    </w:p>
    <w:p w14:paraId="19D517B1"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1EFAA051" w14:textId="77777777" w:rsidR="00F9013B" w:rsidRDefault="00F9013B">
      <w:pPr>
        <w:spacing w:line="360" w:lineRule="auto"/>
        <w:ind w:firstLineChars="200" w:firstLine="420"/>
        <w:rPr>
          <w:rFonts w:eastAsiaTheme="minorEastAsia"/>
          <w:color w:val="000000" w:themeColor="text1"/>
          <w:szCs w:val="21"/>
        </w:rPr>
      </w:pPr>
    </w:p>
    <w:p w14:paraId="0FE5140D"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w:t>
      </w:r>
    </w:p>
    <w:p w14:paraId="623EFB48" w14:textId="77777777" w:rsidR="00F9013B" w:rsidRDefault="00F9013B">
      <w:pPr>
        <w:spacing w:line="360" w:lineRule="auto"/>
        <w:ind w:firstLineChars="200" w:firstLine="420"/>
        <w:rPr>
          <w:rFonts w:eastAsiaTheme="minorEastAsia"/>
          <w:color w:val="000000" w:themeColor="text1"/>
          <w:szCs w:val="21"/>
        </w:rPr>
      </w:pPr>
    </w:p>
    <w:p w14:paraId="253ADAB7"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权益工具是指从发行方角度分析符合权益定义的工具。本基金将对其没有控制、共同控制和重大影响的权益工具</w:t>
      </w:r>
      <w:r>
        <w:rPr>
          <w:rFonts w:eastAsiaTheme="minorEastAsia"/>
          <w:color w:val="000000" w:themeColor="text1"/>
          <w:szCs w:val="21"/>
        </w:rPr>
        <w:t>(</w:t>
      </w:r>
      <w:r>
        <w:rPr>
          <w:rFonts w:eastAsiaTheme="minorEastAsia"/>
          <w:color w:val="000000" w:themeColor="text1"/>
          <w:szCs w:val="21"/>
        </w:rPr>
        <w:t>主要为股票投资</w:t>
      </w:r>
      <w:r>
        <w:rPr>
          <w:rFonts w:eastAsiaTheme="minorEastAsia"/>
          <w:color w:val="000000" w:themeColor="text1"/>
          <w:szCs w:val="21"/>
        </w:rPr>
        <w:t>)</w:t>
      </w:r>
      <w:r>
        <w:rPr>
          <w:rFonts w:eastAsiaTheme="minorEastAsia"/>
          <w:color w:val="000000" w:themeColor="text1"/>
          <w:szCs w:val="21"/>
        </w:rPr>
        <w:t>按照公允价值计量且其变动计入当期损益，在资产负债表中列示为交易性金融资产。</w:t>
      </w:r>
    </w:p>
    <w:p w14:paraId="5DE564FD" w14:textId="77777777" w:rsidR="00F9013B" w:rsidRDefault="00F9013B">
      <w:pPr>
        <w:spacing w:line="360" w:lineRule="auto"/>
        <w:ind w:firstLineChars="200" w:firstLine="420"/>
        <w:rPr>
          <w:rFonts w:eastAsiaTheme="minorEastAsia"/>
          <w:color w:val="000000" w:themeColor="text1"/>
          <w:szCs w:val="21"/>
        </w:rPr>
      </w:pPr>
    </w:p>
    <w:p w14:paraId="446014D4"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w:t>
      </w:r>
    </w:p>
    <w:p w14:paraId="350BD777" w14:textId="77777777" w:rsidR="00F9013B" w:rsidRDefault="00F9013B">
      <w:pPr>
        <w:spacing w:line="360" w:lineRule="auto"/>
        <w:ind w:firstLineChars="200" w:firstLine="420"/>
        <w:rPr>
          <w:rFonts w:eastAsiaTheme="minorEastAsia"/>
          <w:color w:val="000000" w:themeColor="text1"/>
          <w:szCs w:val="21"/>
        </w:rPr>
      </w:pPr>
    </w:p>
    <w:p w14:paraId="2255D0E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13B7A7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6.4.4.4</w:t>
      </w:r>
      <w:r w:rsidRPr="005B5C10">
        <w:rPr>
          <w:rFonts w:eastAsiaTheme="minorEastAsia"/>
          <w:b/>
          <w:bCs/>
          <w:color w:val="000000" w:themeColor="text1"/>
          <w:kern w:val="0"/>
          <w:szCs w:val="21"/>
        </w:rPr>
        <w:t>金融资产和金融负债的初始确认、后续计量和终止确认</w:t>
      </w:r>
    </w:p>
    <w:p w14:paraId="71D5230E"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18AEC068" w14:textId="77777777" w:rsidR="00F9013B" w:rsidRDefault="00F9013B">
      <w:pPr>
        <w:spacing w:line="360" w:lineRule="auto"/>
        <w:ind w:firstLineChars="200" w:firstLine="420"/>
        <w:rPr>
          <w:rFonts w:eastAsiaTheme="minorEastAsia"/>
          <w:color w:val="000000" w:themeColor="text1"/>
          <w:szCs w:val="21"/>
        </w:rPr>
      </w:pPr>
    </w:p>
    <w:p w14:paraId="0318140D"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14:paraId="4DC5E806" w14:textId="77777777" w:rsidR="00F9013B" w:rsidRDefault="00F9013B">
      <w:pPr>
        <w:spacing w:line="360" w:lineRule="auto"/>
        <w:ind w:firstLineChars="200" w:firstLine="420"/>
        <w:rPr>
          <w:rFonts w:eastAsiaTheme="minorEastAsia"/>
          <w:color w:val="000000" w:themeColor="text1"/>
          <w:szCs w:val="21"/>
        </w:rPr>
      </w:pPr>
    </w:p>
    <w:p w14:paraId="3C631BF4"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w:t>
      </w:r>
    </w:p>
    <w:p w14:paraId="41342E17" w14:textId="77777777" w:rsidR="00F9013B" w:rsidRDefault="00F9013B">
      <w:pPr>
        <w:spacing w:line="360" w:lineRule="auto"/>
        <w:ind w:firstLineChars="200" w:firstLine="420"/>
        <w:rPr>
          <w:rFonts w:eastAsiaTheme="minorEastAsia"/>
          <w:color w:val="000000" w:themeColor="text1"/>
          <w:szCs w:val="21"/>
        </w:rPr>
      </w:pPr>
    </w:p>
    <w:p w14:paraId="09D90904"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663B9E11" w14:textId="77777777" w:rsidR="00F9013B" w:rsidRDefault="00F9013B">
      <w:pPr>
        <w:spacing w:line="360" w:lineRule="auto"/>
        <w:ind w:firstLineChars="200" w:firstLine="420"/>
        <w:rPr>
          <w:rFonts w:eastAsiaTheme="minorEastAsia"/>
          <w:color w:val="000000" w:themeColor="text1"/>
          <w:szCs w:val="21"/>
        </w:rPr>
      </w:pPr>
    </w:p>
    <w:p w14:paraId="182BD42F"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w:t>
      </w:r>
      <w:r>
        <w:rPr>
          <w:rFonts w:eastAsiaTheme="minorEastAsia"/>
          <w:color w:val="000000" w:themeColor="text1"/>
          <w:szCs w:val="21"/>
        </w:rPr>
        <w:lastRenderedPageBreak/>
        <w:t>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477D907" w14:textId="77777777" w:rsidR="00F9013B" w:rsidRDefault="00F9013B">
      <w:pPr>
        <w:spacing w:line="360" w:lineRule="auto"/>
        <w:ind w:firstLineChars="200" w:firstLine="420"/>
        <w:rPr>
          <w:rFonts w:eastAsiaTheme="minorEastAsia"/>
          <w:color w:val="000000" w:themeColor="text1"/>
          <w:szCs w:val="21"/>
        </w:rPr>
      </w:pPr>
    </w:p>
    <w:p w14:paraId="64CDC618"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45357DC8" w14:textId="77777777" w:rsidR="00F9013B" w:rsidRDefault="00F9013B">
      <w:pPr>
        <w:spacing w:line="360" w:lineRule="auto"/>
        <w:ind w:firstLineChars="200" w:firstLine="420"/>
        <w:rPr>
          <w:rFonts w:eastAsiaTheme="minorEastAsia"/>
          <w:color w:val="000000" w:themeColor="text1"/>
          <w:szCs w:val="21"/>
        </w:rPr>
      </w:pPr>
    </w:p>
    <w:p w14:paraId="30272D2F"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69FD4182" w14:textId="77777777" w:rsidR="00F9013B" w:rsidRDefault="00F9013B">
      <w:pPr>
        <w:spacing w:line="360" w:lineRule="auto"/>
        <w:ind w:firstLineChars="200" w:firstLine="420"/>
        <w:rPr>
          <w:rFonts w:eastAsiaTheme="minorEastAsia"/>
          <w:color w:val="000000" w:themeColor="text1"/>
          <w:szCs w:val="21"/>
        </w:rPr>
      </w:pPr>
    </w:p>
    <w:p w14:paraId="33C70579"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7529C659" w14:textId="77777777" w:rsidR="00F9013B" w:rsidRDefault="00F9013B">
      <w:pPr>
        <w:spacing w:line="360" w:lineRule="auto"/>
        <w:ind w:firstLineChars="200" w:firstLine="420"/>
        <w:rPr>
          <w:rFonts w:eastAsiaTheme="minorEastAsia"/>
          <w:color w:val="000000" w:themeColor="text1"/>
          <w:szCs w:val="21"/>
        </w:rPr>
      </w:pPr>
    </w:p>
    <w:p w14:paraId="5EAB4AE7"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14:paraId="6C656272" w14:textId="77777777" w:rsidR="00F9013B" w:rsidRDefault="00F9013B">
      <w:pPr>
        <w:spacing w:line="360" w:lineRule="auto"/>
        <w:ind w:firstLineChars="200" w:firstLine="420"/>
        <w:rPr>
          <w:rFonts w:eastAsiaTheme="minorEastAsia"/>
          <w:color w:val="000000" w:themeColor="text1"/>
          <w:szCs w:val="21"/>
        </w:rPr>
      </w:pPr>
    </w:p>
    <w:p w14:paraId="087EAA26"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14:paraId="7E523BA8" w14:textId="77777777" w:rsidR="00F9013B" w:rsidRDefault="00F9013B">
      <w:pPr>
        <w:spacing w:line="360" w:lineRule="auto"/>
        <w:ind w:firstLineChars="200" w:firstLine="420"/>
        <w:rPr>
          <w:rFonts w:eastAsiaTheme="minorEastAsia"/>
          <w:color w:val="000000" w:themeColor="text1"/>
          <w:szCs w:val="21"/>
        </w:rPr>
      </w:pPr>
    </w:p>
    <w:p w14:paraId="33C7A3A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14:paraId="0CDE0ED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6.4.4.5</w:t>
      </w:r>
      <w:r w:rsidRPr="005B5C10">
        <w:rPr>
          <w:rFonts w:eastAsiaTheme="minorEastAsia"/>
          <w:b/>
          <w:bCs/>
          <w:color w:val="000000" w:themeColor="text1"/>
          <w:kern w:val="0"/>
          <w:szCs w:val="21"/>
        </w:rPr>
        <w:t>金融资产和金融负债的估值原则</w:t>
      </w:r>
    </w:p>
    <w:p w14:paraId="3DEB36E7"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14:paraId="03A600A2" w14:textId="77777777" w:rsidR="00F9013B" w:rsidRDefault="00F9013B">
      <w:pPr>
        <w:spacing w:line="360" w:lineRule="auto"/>
        <w:ind w:firstLineChars="200" w:firstLine="420"/>
        <w:rPr>
          <w:rFonts w:eastAsiaTheme="minorEastAsia"/>
          <w:color w:val="000000" w:themeColor="text1"/>
          <w:szCs w:val="21"/>
        </w:rPr>
      </w:pPr>
    </w:p>
    <w:p w14:paraId="1272E99F"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w:t>
      </w:r>
      <w:r>
        <w:rPr>
          <w:rFonts w:eastAsiaTheme="minorEastAsia"/>
          <w:color w:val="000000" w:themeColor="text1"/>
          <w:szCs w:val="21"/>
        </w:rPr>
        <w:lastRenderedPageBreak/>
        <w:t>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D793707" w14:textId="77777777" w:rsidR="00F9013B" w:rsidRDefault="00F9013B">
      <w:pPr>
        <w:spacing w:line="360" w:lineRule="auto"/>
        <w:ind w:firstLineChars="200" w:firstLine="420"/>
        <w:rPr>
          <w:rFonts w:eastAsiaTheme="minorEastAsia"/>
          <w:color w:val="000000" w:themeColor="text1"/>
          <w:szCs w:val="21"/>
        </w:rPr>
      </w:pPr>
    </w:p>
    <w:p w14:paraId="0E40DF36"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9BFE206" w14:textId="77777777" w:rsidR="00F9013B" w:rsidRDefault="00F9013B">
      <w:pPr>
        <w:spacing w:line="360" w:lineRule="auto"/>
        <w:ind w:firstLineChars="200" w:firstLine="420"/>
        <w:rPr>
          <w:rFonts w:eastAsiaTheme="minorEastAsia"/>
          <w:color w:val="000000" w:themeColor="text1"/>
          <w:szCs w:val="21"/>
        </w:rPr>
      </w:pPr>
    </w:p>
    <w:p w14:paraId="014EDDF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如经济环境发生重大变化或证券发行人发生影响金融工具价格的重大事件，应对估值进行调整并确定公允价值。</w:t>
      </w:r>
    </w:p>
    <w:p w14:paraId="49A71CA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6.4.4.6</w:t>
      </w:r>
      <w:r w:rsidRPr="005B5C10">
        <w:rPr>
          <w:rFonts w:eastAsiaTheme="minorEastAsia"/>
          <w:b/>
          <w:bCs/>
          <w:color w:val="000000" w:themeColor="text1"/>
          <w:kern w:val="0"/>
          <w:szCs w:val="21"/>
        </w:rPr>
        <w:t>金融资产和金融负债的抵销</w:t>
      </w:r>
    </w:p>
    <w:p w14:paraId="2B02580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本基金持有的资产和承担的负债基本为金融资产和金融负债。当本基金</w:t>
      </w:r>
      <w:r w:rsidRPr="005B5C10">
        <w:rPr>
          <w:rFonts w:eastAsiaTheme="minorEastAsia"/>
          <w:color w:val="000000" w:themeColor="text1"/>
          <w:szCs w:val="21"/>
        </w:rPr>
        <w:t xml:space="preserve">1) </w:t>
      </w:r>
      <w:r w:rsidRPr="005B5C10">
        <w:rPr>
          <w:rFonts w:eastAsiaTheme="minorEastAsia"/>
          <w:color w:val="000000" w:themeColor="text1"/>
          <w:szCs w:val="21"/>
        </w:rPr>
        <w:t>具有抵销已确认金额的法定权利且该种法定权利现在是可执行的；且</w:t>
      </w:r>
      <w:r w:rsidRPr="005B5C10">
        <w:rPr>
          <w:rFonts w:eastAsiaTheme="minorEastAsia"/>
          <w:color w:val="000000" w:themeColor="text1"/>
          <w:szCs w:val="21"/>
        </w:rPr>
        <w:t xml:space="preserve">2) </w:t>
      </w:r>
      <w:r w:rsidRPr="005B5C10">
        <w:rPr>
          <w:rFonts w:eastAsiaTheme="minorEastAsia"/>
          <w:color w:val="000000" w:themeColor="text1"/>
          <w:szCs w:val="21"/>
        </w:rPr>
        <w:t>交易双方准备按净额结算时，金融资产与金融负债按抵销后的净额在资产负债表中列示。</w:t>
      </w:r>
    </w:p>
    <w:p w14:paraId="13F70BE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6.4.4.7</w:t>
      </w:r>
      <w:r w:rsidRPr="005B5C10">
        <w:rPr>
          <w:rFonts w:eastAsiaTheme="minorEastAsia"/>
          <w:b/>
          <w:bCs/>
          <w:color w:val="000000" w:themeColor="text1"/>
          <w:kern w:val="0"/>
          <w:szCs w:val="21"/>
        </w:rPr>
        <w:t>实收基金</w:t>
      </w:r>
    </w:p>
    <w:p w14:paraId="0790B28E"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w:t>
      </w:r>
    </w:p>
    <w:p w14:paraId="551E9AF2" w14:textId="77777777" w:rsidR="00F9013B" w:rsidRDefault="00F9013B">
      <w:pPr>
        <w:spacing w:line="360" w:lineRule="auto"/>
        <w:ind w:firstLineChars="200" w:firstLine="420"/>
        <w:rPr>
          <w:rFonts w:eastAsiaTheme="minorEastAsia"/>
          <w:color w:val="000000" w:themeColor="text1"/>
          <w:szCs w:val="21"/>
        </w:rPr>
      </w:pPr>
    </w:p>
    <w:p w14:paraId="122B19F2"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1A8F1F33" w14:textId="77777777" w:rsidR="00F9013B" w:rsidRDefault="00F9013B">
      <w:pPr>
        <w:spacing w:line="360" w:lineRule="auto"/>
        <w:ind w:firstLineChars="200" w:firstLine="420"/>
        <w:rPr>
          <w:rFonts w:eastAsiaTheme="minorEastAsia"/>
          <w:color w:val="000000" w:themeColor="text1"/>
          <w:szCs w:val="21"/>
        </w:rPr>
      </w:pPr>
    </w:p>
    <w:p w14:paraId="7FACA989"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可回售工具，是指根据合同约定，持有方有权将该工具回售给发行方以获取现金或其他金融资产的权利，或者在未来某一不确定事项发生或者持有方死亡或退休时，自动回售给发行方的金融工具。</w:t>
      </w:r>
    </w:p>
    <w:p w14:paraId="1DF0EDF3" w14:textId="77777777" w:rsidR="00F9013B" w:rsidRDefault="00F9013B">
      <w:pPr>
        <w:spacing w:line="360" w:lineRule="auto"/>
        <w:ind w:firstLineChars="200" w:firstLine="420"/>
        <w:rPr>
          <w:rFonts w:eastAsiaTheme="minorEastAsia"/>
          <w:color w:val="000000" w:themeColor="text1"/>
          <w:szCs w:val="21"/>
        </w:rPr>
      </w:pPr>
    </w:p>
    <w:p w14:paraId="3EE53C73"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本基金没有同时具备下列特征的其他金融工具或合同：</w:t>
      </w:r>
      <w:r>
        <w:rPr>
          <w:rFonts w:eastAsiaTheme="minorEastAsia"/>
          <w:color w:val="000000" w:themeColor="text1"/>
          <w:szCs w:val="21"/>
        </w:rPr>
        <w:t xml:space="preserve">(1) </w:t>
      </w:r>
      <w:r>
        <w:rPr>
          <w:rFonts w:eastAsiaTheme="minorEastAsia"/>
          <w:color w:val="000000" w:themeColor="text1"/>
          <w:szCs w:val="21"/>
        </w:rPr>
        <w:t>现金流量总额实质上基于基金的损益、已确认净资产的变动、己确认和未确认净资产的公允价值变动</w:t>
      </w:r>
      <w:r>
        <w:rPr>
          <w:rFonts w:eastAsiaTheme="minorEastAsia"/>
          <w:color w:val="000000" w:themeColor="text1"/>
          <w:szCs w:val="21"/>
        </w:rPr>
        <w:t>(</w:t>
      </w:r>
      <w:r>
        <w:rPr>
          <w:rFonts w:eastAsiaTheme="minorEastAsia"/>
          <w:color w:val="000000" w:themeColor="text1"/>
          <w:szCs w:val="21"/>
        </w:rPr>
        <w:t>不包括该基金或合同的任何影响</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(2) </w:t>
      </w:r>
      <w:r>
        <w:rPr>
          <w:rFonts w:eastAsiaTheme="minorEastAsia"/>
          <w:color w:val="000000" w:themeColor="text1"/>
          <w:szCs w:val="21"/>
        </w:rPr>
        <w:t>实质上限制或固定了上述工具持有方所获得的剩余回报。</w:t>
      </w:r>
    </w:p>
    <w:p w14:paraId="7B4CD1F4" w14:textId="77777777" w:rsidR="00F9013B" w:rsidRDefault="00F9013B">
      <w:pPr>
        <w:spacing w:line="360" w:lineRule="auto"/>
        <w:ind w:firstLineChars="200" w:firstLine="420"/>
        <w:rPr>
          <w:rFonts w:eastAsiaTheme="minorEastAsia"/>
          <w:color w:val="000000" w:themeColor="text1"/>
          <w:szCs w:val="21"/>
        </w:rPr>
      </w:pPr>
    </w:p>
    <w:p w14:paraId="4D1F771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本基金将实收基金分类为权益工具，列报于净资产。</w:t>
      </w:r>
    </w:p>
    <w:p w14:paraId="4B28E4D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6.4.4.8</w:t>
      </w:r>
      <w:r w:rsidRPr="005B5C10">
        <w:rPr>
          <w:rFonts w:eastAsiaTheme="minorEastAsia"/>
          <w:b/>
          <w:bCs/>
          <w:color w:val="000000" w:themeColor="text1"/>
          <w:kern w:val="0"/>
          <w:szCs w:val="21"/>
        </w:rPr>
        <w:t>损益平准金</w:t>
      </w:r>
    </w:p>
    <w:p w14:paraId="7AE0792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5B5C10">
        <w:rPr>
          <w:rFonts w:eastAsiaTheme="minorEastAsia"/>
          <w:color w:val="000000" w:themeColor="text1"/>
          <w:szCs w:val="21"/>
        </w:rPr>
        <w:t>/(</w:t>
      </w:r>
      <w:r w:rsidRPr="005B5C10">
        <w:rPr>
          <w:rFonts w:eastAsiaTheme="minorEastAsia"/>
          <w:color w:val="000000" w:themeColor="text1"/>
          <w:szCs w:val="21"/>
        </w:rPr>
        <w:t>累计亏损</w:t>
      </w:r>
      <w:r w:rsidRPr="005B5C10">
        <w:rPr>
          <w:rFonts w:eastAsiaTheme="minorEastAsia"/>
          <w:color w:val="000000" w:themeColor="text1"/>
          <w:szCs w:val="21"/>
        </w:rPr>
        <w:t>)</w:t>
      </w:r>
      <w:r w:rsidRPr="005B5C10">
        <w:rPr>
          <w:rFonts w:eastAsiaTheme="minorEastAsia"/>
          <w:color w:val="000000" w:themeColor="text1"/>
          <w:szCs w:val="21"/>
        </w:rPr>
        <w:t>。</w:t>
      </w:r>
    </w:p>
    <w:p w14:paraId="1095A87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6.4.4.9</w:t>
      </w:r>
      <w:r w:rsidRPr="005B5C10">
        <w:rPr>
          <w:rFonts w:eastAsiaTheme="minorEastAsia"/>
          <w:b/>
          <w:bCs/>
          <w:color w:val="000000" w:themeColor="text1"/>
          <w:kern w:val="0"/>
          <w:szCs w:val="21"/>
        </w:rPr>
        <w:t>收入</w:t>
      </w:r>
      <w:r w:rsidRPr="005B5C10">
        <w:rPr>
          <w:rFonts w:eastAsiaTheme="minorEastAsia"/>
          <w:b/>
          <w:bCs/>
          <w:color w:val="000000" w:themeColor="text1"/>
          <w:kern w:val="0"/>
          <w:szCs w:val="21"/>
        </w:rPr>
        <w:t>/(</w:t>
      </w:r>
      <w:r w:rsidRPr="005B5C10">
        <w:rPr>
          <w:rFonts w:eastAsiaTheme="minorEastAsia"/>
          <w:b/>
          <w:bCs/>
          <w:color w:val="000000" w:themeColor="text1"/>
          <w:kern w:val="0"/>
          <w:szCs w:val="21"/>
        </w:rPr>
        <w:t>损失</w:t>
      </w:r>
      <w:r w:rsidRPr="005B5C10">
        <w:rPr>
          <w:rFonts w:eastAsiaTheme="minorEastAsia"/>
          <w:b/>
          <w:bCs/>
          <w:color w:val="000000" w:themeColor="text1"/>
          <w:kern w:val="0"/>
          <w:szCs w:val="21"/>
        </w:rPr>
        <w:t>)</w:t>
      </w:r>
      <w:r w:rsidRPr="005B5C10">
        <w:rPr>
          <w:rFonts w:eastAsiaTheme="minorEastAsia"/>
          <w:b/>
          <w:bCs/>
          <w:color w:val="000000" w:themeColor="text1"/>
          <w:kern w:val="0"/>
          <w:szCs w:val="21"/>
        </w:rPr>
        <w:t>的确认和计量</w:t>
      </w:r>
    </w:p>
    <w:p w14:paraId="586C8D1C"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或合同利率计算的利息扣除在适用情况下由债券和资产支持证券发行企业代扣代缴的个人所得税及由基金管理人缴纳的增值税后的净额确认为投资收益。</w:t>
      </w:r>
    </w:p>
    <w:p w14:paraId="576E47A2" w14:textId="77777777" w:rsidR="00F9013B" w:rsidRDefault="00F9013B">
      <w:pPr>
        <w:spacing w:line="360" w:lineRule="auto"/>
        <w:ind w:firstLineChars="200" w:firstLine="420"/>
        <w:rPr>
          <w:rFonts w:eastAsiaTheme="minorEastAsia"/>
          <w:color w:val="000000" w:themeColor="text1"/>
          <w:szCs w:val="21"/>
        </w:rPr>
      </w:pPr>
    </w:p>
    <w:p w14:paraId="3CBEF13C"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4396D68" w14:textId="77777777" w:rsidR="00F9013B" w:rsidRDefault="00F9013B">
      <w:pPr>
        <w:spacing w:line="360" w:lineRule="auto"/>
        <w:ind w:firstLineChars="200" w:firstLine="420"/>
        <w:rPr>
          <w:rFonts w:eastAsiaTheme="minorEastAsia"/>
          <w:color w:val="000000" w:themeColor="text1"/>
          <w:szCs w:val="21"/>
        </w:rPr>
      </w:pPr>
    </w:p>
    <w:p w14:paraId="2A26E3C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应收款项在持有期间确认的利息收入按实际利率法计算，实际利率法与直线法差异较小的则按直线法计算。</w:t>
      </w:r>
    </w:p>
    <w:p w14:paraId="30FC4D10"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6.4.4.10</w:t>
      </w:r>
      <w:r w:rsidRPr="005B5C10">
        <w:rPr>
          <w:rFonts w:eastAsiaTheme="minorEastAsia"/>
          <w:b/>
          <w:bCs/>
          <w:color w:val="000000" w:themeColor="text1"/>
          <w:kern w:val="0"/>
          <w:szCs w:val="21"/>
        </w:rPr>
        <w:t>费用的确认和计量</w:t>
      </w:r>
    </w:p>
    <w:p w14:paraId="5A253282"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本基金的管理人报酬和托管费在费用涵盖期间按基金合同约定的费率和计算方法确认。</w:t>
      </w:r>
    </w:p>
    <w:p w14:paraId="600F7AF1" w14:textId="77777777" w:rsidR="00F9013B" w:rsidRDefault="00F9013B">
      <w:pPr>
        <w:spacing w:line="360" w:lineRule="auto"/>
        <w:ind w:firstLineChars="200" w:firstLine="420"/>
        <w:rPr>
          <w:rFonts w:eastAsiaTheme="minorEastAsia"/>
          <w:color w:val="000000" w:themeColor="text1"/>
          <w:szCs w:val="21"/>
        </w:rPr>
      </w:pPr>
    </w:p>
    <w:p w14:paraId="4CEC67F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以摊余成本计量的金融负债在持有期间确认的利息支出按实际利率法计算，实际利率法与直线法差异较小的则按直线法计算。</w:t>
      </w:r>
    </w:p>
    <w:p w14:paraId="245D1E3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6.4.4.11</w:t>
      </w:r>
      <w:r w:rsidRPr="005B5C10">
        <w:rPr>
          <w:rFonts w:eastAsiaTheme="minorEastAsia"/>
          <w:b/>
          <w:bCs/>
          <w:color w:val="000000" w:themeColor="text1"/>
          <w:kern w:val="0"/>
          <w:szCs w:val="21"/>
        </w:rPr>
        <w:t>基金的收益分配政策</w:t>
      </w:r>
    </w:p>
    <w:p w14:paraId="235DC3C8"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每一基金份额享有同等分配权。本基金收益以现金形式分配。当基金净值增长率超过标的指数同期增长率达到</w:t>
      </w:r>
      <w:r>
        <w:rPr>
          <w:rFonts w:eastAsiaTheme="minorEastAsia"/>
          <w:color w:val="000000" w:themeColor="text1"/>
          <w:szCs w:val="21"/>
        </w:rPr>
        <w:t>1%</w:t>
      </w:r>
      <w:r>
        <w:rPr>
          <w:rFonts w:eastAsiaTheme="minorEastAsia"/>
          <w:color w:val="000000" w:themeColor="text1"/>
          <w:szCs w:val="21"/>
        </w:rPr>
        <w:t>以上时，可进行收益分配；本基金以使收益分配后基金份额净值增长率尽可能贴近标的指数同期增长率为原则进行收益分配。收益分配不须以弥补浮动亏损为前提，收益分配后有可能使除息后的基金份额净值低于面值；本基金收益每年最多分配</w:t>
      </w:r>
      <w:r>
        <w:rPr>
          <w:rFonts w:eastAsiaTheme="minorEastAsia"/>
          <w:color w:val="000000" w:themeColor="text1"/>
          <w:szCs w:val="21"/>
        </w:rPr>
        <w:t>12</w:t>
      </w:r>
      <w:r>
        <w:rPr>
          <w:rFonts w:eastAsiaTheme="minorEastAsia"/>
          <w:color w:val="000000" w:themeColor="text1"/>
          <w:szCs w:val="21"/>
        </w:rPr>
        <w:t>次。</w:t>
      </w:r>
    </w:p>
    <w:p w14:paraId="5F2C9D4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经宣告的拟分配基金收益于分红除权日从净资产转出。</w:t>
      </w:r>
    </w:p>
    <w:p w14:paraId="4D9AB3E3"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6.4.4.12</w:t>
      </w:r>
      <w:r w:rsidRPr="005B5C10">
        <w:rPr>
          <w:rFonts w:eastAsiaTheme="minorEastAsia"/>
          <w:b/>
          <w:bCs/>
          <w:color w:val="000000" w:themeColor="text1"/>
          <w:kern w:val="0"/>
          <w:szCs w:val="21"/>
        </w:rPr>
        <w:t>分部报告</w:t>
      </w:r>
    </w:p>
    <w:p w14:paraId="42F3F869"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248DB20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本基金目前以一个单一的经营分部运作，不需要披露分部信息。</w:t>
      </w:r>
    </w:p>
    <w:p w14:paraId="6AF3A73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6.4.4.13</w:t>
      </w:r>
      <w:r w:rsidRPr="005B5C10">
        <w:rPr>
          <w:rFonts w:eastAsiaTheme="minorEastAsia"/>
          <w:b/>
          <w:bCs/>
          <w:color w:val="000000" w:themeColor="text1"/>
          <w:kern w:val="0"/>
          <w:szCs w:val="21"/>
        </w:rPr>
        <w:t>其他重要的会计政策和会计估计</w:t>
      </w:r>
    </w:p>
    <w:p w14:paraId="206389D5"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14:paraId="25AB6C8C" w14:textId="77777777" w:rsidR="00F9013B" w:rsidRDefault="00F9013B">
      <w:pPr>
        <w:spacing w:line="360" w:lineRule="auto"/>
        <w:ind w:firstLineChars="200" w:firstLine="420"/>
        <w:rPr>
          <w:rFonts w:eastAsiaTheme="minorEastAsia"/>
          <w:color w:val="000000" w:themeColor="text1"/>
          <w:szCs w:val="21"/>
        </w:rPr>
      </w:pPr>
    </w:p>
    <w:p w14:paraId="3C700B3B"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对于证券交易所上市的非标的指数成份股票和债券，若出现重大事项停牌或交易不活跃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14:paraId="316B9E24"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lastRenderedPageBreak/>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14:paraId="089E9E67" w14:textId="77777777" w:rsidR="00F9013B" w:rsidRDefault="00F9013B">
      <w:pPr>
        <w:spacing w:line="360" w:lineRule="auto"/>
        <w:ind w:firstLineChars="200" w:firstLine="420"/>
        <w:rPr>
          <w:rFonts w:eastAsiaTheme="minorEastAsia"/>
          <w:color w:val="000000" w:themeColor="text1"/>
          <w:szCs w:val="21"/>
        </w:rPr>
      </w:pPr>
    </w:p>
    <w:p w14:paraId="482F884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对于在证券交易所上市或挂牌转让的固定收益品种</w:t>
      </w:r>
      <w:r w:rsidRPr="005B5C10">
        <w:rPr>
          <w:rFonts w:eastAsiaTheme="minorEastAsia"/>
          <w:color w:val="000000" w:themeColor="text1"/>
          <w:szCs w:val="21"/>
        </w:rPr>
        <w:t>(</w:t>
      </w:r>
      <w:r w:rsidRPr="005B5C10">
        <w:rPr>
          <w:rFonts w:eastAsiaTheme="minorEastAsia"/>
          <w:color w:val="000000" w:themeColor="text1"/>
          <w:szCs w:val="21"/>
        </w:rPr>
        <w:t>可转换债券和可交换债券除外</w:t>
      </w:r>
      <w:r w:rsidRPr="005B5C10">
        <w:rPr>
          <w:rFonts w:eastAsiaTheme="minorEastAsia"/>
          <w:color w:val="000000" w:themeColor="text1"/>
          <w:szCs w:val="21"/>
        </w:rPr>
        <w:t>)</w:t>
      </w:r>
      <w:r w:rsidRPr="005B5C10">
        <w:rPr>
          <w:rFonts w:eastAsiaTheme="minorEastAsia"/>
          <w:color w:val="000000" w:themeColor="text1"/>
          <w:szCs w:val="21"/>
        </w:rPr>
        <w:t>及在银行间同业市场交易的固定收益品种，根据中国证监会公告</w:t>
      </w:r>
      <w:r w:rsidRPr="005B5C10">
        <w:rPr>
          <w:rFonts w:eastAsiaTheme="minorEastAsia"/>
          <w:color w:val="000000" w:themeColor="text1"/>
          <w:szCs w:val="21"/>
        </w:rPr>
        <w:t>[2017]13</w:t>
      </w:r>
      <w:r w:rsidRPr="005B5C10">
        <w:rPr>
          <w:rFonts w:eastAsiaTheme="minorEastAsia"/>
          <w:color w:val="000000" w:themeColor="text1"/>
          <w:szCs w:val="21"/>
        </w:rPr>
        <w:t>号《中国证监会关于证券投资基金估值业务的指导意见》及中国基金业协会中基协字</w:t>
      </w:r>
      <w:r w:rsidRPr="005B5C10">
        <w:rPr>
          <w:rFonts w:eastAsiaTheme="minorEastAsia"/>
          <w:color w:val="000000" w:themeColor="text1"/>
          <w:szCs w:val="21"/>
        </w:rPr>
        <w:t>[2022]566</w:t>
      </w:r>
      <w:r w:rsidRPr="005B5C10">
        <w:rPr>
          <w:rFonts w:eastAsiaTheme="minorEastAsia"/>
          <w:color w:val="000000" w:themeColor="text1"/>
          <w:szCs w:val="21"/>
        </w:rPr>
        <w:t>号《关于发布</w:t>
      </w:r>
      <w:r w:rsidRPr="005B5C10">
        <w:rPr>
          <w:rFonts w:eastAsiaTheme="minorEastAsia"/>
          <w:color w:val="000000" w:themeColor="text1"/>
          <w:szCs w:val="21"/>
        </w:rPr>
        <w:t>&lt;</w:t>
      </w:r>
      <w:r w:rsidRPr="005B5C10">
        <w:rPr>
          <w:rFonts w:eastAsiaTheme="minorEastAsia"/>
          <w:color w:val="000000" w:themeColor="text1"/>
          <w:szCs w:val="21"/>
        </w:rPr>
        <w:t>关于固定收益品种的估值处理标准</w:t>
      </w:r>
      <w:r w:rsidRPr="005B5C10">
        <w:rPr>
          <w:rFonts w:eastAsiaTheme="minorEastAsia"/>
          <w:color w:val="000000" w:themeColor="text1"/>
          <w:szCs w:val="21"/>
        </w:rPr>
        <w:t>&gt;</w:t>
      </w:r>
      <w:r w:rsidRPr="005B5C10">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5B5C10">
        <w:rPr>
          <w:rFonts w:eastAsiaTheme="minorEastAsia"/>
          <w:color w:val="000000" w:themeColor="text1"/>
          <w:szCs w:val="21"/>
        </w:rPr>
        <w:t>(</w:t>
      </w:r>
      <w:r w:rsidRPr="005B5C10">
        <w:rPr>
          <w:rFonts w:eastAsiaTheme="minorEastAsia"/>
          <w:color w:val="000000" w:themeColor="text1"/>
          <w:szCs w:val="21"/>
        </w:rPr>
        <w:t>可转换债券和可交换债券除外</w:t>
      </w:r>
      <w:r w:rsidRPr="005B5C10">
        <w:rPr>
          <w:rFonts w:eastAsiaTheme="minorEastAsia"/>
          <w:color w:val="000000" w:themeColor="text1"/>
          <w:szCs w:val="21"/>
        </w:rPr>
        <w:t>)</w:t>
      </w:r>
      <w:r w:rsidRPr="005B5C10">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628C8BE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14:paraId="44DFCA8D"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14:paraId="586A4E7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14:paraId="015079B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14:paraId="0759C5C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1A04756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3817B74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00E0223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14:paraId="318D3EF2"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[2014]81</w:t>
      </w:r>
      <w:r>
        <w:rPr>
          <w:rFonts w:eastAsiaTheme="minorEastAsia"/>
          <w:color w:val="000000" w:themeColor="text1"/>
          <w:szCs w:val="21"/>
        </w:rPr>
        <w:t>号《财政部国家税务总局证监会关于沪港股票市场交易互联互通机制试点有关税收政策的通知》、财税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[2016]127</w:t>
      </w:r>
      <w:r>
        <w:rPr>
          <w:rFonts w:eastAsiaTheme="minorEastAsia"/>
          <w:color w:val="000000" w:themeColor="text1"/>
          <w:szCs w:val="21"/>
        </w:rPr>
        <w:t>号《财政部国家税</w:t>
      </w:r>
      <w:r>
        <w:rPr>
          <w:rFonts w:eastAsiaTheme="minorEastAsia"/>
          <w:color w:val="000000" w:themeColor="text1"/>
          <w:szCs w:val="21"/>
        </w:rPr>
        <w:lastRenderedPageBreak/>
        <w:t>务总局证监会关于深港股票市场交易互联互通机制试点有关税收政策的通知》、财税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12B48EC7"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33D62480"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3943072C"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14:paraId="5B76FBCF"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14:paraId="7EA72E07"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对基金通过沪港通</w:t>
      </w:r>
      <w:r>
        <w:rPr>
          <w:rFonts w:eastAsiaTheme="minorEastAsia"/>
          <w:color w:val="000000" w:themeColor="text1"/>
          <w:szCs w:val="21"/>
        </w:rPr>
        <w:t>/</w:t>
      </w:r>
      <w:r>
        <w:rPr>
          <w:rFonts w:eastAsiaTheme="minorEastAsia"/>
          <w:color w:val="000000" w:themeColor="text1"/>
          <w:szCs w:val="21"/>
        </w:rPr>
        <w:t>深港通投资香港联交所上市</w:t>
      </w:r>
      <w:r>
        <w:rPr>
          <w:rFonts w:eastAsiaTheme="minorEastAsia"/>
          <w:color w:val="000000" w:themeColor="text1"/>
          <w:szCs w:val="21"/>
        </w:rPr>
        <w:t>H</w:t>
      </w:r>
      <w:r>
        <w:rPr>
          <w:rFonts w:eastAsiaTheme="minorEastAsia"/>
          <w:color w:val="000000" w:themeColor="text1"/>
          <w:szCs w:val="21"/>
        </w:rPr>
        <w:t>股取得的股息红利，</w:t>
      </w:r>
      <w:r>
        <w:rPr>
          <w:rFonts w:eastAsiaTheme="minorEastAsia"/>
          <w:color w:val="000000" w:themeColor="text1"/>
          <w:szCs w:val="21"/>
        </w:rPr>
        <w:t>H</w:t>
      </w:r>
      <w:r>
        <w:rPr>
          <w:rFonts w:eastAsiaTheme="minorEastAsia"/>
          <w:color w:val="000000" w:themeColor="text1"/>
          <w:szCs w:val="21"/>
        </w:rPr>
        <w:t>股公司应向中国证券登记结算有限责任公司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中国结算</w:t>
      </w:r>
      <w:r>
        <w:rPr>
          <w:rFonts w:eastAsiaTheme="minorEastAsia"/>
          <w:color w:val="000000" w:themeColor="text1"/>
          <w:szCs w:val="21"/>
        </w:rPr>
        <w:t>”)</w:t>
      </w:r>
      <w:r>
        <w:rPr>
          <w:rFonts w:eastAsiaTheme="minorEastAsia"/>
          <w:color w:val="000000" w:themeColor="text1"/>
          <w:szCs w:val="21"/>
        </w:rPr>
        <w:t>提出申请，由中国结算向</w:t>
      </w:r>
      <w:r>
        <w:rPr>
          <w:rFonts w:eastAsiaTheme="minorEastAsia"/>
          <w:color w:val="000000" w:themeColor="text1"/>
          <w:szCs w:val="21"/>
        </w:rPr>
        <w:t>H</w:t>
      </w:r>
      <w:r>
        <w:rPr>
          <w:rFonts w:eastAsiaTheme="minorEastAsia"/>
          <w:color w:val="000000" w:themeColor="text1"/>
          <w:szCs w:val="21"/>
        </w:rPr>
        <w:t>股公司提供内地个人投资者名册，</w:t>
      </w:r>
      <w:r>
        <w:rPr>
          <w:rFonts w:eastAsiaTheme="minorEastAsia"/>
          <w:color w:val="000000" w:themeColor="text1"/>
          <w:szCs w:val="21"/>
        </w:rPr>
        <w:t>H</w:t>
      </w:r>
      <w:r>
        <w:rPr>
          <w:rFonts w:eastAsiaTheme="minorEastAsia"/>
          <w:color w:val="000000" w:themeColor="text1"/>
          <w:szCs w:val="21"/>
        </w:rPr>
        <w:t>股公司按照</w:t>
      </w:r>
      <w:r>
        <w:rPr>
          <w:rFonts w:eastAsiaTheme="minorEastAsia"/>
          <w:color w:val="000000" w:themeColor="text1"/>
          <w:szCs w:val="21"/>
        </w:rPr>
        <w:t>20%</w:t>
      </w:r>
      <w:r>
        <w:rPr>
          <w:rFonts w:eastAsiaTheme="minorEastAsia"/>
          <w:color w:val="000000" w:themeColor="text1"/>
          <w:szCs w:val="21"/>
        </w:rPr>
        <w:t>的税率代扣个人所得税。基金通过沪港通</w:t>
      </w:r>
      <w:r>
        <w:rPr>
          <w:rFonts w:eastAsiaTheme="minorEastAsia"/>
          <w:color w:val="000000" w:themeColor="text1"/>
          <w:szCs w:val="21"/>
        </w:rPr>
        <w:t>/</w:t>
      </w:r>
      <w:r>
        <w:rPr>
          <w:rFonts w:eastAsiaTheme="minorEastAsia"/>
          <w:color w:val="000000" w:themeColor="text1"/>
          <w:szCs w:val="21"/>
        </w:rPr>
        <w:t>深港通投资香港联交所上市的非</w:t>
      </w:r>
      <w:r>
        <w:rPr>
          <w:rFonts w:eastAsiaTheme="minorEastAsia"/>
          <w:color w:val="000000" w:themeColor="text1"/>
          <w:szCs w:val="21"/>
        </w:rPr>
        <w:t>H</w:t>
      </w:r>
      <w:r>
        <w:rPr>
          <w:rFonts w:eastAsiaTheme="minorEastAsia"/>
          <w:color w:val="000000" w:themeColor="text1"/>
          <w:szCs w:val="21"/>
        </w:rPr>
        <w:t>股取得的股息红利，由中国结算按照</w:t>
      </w:r>
      <w:r>
        <w:rPr>
          <w:rFonts w:eastAsiaTheme="minorEastAsia"/>
          <w:color w:val="000000" w:themeColor="text1"/>
          <w:szCs w:val="21"/>
        </w:rPr>
        <w:t>20%</w:t>
      </w:r>
      <w:r>
        <w:rPr>
          <w:rFonts w:eastAsiaTheme="minorEastAsia"/>
          <w:color w:val="000000" w:themeColor="text1"/>
          <w:szCs w:val="21"/>
        </w:rPr>
        <w:t>的税率代扣个人所得税。</w:t>
      </w:r>
    </w:p>
    <w:p w14:paraId="6E9DD014"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的税率缴纳股票交易印花税，买入股票不征收股票交易印花税。根据财政部、国家税务总局公告</w:t>
      </w:r>
      <w:r>
        <w:rPr>
          <w:rFonts w:eastAsiaTheme="minorEastAsia"/>
          <w:color w:val="000000" w:themeColor="text1"/>
          <w:szCs w:val="21"/>
        </w:rPr>
        <w:t>2023</w:t>
      </w:r>
      <w:r>
        <w:rPr>
          <w:rFonts w:eastAsiaTheme="minorEastAsia"/>
          <w:color w:val="000000" w:themeColor="text1"/>
          <w:szCs w:val="21"/>
        </w:rPr>
        <w:t>年第</w:t>
      </w:r>
      <w:r>
        <w:rPr>
          <w:rFonts w:eastAsiaTheme="minorEastAsia"/>
          <w:color w:val="000000" w:themeColor="text1"/>
          <w:szCs w:val="21"/>
        </w:rPr>
        <w:t>39</w:t>
      </w:r>
      <w:r>
        <w:rPr>
          <w:rFonts w:eastAsiaTheme="minorEastAsia"/>
          <w:color w:val="000000" w:themeColor="text1"/>
          <w:szCs w:val="21"/>
        </w:rPr>
        <w:t>号《关于减半征收证券交易印花税的公告》，自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日起，证券交易印花税实施减半征收。基金通过沪港通</w:t>
      </w:r>
      <w:r>
        <w:rPr>
          <w:rFonts w:eastAsiaTheme="minorEastAsia"/>
          <w:color w:val="000000" w:themeColor="text1"/>
          <w:szCs w:val="21"/>
        </w:rPr>
        <w:t>/</w:t>
      </w:r>
      <w:r>
        <w:rPr>
          <w:rFonts w:eastAsiaTheme="minorEastAsia"/>
          <w:color w:val="000000" w:themeColor="text1"/>
          <w:szCs w:val="21"/>
        </w:rPr>
        <w:t>深港通买卖、继承、赠与联交所上市股票，按照香港特别行政区现行税法规定缴纳印花税。</w:t>
      </w:r>
    </w:p>
    <w:p w14:paraId="3744941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(6)</w:t>
      </w:r>
      <w:r w:rsidRPr="005B5C10">
        <w:rPr>
          <w:rFonts w:eastAsiaTheme="minorEastAsia"/>
          <w:color w:val="000000" w:themeColor="text1"/>
          <w:szCs w:val="21"/>
        </w:rPr>
        <w:t>本基金的城市维护建设税、教育费附加和地方教育附加等税费按照实际缴纳增值税额的适用比例计算缴纳。</w:t>
      </w:r>
    </w:p>
    <w:p w14:paraId="5CF2F85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lastRenderedPageBreak/>
        <w:t>6.4.7</w:t>
      </w:r>
      <w:r w:rsidRPr="005B5C10">
        <w:rPr>
          <w:rFonts w:eastAsiaTheme="minorEastAsia"/>
          <w:b/>
          <w:color w:val="000000" w:themeColor="text1"/>
          <w:kern w:val="0"/>
          <w:szCs w:val="21"/>
        </w:rPr>
        <w:t>重要财务报表项目的说明</w:t>
      </w:r>
    </w:p>
    <w:p w14:paraId="702D4F2F"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15439F69"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2B02EBEA" w14:textId="77777777" w:rsidTr="0041646A">
        <w:trPr>
          <w:trHeight w:val="345"/>
        </w:trPr>
        <w:tc>
          <w:tcPr>
            <w:tcW w:w="3766" w:type="dxa"/>
            <w:tcMar>
              <w:top w:w="15" w:type="dxa"/>
              <w:left w:w="15" w:type="dxa"/>
              <w:bottom w:w="0" w:type="dxa"/>
              <w:right w:w="15" w:type="dxa"/>
            </w:tcMar>
            <w:vAlign w:val="center"/>
          </w:tcPr>
          <w:p w14:paraId="5E4730D2"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6C28D289"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521C156"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2223E029" w14:textId="77777777" w:rsidTr="0041646A">
        <w:trPr>
          <w:trHeight w:val="315"/>
        </w:trPr>
        <w:tc>
          <w:tcPr>
            <w:tcW w:w="3766" w:type="dxa"/>
            <w:tcMar>
              <w:top w:w="15" w:type="dxa"/>
              <w:left w:w="15" w:type="dxa"/>
              <w:bottom w:w="0" w:type="dxa"/>
              <w:right w:w="15" w:type="dxa"/>
            </w:tcMar>
          </w:tcPr>
          <w:p w14:paraId="2A214A99"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A379A36"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2,977,464.54</w:t>
            </w:r>
          </w:p>
        </w:tc>
      </w:tr>
      <w:tr w:rsidR="00575AD5" w:rsidRPr="00B079CA" w14:paraId="6EE54BF6" w14:textId="77777777" w:rsidTr="0041646A">
        <w:trPr>
          <w:trHeight w:val="315"/>
        </w:trPr>
        <w:tc>
          <w:tcPr>
            <w:tcW w:w="3766" w:type="dxa"/>
            <w:tcMar>
              <w:top w:w="15" w:type="dxa"/>
              <w:left w:w="15" w:type="dxa"/>
              <w:bottom w:w="0" w:type="dxa"/>
              <w:right w:w="15" w:type="dxa"/>
            </w:tcMar>
          </w:tcPr>
          <w:p w14:paraId="555B56DD"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C20518D"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2,976,915.96</w:t>
            </w:r>
          </w:p>
        </w:tc>
      </w:tr>
      <w:tr w:rsidR="00575AD5" w:rsidRPr="00B079CA" w14:paraId="6A5E27D2" w14:textId="77777777" w:rsidTr="0041646A">
        <w:trPr>
          <w:trHeight w:val="315"/>
        </w:trPr>
        <w:tc>
          <w:tcPr>
            <w:tcW w:w="3766" w:type="dxa"/>
            <w:tcMar>
              <w:top w:w="15" w:type="dxa"/>
              <w:left w:w="15" w:type="dxa"/>
              <w:bottom w:w="0" w:type="dxa"/>
              <w:right w:w="15" w:type="dxa"/>
            </w:tcMar>
          </w:tcPr>
          <w:p w14:paraId="6DA00FFB"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091F484"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548.58</w:t>
            </w:r>
          </w:p>
        </w:tc>
      </w:tr>
      <w:tr w:rsidR="00575AD5" w:rsidRPr="00B079CA" w14:paraId="739EDF75" w14:textId="77777777" w:rsidTr="0041646A">
        <w:trPr>
          <w:trHeight w:val="315"/>
        </w:trPr>
        <w:tc>
          <w:tcPr>
            <w:tcW w:w="3766" w:type="dxa"/>
            <w:tcMar>
              <w:top w:w="15" w:type="dxa"/>
              <w:left w:w="15" w:type="dxa"/>
              <w:bottom w:w="0" w:type="dxa"/>
              <w:right w:w="15" w:type="dxa"/>
            </w:tcMar>
          </w:tcPr>
          <w:p w14:paraId="392A8226"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2ECFC3FF"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5DCA6B28" w14:textId="77777777" w:rsidTr="0041646A">
        <w:trPr>
          <w:trHeight w:val="315"/>
        </w:trPr>
        <w:tc>
          <w:tcPr>
            <w:tcW w:w="3766" w:type="dxa"/>
            <w:tcMar>
              <w:top w:w="15" w:type="dxa"/>
              <w:left w:w="15" w:type="dxa"/>
              <w:bottom w:w="0" w:type="dxa"/>
              <w:right w:w="15" w:type="dxa"/>
            </w:tcMar>
          </w:tcPr>
          <w:p w14:paraId="30EF72D5"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D151B6F"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7E4E1DC8" w14:textId="77777777" w:rsidTr="0041646A">
        <w:trPr>
          <w:trHeight w:val="315"/>
        </w:trPr>
        <w:tc>
          <w:tcPr>
            <w:tcW w:w="3766" w:type="dxa"/>
            <w:tcMar>
              <w:top w:w="15" w:type="dxa"/>
              <w:left w:w="15" w:type="dxa"/>
              <w:bottom w:w="0" w:type="dxa"/>
              <w:right w:w="15" w:type="dxa"/>
            </w:tcMar>
          </w:tcPr>
          <w:p w14:paraId="397DC4DC"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8F5F1E8"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12E1871E" w14:textId="77777777" w:rsidTr="0041646A">
        <w:trPr>
          <w:trHeight w:val="315"/>
        </w:trPr>
        <w:tc>
          <w:tcPr>
            <w:tcW w:w="3766" w:type="dxa"/>
            <w:tcMar>
              <w:top w:w="15" w:type="dxa"/>
              <w:left w:w="15" w:type="dxa"/>
              <w:bottom w:w="0" w:type="dxa"/>
              <w:right w:w="15" w:type="dxa"/>
            </w:tcMar>
          </w:tcPr>
          <w:p w14:paraId="15D96CF5"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5135AAAD"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29,000,785.14</w:t>
            </w:r>
          </w:p>
        </w:tc>
      </w:tr>
      <w:tr w:rsidR="00575AD5" w:rsidRPr="00B079CA" w14:paraId="0B2BD2C8" w14:textId="77777777" w:rsidTr="0041646A">
        <w:trPr>
          <w:trHeight w:val="315"/>
        </w:trPr>
        <w:tc>
          <w:tcPr>
            <w:tcW w:w="3766" w:type="dxa"/>
            <w:tcMar>
              <w:top w:w="15" w:type="dxa"/>
              <w:left w:w="15" w:type="dxa"/>
              <w:bottom w:w="0" w:type="dxa"/>
              <w:right w:w="15" w:type="dxa"/>
            </w:tcMar>
          </w:tcPr>
          <w:p w14:paraId="71093C53"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A5C1F5C"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28,998,499.04</w:t>
            </w:r>
          </w:p>
        </w:tc>
      </w:tr>
      <w:tr w:rsidR="00575AD5" w:rsidRPr="00B079CA" w14:paraId="6DA49E30" w14:textId="77777777" w:rsidTr="0041646A">
        <w:trPr>
          <w:trHeight w:val="315"/>
        </w:trPr>
        <w:tc>
          <w:tcPr>
            <w:tcW w:w="3766" w:type="dxa"/>
            <w:tcMar>
              <w:top w:w="15" w:type="dxa"/>
              <w:left w:w="15" w:type="dxa"/>
              <w:bottom w:w="0" w:type="dxa"/>
              <w:right w:w="15" w:type="dxa"/>
            </w:tcMar>
          </w:tcPr>
          <w:p w14:paraId="2B420BA3"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FC542E9"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2,286.10</w:t>
            </w:r>
          </w:p>
        </w:tc>
      </w:tr>
      <w:tr w:rsidR="00575AD5" w:rsidRPr="00B079CA" w14:paraId="71F1AC7F" w14:textId="77777777" w:rsidTr="0041646A">
        <w:trPr>
          <w:trHeight w:val="315"/>
        </w:trPr>
        <w:tc>
          <w:tcPr>
            <w:tcW w:w="3766" w:type="dxa"/>
            <w:tcMar>
              <w:top w:w="15" w:type="dxa"/>
              <w:left w:w="15" w:type="dxa"/>
              <w:bottom w:w="0" w:type="dxa"/>
              <w:right w:w="15" w:type="dxa"/>
            </w:tcMar>
          </w:tcPr>
          <w:p w14:paraId="5F558475"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6EC7616E"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31,978,249.68</w:t>
            </w:r>
          </w:p>
        </w:tc>
      </w:tr>
    </w:tbl>
    <w:p w14:paraId="5F7387EF" w14:textId="77777777" w:rsidR="00575AD5" w:rsidRPr="00B079CA" w:rsidRDefault="00575AD5" w:rsidP="00575AD5">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注：其他存款为本基金存放在开立于基金结算机构的证券账户内的存款。</w:t>
      </w:r>
    </w:p>
    <w:p w14:paraId="6E32C92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2D5B6ACE" w14:textId="77777777"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14:paraId="51B78F78" w14:textId="77777777" w:rsidTr="003F0477">
        <w:trPr>
          <w:trHeight w:val="255"/>
          <w:jc w:val="center"/>
        </w:trPr>
        <w:tc>
          <w:tcPr>
            <w:tcW w:w="1878" w:type="dxa"/>
            <w:gridSpan w:val="2"/>
            <w:vMerge w:val="restart"/>
            <w:vAlign w:val="center"/>
          </w:tcPr>
          <w:p w14:paraId="271D3D13" w14:textId="77777777"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14:paraId="27BCCC62" w14:textId="77777777" w:rsidR="007C3B6A" w:rsidRPr="005B5C10" w:rsidRDefault="007C3B6A" w:rsidP="003F0477">
            <w:pPr>
              <w:jc w:val="center"/>
              <w:rPr>
                <w:color w:val="000000" w:themeColor="text1"/>
                <w:kern w:val="0"/>
                <w:szCs w:val="21"/>
              </w:rPr>
            </w:pPr>
            <w:r w:rsidRPr="005B5C10">
              <w:rPr>
                <w:color w:val="000000" w:themeColor="text1"/>
                <w:kern w:val="0"/>
                <w:szCs w:val="21"/>
              </w:rPr>
              <w:t>本期末</w:t>
            </w:r>
          </w:p>
          <w:p w14:paraId="10F99436" w14:textId="77777777"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14:paraId="29E3425E" w14:textId="77777777" w:rsidTr="003F0477">
        <w:trPr>
          <w:trHeight w:val="270"/>
          <w:jc w:val="center"/>
        </w:trPr>
        <w:tc>
          <w:tcPr>
            <w:tcW w:w="1878" w:type="dxa"/>
            <w:gridSpan w:val="2"/>
            <w:vMerge/>
            <w:vAlign w:val="center"/>
          </w:tcPr>
          <w:p w14:paraId="0A07BCBF" w14:textId="77777777" w:rsidR="007C3B6A" w:rsidRPr="005B5C10" w:rsidRDefault="007C3B6A" w:rsidP="003F0477">
            <w:pPr>
              <w:widowControl/>
              <w:jc w:val="left"/>
              <w:rPr>
                <w:color w:val="000000" w:themeColor="text1"/>
                <w:kern w:val="0"/>
                <w:szCs w:val="21"/>
              </w:rPr>
            </w:pPr>
          </w:p>
        </w:tc>
        <w:tc>
          <w:tcPr>
            <w:tcW w:w="1701" w:type="dxa"/>
            <w:vAlign w:val="center"/>
          </w:tcPr>
          <w:p w14:paraId="65E0B02B" w14:textId="77777777"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14:paraId="77D35814" w14:textId="77777777"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14:paraId="01E6FE24"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14:paraId="15B05CC2"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14:paraId="5CBFC72D" w14:textId="77777777" w:rsidTr="003F0477">
        <w:trPr>
          <w:trHeight w:val="270"/>
          <w:jc w:val="center"/>
        </w:trPr>
        <w:tc>
          <w:tcPr>
            <w:tcW w:w="1878" w:type="dxa"/>
            <w:gridSpan w:val="2"/>
            <w:vAlign w:val="center"/>
          </w:tcPr>
          <w:p w14:paraId="0E75C9FF" w14:textId="77777777"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14:paraId="57D2F7CE"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2,015,949,959.02</w:t>
            </w:r>
          </w:p>
        </w:tc>
        <w:tc>
          <w:tcPr>
            <w:tcW w:w="1701" w:type="dxa"/>
          </w:tcPr>
          <w:p w14:paraId="53796E34"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7485AEF5"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2,125,334,588.80</w:t>
            </w:r>
          </w:p>
        </w:tc>
        <w:tc>
          <w:tcPr>
            <w:tcW w:w="2159" w:type="dxa"/>
            <w:vAlign w:val="center"/>
          </w:tcPr>
          <w:p w14:paraId="4795E6B0"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109,384,629.78</w:t>
            </w:r>
          </w:p>
        </w:tc>
      </w:tr>
      <w:tr w:rsidR="005B5C10" w:rsidRPr="005B5C10" w14:paraId="129C3972" w14:textId="77777777" w:rsidTr="003F0477">
        <w:trPr>
          <w:trHeight w:val="270"/>
          <w:jc w:val="center"/>
        </w:trPr>
        <w:tc>
          <w:tcPr>
            <w:tcW w:w="1878" w:type="dxa"/>
            <w:gridSpan w:val="2"/>
            <w:vAlign w:val="center"/>
          </w:tcPr>
          <w:p w14:paraId="4448F000" w14:textId="77777777"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14:paraId="3D2C03F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5CA218D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51A0BE3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1EADF4F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7F37E791" w14:textId="77777777" w:rsidTr="003F0477">
        <w:trPr>
          <w:trHeight w:val="270"/>
          <w:jc w:val="center"/>
        </w:trPr>
        <w:tc>
          <w:tcPr>
            <w:tcW w:w="939" w:type="dxa"/>
            <w:vMerge w:val="restart"/>
            <w:vAlign w:val="center"/>
          </w:tcPr>
          <w:p w14:paraId="0E549259"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14:paraId="5D7F2231"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14:paraId="714FA50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77B586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71FB7DA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58102A6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5AFB18C9" w14:textId="77777777" w:rsidTr="003F0477">
        <w:trPr>
          <w:trHeight w:val="270"/>
          <w:jc w:val="center"/>
        </w:trPr>
        <w:tc>
          <w:tcPr>
            <w:tcW w:w="939" w:type="dxa"/>
            <w:vMerge/>
            <w:vAlign w:val="center"/>
          </w:tcPr>
          <w:p w14:paraId="1EBB9552"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1D5C3725"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14:paraId="75BC3D7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518DD7F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9A2F65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0BD08E9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56ED4538" w14:textId="77777777" w:rsidTr="003F0477">
        <w:trPr>
          <w:trHeight w:val="270"/>
          <w:jc w:val="center"/>
        </w:trPr>
        <w:tc>
          <w:tcPr>
            <w:tcW w:w="939" w:type="dxa"/>
            <w:vMerge/>
            <w:vAlign w:val="center"/>
          </w:tcPr>
          <w:p w14:paraId="6DF2C05E"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14CABED4"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14:paraId="4107750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562249B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7C73C59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006FAA8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739C4682" w14:textId="77777777" w:rsidTr="003F0477">
        <w:trPr>
          <w:trHeight w:val="270"/>
          <w:jc w:val="center"/>
        </w:trPr>
        <w:tc>
          <w:tcPr>
            <w:tcW w:w="1878" w:type="dxa"/>
            <w:gridSpan w:val="2"/>
            <w:vAlign w:val="center"/>
          </w:tcPr>
          <w:p w14:paraId="6785692F"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14:paraId="04210E5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032FC00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59E77F2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2105B92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36416C98" w14:textId="77777777" w:rsidTr="003F0477">
        <w:trPr>
          <w:trHeight w:val="270"/>
          <w:jc w:val="center"/>
        </w:trPr>
        <w:tc>
          <w:tcPr>
            <w:tcW w:w="1878" w:type="dxa"/>
            <w:gridSpan w:val="2"/>
            <w:vAlign w:val="center"/>
          </w:tcPr>
          <w:p w14:paraId="4D49DE6A"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14:paraId="25E665A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2D63C5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3FD4ACF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5CFB784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5827689C" w14:textId="77777777" w:rsidTr="003F0477">
        <w:trPr>
          <w:trHeight w:val="270"/>
          <w:jc w:val="center"/>
        </w:trPr>
        <w:tc>
          <w:tcPr>
            <w:tcW w:w="1878" w:type="dxa"/>
            <w:gridSpan w:val="2"/>
            <w:vAlign w:val="center"/>
          </w:tcPr>
          <w:p w14:paraId="06EFDD49"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14:paraId="3B08F9B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62616E5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ED2358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715B570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5D29EA60" w14:textId="77777777" w:rsidTr="003F0477">
        <w:trPr>
          <w:trHeight w:val="270"/>
          <w:jc w:val="center"/>
        </w:trPr>
        <w:tc>
          <w:tcPr>
            <w:tcW w:w="1878" w:type="dxa"/>
            <w:gridSpan w:val="2"/>
            <w:vAlign w:val="center"/>
          </w:tcPr>
          <w:p w14:paraId="7AE50F3F"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14:paraId="4086D74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2,015,949,959.02</w:t>
            </w:r>
          </w:p>
        </w:tc>
        <w:tc>
          <w:tcPr>
            <w:tcW w:w="1701" w:type="dxa"/>
          </w:tcPr>
          <w:p w14:paraId="0FFD8E2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0D42E2A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2,125,334,588.80</w:t>
            </w:r>
          </w:p>
        </w:tc>
        <w:tc>
          <w:tcPr>
            <w:tcW w:w="2159" w:type="dxa"/>
            <w:vAlign w:val="bottom"/>
          </w:tcPr>
          <w:p w14:paraId="59FD156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109,384,629.78</w:t>
            </w:r>
          </w:p>
        </w:tc>
      </w:tr>
    </w:tbl>
    <w:p w14:paraId="2C11514C"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lastRenderedPageBreak/>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2F68A41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5C6B7A71"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22451F7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50D4C69C"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14:paraId="0DD4393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21A3FE6D"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14:paraId="2B645059"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0D97CF7C" w14:textId="77777777" w:rsidTr="00443EF8">
        <w:trPr>
          <w:trHeight w:val="330"/>
        </w:trPr>
        <w:tc>
          <w:tcPr>
            <w:tcW w:w="3725" w:type="dxa"/>
            <w:vAlign w:val="center"/>
          </w:tcPr>
          <w:p w14:paraId="426B3B6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26D1B1EF"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55A3F26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E1C02A8" w14:textId="77777777" w:rsidTr="00443EF8">
        <w:trPr>
          <w:trHeight w:val="325"/>
        </w:trPr>
        <w:tc>
          <w:tcPr>
            <w:tcW w:w="3725" w:type="dxa"/>
            <w:vAlign w:val="center"/>
          </w:tcPr>
          <w:p w14:paraId="13FF8F0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4E1DF3B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287ABBD" w14:textId="77777777" w:rsidTr="00443EF8">
        <w:trPr>
          <w:trHeight w:val="325"/>
        </w:trPr>
        <w:tc>
          <w:tcPr>
            <w:tcW w:w="3725" w:type="dxa"/>
            <w:vAlign w:val="center"/>
          </w:tcPr>
          <w:p w14:paraId="439EC9F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3DB5CD0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BDFFE22" w14:textId="77777777" w:rsidTr="00443EF8">
        <w:trPr>
          <w:trHeight w:val="325"/>
        </w:trPr>
        <w:tc>
          <w:tcPr>
            <w:tcW w:w="3725" w:type="dxa"/>
            <w:vAlign w:val="center"/>
          </w:tcPr>
          <w:p w14:paraId="29D4207E"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49EF4968"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E94E453" w14:textId="77777777" w:rsidTr="00443EF8">
        <w:trPr>
          <w:trHeight w:val="325"/>
        </w:trPr>
        <w:tc>
          <w:tcPr>
            <w:tcW w:w="3725" w:type="dxa"/>
            <w:vAlign w:val="bottom"/>
          </w:tcPr>
          <w:p w14:paraId="5B255902"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42D488E7"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BFD26A2" w14:textId="77777777" w:rsidTr="00443EF8">
        <w:trPr>
          <w:trHeight w:val="325"/>
        </w:trPr>
        <w:tc>
          <w:tcPr>
            <w:tcW w:w="3725" w:type="dxa"/>
            <w:vAlign w:val="bottom"/>
          </w:tcPr>
          <w:p w14:paraId="61083F42"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146FB19A"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08722FC" w14:textId="77777777" w:rsidTr="00443EF8">
        <w:trPr>
          <w:trHeight w:val="325"/>
        </w:trPr>
        <w:tc>
          <w:tcPr>
            <w:tcW w:w="3725" w:type="dxa"/>
            <w:vAlign w:val="bottom"/>
          </w:tcPr>
          <w:p w14:paraId="59BFC57B"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14:paraId="2D07D51A"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8F02C67" w14:textId="77777777" w:rsidTr="00213A41">
        <w:trPr>
          <w:trHeight w:val="325"/>
        </w:trPr>
        <w:tc>
          <w:tcPr>
            <w:tcW w:w="3725" w:type="dxa"/>
            <w:vAlign w:val="bottom"/>
          </w:tcPr>
          <w:p w14:paraId="7B55DD88"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2820AF42"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F9013B" w14:paraId="6764D523" w14:textId="77777777">
        <w:tc>
          <w:tcPr>
            <w:tcW w:w="3725" w:type="dxa"/>
            <w:vAlign w:val="center"/>
          </w:tcPr>
          <w:p w14:paraId="00E43274" w14:textId="77777777" w:rsidR="00F9013B" w:rsidRDefault="00CC5465">
            <w:pPr>
              <w:jc w:val="left"/>
            </w:pPr>
            <w:r>
              <w:rPr>
                <w:rFonts w:eastAsiaTheme="minorEastAsia"/>
                <w:color w:val="000000" w:themeColor="text1"/>
                <w:szCs w:val="21"/>
              </w:rPr>
              <w:t>预提费用</w:t>
            </w:r>
          </w:p>
        </w:tc>
        <w:tc>
          <w:tcPr>
            <w:tcW w:w="5504" w:type="dxa"/>
            <w:vAlign w:val="center"/>
          </w:tcPr>
          <w:p w14:paraId="4D70471C" w14:textId="77777777" w:rsidR="00F9013B" w:rsidRDefault="00CC5465">
            <w:pPr>
              <w:jc w:val="right"/>
            </w:pPr>
            <w:r>
              <w:rPr>
                <w:rFonts w:eastAsiaTheme="minorEastAsia"/>
                <w:color w:val="000000" w:themeColor="text1"/>
                <w:szCs w:val="21"/>
              </w:rPr>
              <w:t>98,221.24</w:t>
            </w:r>
          </w:p>
        </w:tc>
      </w:tr>
      <w:tr w:rsidR="00F9013B" w14:paraId="143A3ADD" w14:textId="77777777">
        <w:tc>
          <w:tcPr>
            <w:tcW w:w="3725" w:type="dxa"/>
            <w:vAlign w:val="center"/>
          </w:tcPr>
          <w:p w14:paraId="22518E76" w14:textId="77777777" w:rsidR="00F9013B" w:rsidRDefault="00CC5465">
            <w:pPr>
              <w:jc w:val="left"/>
            </w:pPr>
            <w:r>
              <w:rPr>
                <w:rFonts w:eastAsiaTheme="minorEastAsia"/>
                <w:color w:val="000000" w:themeColor="text1"/>
                <w:szCs w:val="21"/>
              </w:rPr>
              <w:t>应付替代款</w:t>
            </w:r>
          </w:p>
        </w:tc>
        <w:tc>
          <w:tcPr>
            <w:tcW w:w="5504" w:type="dxa"/>
            <w:vAlign w:val="center"/>
          </w:tcPr>
          <w:p w14:paraId="2DD30A2D" w14:textId="77777777" w:rsidR="00F9013B" w:rsidRDefault="00CC5465">
            <w:pPr>
              <w:jc w:val="right"/>
            </w:pPr>
            <w:r>
              <w:rPr>
                <w:rFonts w:eastAsiaTheme="minorEastAsia"/>
                <w:color w:val="000000" w:themeColor="text1"/>
                <w:szCs w:val="21"/>
              </w:rPr>
              <w:t>2,974,253.85</w:t>
            </w:r>
          </w:p>
        </w:tc>
      </w:tr>
      <w:tr w:rsidR="008148A4" w:rsidRPr="005B5C10" w14:paraId="0C04B05E" w14:textId="77777777" w:rsidTr="00443EF8">
        <w:trPr>
          <w:trHeight w:val="325"/>
        </w:trPr>
        <w:tc>
          <w:tcPr>
            <w:tcW w:w="3725" w:type="dxa"/>
            <w:vAlign w:val="center"/>
          </w:tcPr>
          <w:p w14:paraId="18F0F3F3"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6ECB6593"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3,072,475.09</w:t>
            </w:r>
          </w:p>
        </w:tc>
      </w:tr>
    </w:tbl>
    <w:p w14:paraId="2AEEB24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14:paraId="223A4D79"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0049B14D" w14:textId="77777777">
        <w:tc>
          <w:tcPr>
            <w:tcW w:w="3119" w:type="dxa"/>
            <w:vMerge w:val="restart"/>
            <w:vAlign w:val="center"/>
          </w:tcPr>
          <w:p w14:paraId="31BAE23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698527D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456C82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CC99860" w14:textId="77777777">
        <w:tc>
          <w:tcPr>
            <w:tcW w:w="3119" w:type="dxa"/>
            <w:vMerge/>
            <w:vAlign w:val="center"/>
          </w:tcPr>
          <w:p w14:paraId="262399BC" w14:textId="77777777" w:rsidR="006B65E1" w:rsidRPr="005B5C10" w:rsidRDefault="006B65E1">
            <w:pPr>
              <w:widowControl/>
              <w:jc w:val="left"/>
              <w:rPr>
                <w:rFonts w:eastAsiaTheme="minorEastAsia"/>
                <w:color w:val="000000" w:themeColor="text1"/>
                <w:szCs w:val="21"/>
              </w:rPr>
            </w:pPr>
          </w:p>
        </w:tc>
        <w:tc>
          <w:tcPr>
            <w:tcW w:w="2873" w:type="dxa"/>
            <w:vAlign w:val="center"/>
          </w:tcPr>
          <w:p w14:paraId="3ECD951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6FDC983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228A6A15" w14:textId="77777777">
        <w:tc>
          <w:tcPr>
            <w:tcW w:w="3119" w:type="dxa"/>
            <w:vAlign w:val="center"/>
          </w:tcPr>
          <w:p w14:paraId="5CE7A5D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14:paraId="3DD30D6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983,359,000.00</w:t>
            </w:r>
          </w:p>
        </w:tc>
        <w:tc>
          <w:tcPr>
            <w:tcW w:w="3364" w:type="dxa"/>
            <w:vAlign w:val="bottom"/>
          </w:tcPr>
          <w:p w14:paraId="64B583B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983,359,000.00</w:t>
            </w:r>
          </w:p>
        </w:tc>
      </w:tr>
      <w:tr w:rsidR="008148A4" w:rsidRPr="005B5C10" w14:paraId="63B11720" w14:textId="77777777">
        <w:tc>
          <w:tcPr>
            <w:tcW w:w="3119" w:type="dxa"/>
            <w:vAlign w:val="center"/>
          </w:tcPr>
          <w:p w14:paraId="33146B5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14:paraId="3167B06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1,131,000,000.00</w:t>
            </w:r>
          </w:p>
        </w:tc>
        <w:tc>
          <w:tcPr>
            <w:tcW w:w="3364" w:type="dxa"/>
            <w:vAlign w:val="bottom"/>
          </w:tcPr>
          <w:p w14:paraId="71E7C65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1,131,000,000.00</w:t>
            </w:r>
          </w:p>
        </w:tc>
      </w:tr>
      <w:tr w:rsidR="008148A4" w:rsidRPr="005B5C10" w14:paraId="56CEE023" w14:textId="77777777">
        <w:tc>
          <w:tcPr>
            <w:tcW w:w="3119" w:type="dxa"/>
            <w:vAlign w:val="center"/>
          </w:tcPr>
          <w:p w14:paraId="1BD11BE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4027B79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-206,000,000.00</w:t>
            </w:r>
          </w:p>
        </w:tc>
        <w:tc>
          <w:tcPr>
            <w:tcW w:w="3364" w:type="dxa"/>
            <w:vAlign w:val="bottom"/>
          </w:tcPr>
          <w:p w14:paraId="4EBA294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-206,000,000.00</w:t>
            </w:r>
          </w:p>
        </w:tc>
      </w:tr>
      <w:tr w:rsidR="008148A4" w:rsidRPr="005B5C10" w14:paraId="3C232A06" w14:textId="77777777">
        <w:tc>
          <w:tcPr>
            <w:tcW w:w="3119" w:type="dxa"/>
          </w:tcPr>
          <w:p w14:paraId="597979E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24466EE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1,908,359,000.00</w:t>
            </w:r>
          </w:p>
        </w:tc>
        <w:tc>
          <w:tcPr>
            <w:tcW w:w="3364" w:type="dxa"/>
            <w:vAlign w:val="bottom"/>
          </w:tcPr>
          <w:p w14:paraId="3D1A7C6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1,908,359,000.00</w:t>
            </w:r>
          </w:p>
        </w:tc>
      </w:tr>
    </w:tbl>
    <w:p w14:paraId="2C100145"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7D0D8CC7"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3822D923" w14:textId="77777777" w:rsidTr="00FA08C3">
        <w:tc>
          <w:tcPr>
            <w:tcW w:w="2700" w:type="dxa"/>
            <w:vAlign w:val="center"/>
          </w:tcPr>
          <w:p w14:paraId="0BDEB0E6"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79350BBE"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03106DF7"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28574C9D"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540C2C4A" w14:textId="77777777" w:rsidTr="00FA08C3">
        <w:tc>
          <w:tcPr>
            <w:tcW w:w="2700" w:type="dxa"/>
            <w:vAlign w:val="center"/>
          </w:tcPr>
          <w:p w14:paraId="2BF0E3BD"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535DA333" w14:textId="77777777" w:rsidR="009C0C49" w:rsidRPr="00C56F63" w:rsidRDefault="009C0C49" w:rsidP="009C0C49">
            <w:pPr>
              <w:jc w:val="right"/>
              <w:rPr>
                <w:rFonts w:eastAsiaTheme="minorEastAsia"/>
                <w:szCs w:val="21"/>
              </w:rPr>
            </w:pPr>
            <w:r w:rsidRPr="00E15564">
              <w:rPr>
                <w:szCs w:val="21"/>
              </w:rPr>
              <w:t>-4,681,025.39</w:t>
            </w:r>
          </w:p>
        </w:tc>
        <w:tc>
          <w:tcPr>
            <w:tcW w:w="2100" w:type="dxa"/>
            <w:vAlign w:val="bottom"/>
          </w:tcPr>
          <w:p w14:paraId="4A4AB7B0" w14:textId="77777777" w:rsidR="009C0C49" w:rsidRPr="00C56F63" w:rsidRDefault="009C0C49" w:rsidP="009C0C49">
            <w:pPr>
              <w:jc w:val="right"/>
              <w:rPr>
                <w:rFonts w:eastAsiaTheme="minorEastAsia"/>
                <w:szCs w:val="21"/>
              </w:rPr>
            </w:pPr>
            <w:r w:rsidRPr="00E15564">
              <w:rPr>
                <w:szCs w:val="21"/>
              </w:rPr>
              <w:t>28,132,865.04</w:t>
            </w:r>
          </w:p>
        </w:tc>
        <w:tc>
          <w:tcPr>
            <w:tcW w:w="2100" w:type="dxa"/>
            <w:vAlign w:val="bottom"/>
          </w:tcPr>
          <w:p w14:paraId="2F75C4D0" w14:textId="77777777" w:rsidR="009C0C49" w:rsidRPr="00C56F63" w:rsidRDefault="009C0C49" w:rsidP="009C0C49">
            <w:pPr>
              <w:jc w:val="right"/>
              <w:rPr>
                <w:rFonts w:eastAsiaTheme="minorEastAsia"/>
                <w:szCs w:val="21"/>
              </w:rPr>
            </w:pPr>
            <w:r w:rsidRPr="00E15564">
              <w:rPr>
                <w:szCs w:val="21"/>
              </w:rPr>
              <w:t>23,451,839.65</w:t>
            </w:r>
          </w:p>
        </w:tc>
      </w:tr>
      <w:tr w:rsidR="009C0C49" w:rsidRPr="00C56F63" w14:paraId="307BD484" w14:textId="77777777" w:rsidTr="009C0C49">
        <w:tc>
          <w:tcPr>
            <w:tcW w:w="2700" w:type="dxa"/>
            <w:vAlign w:val="center"/>
          </w:tcPr>
          <w:p w14:paraId="720BECB8" w14:textId="77777777" w:rsidR="009C0C49" w:rsidRPr="009C0C49" w:rsidRDefault="009C0C49" w:rsidP="009C0C49">
            <w:pPr>
              <w:rPr>
                <w:szCs w:val="21"/>
              </w:rPr>
            </w:pPr>
            <w:r w:rsidRPr="009C0C49">
              <w:rPr>
                <w:rFonts w:hint="eastAsia"/>
                <w:szCs w:val="21"/>
              </w:rPr>
              <w:lastRenderedPageBreak/>
              <w:t>本期期初</w:t>
            </w:r>
          </w:p>
        </w:tc>
        <w:tc>
          <w:tcPr>
            <w:tcW w:w="2100" w:type="dxa"/>
            <w:vAlign w:val="center"/>
          </w:tcPr>
          <w:p w14:paraId="4E8546E1" w14:textId="77777777" w:rsidR="009C0C49" w:rsidRPr="009C0C49" w:rsidRDefault="009C0C49" w:rsidP="009C0C49">
            <w:pPr>
              <w:jc w:val="right"/>
              <w:rPr>
                <w:szCs w:val="21"/>
              </w:rPr>
            </w:pPr>
            <w:r w:rsidRPr="009C0C49">
              <w:rPr>
                <w:szCs w:val="21"/>
              </w:rPr>
              <w:t>-4,681,025.39</w:t>
            </w:r>
          </w:p>
        </w:tc>
        <w:tc>
          <w:tcPr>
            <w:tcW w:w="2100" w:type="dxa"/>
            <w:vAlign w:val="center"/>
          </w:tcPr>
          <w:p w14:paraId="69FCFF46" w14:textId="77777777" w:rsidR="009C0C49" w:rsidRPr="009C0C49" w:rsidRDefault="009C0C49" w:rsidP="009C0C49">
            <w:pPr>
              <w:jc w:val="right"/>
              <w:rPr>
                <w:szCs w:val="21"/>
              </w:rPr>
            </w:pPr>
            <w:r w:rsidRPr="009C0C49">
              <w:rPr>
                <w:szCs w:val="21"/>
              </w:rPr>
              <w:t>28,132,865.04</w:t>
            </w:r>
          </w:p>
        </w:tc>
        <w:tc>
          <w:tcPr>
            <w:tcW w:w="2100" w:type="dxa"/>
            <w:vAlign w:val="center"/>
          </w:tcPr>
          <w:p w14:paraId="29DA22F5" w14:textId="77777777" w:rsidR="009C0C49" w:rsidRPr="009C0C49" w:rsidRDefault="009C0C49" w:rsidP="009C0C49">
            <w:pPr>
              <w:jc w:val="right"/>
              <w:rPr>
                <w:szCs w:val="21"/>
              </w:rPr>
            </w:pPr>
            <w:r w:rsidRPr="009C0C49">
              <w:rPr>
                <w:szCs w:val="21"/>
              </w:rPr>
              <w:t>23,451,839.65</w:t>
            </w:r>
          </w:p>
        </w:tc>
      </w:tr>
      <w:tr w:rsidR="006161B4" w:rsidRPr="00C56F63" w14:paraId="7056DCAB" w14:textId="77777777" w:rsidTr="00FA08C3">
        <w:tc>
          <w:tcPr>
            <w:tcW w:w="2700" w:type="dxa"/>
            <w:vAlign w:val="center"/>
          </w:tcPr>
          <w:p w14:paraId="199498AF"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14:paraId="74B2250C" w14:textId="77777777" w:rsidR="006161B4" w:rsidRPr="00C56F63" w:rsidRDefault="006161B4" w:rsidP="00FA08C3">
            <w:pPr>
              <w:jc w:val="right"/>
              <w:rPr>
                <w:rFonts w:eastAsiaTheme="minorEastAsia"/>
                <w:szCs w:val="21"/>
              </w:rPr>
            </w:pPr>
            <w:r w:rsidRPr="00C56F63">
              <w:rPr>
                <w:rFonts w:eastAsiaTheme="minorEastAsia"/>
                <w:szCs w:val="21"/>
              </w:rPr>
              <w:t>73,608,199.11</w:t>
            </w:r>
          </w:p>
        </w:tc>
        <w:tc>
          <w:tcPr>
            <w:tcW w:w="2100" w:type="dxa"/>
            <w:vAlign w:val="bottom"/>
          </w:tcPr>
          <w:p w14:paraId="71443564" w14:textId="77777777" w:rsidR="006161B4" w:rsidRPr="00C56F63" w:rsidRDefault="006161B4" w:rsidP="00FA08C3">
            <w:pPr>
              <w:jc w:val="right"/>
              <w:rPr>
                <w:rFonts w:eastAsiaTheme="minorEastAsia"/>
                <w:szCs w:val="21"/>
              </w:rPr>
            </w:pPr>
            <w:r w:rsidRPr="00C56F63">
              <w:rPr>
                <w:rFonts w:eastAsiaTheme="minorEastAsia"/>
                <w:szCs w:val="21"/>
              </w:rPr>
              <w:t>84,486,473.95</w:t>
            </w:r>
          </w:p>
        </w:tc>
        <w:tc>
          <w:tcPr>
            <w:tcW w:w="2100" w:type="dxa"/>
            <w:vAlign w:val="bottom"/>
          </w:tcPr>
          <w:p w14:paraId="60C13D3B" w14:textId="77777777" w:rsidR="006161B4" w:rsidRPr="00C56F63" w:rsidRDefault="006161B4" w:rsidP="00FA08C3">
            <w:pPr>
              <w:jc w:val="right"/>
              <w:rPr>
                <w:rFonts w:eastAsiaTheme="minorEastAsia"/>
                <w:szCs w:val="21"/>
              </w:rPr>
            </w:pPr>
            <w:r w:rsidRPr="00C56F63">
              <w:rPr>
                <w:rFonts w:eastAsiaTheme="minorEastAsia"/>
                <w:szCs w:val="21"/>
              </w:rPr>
              <w:t>158,094,673.06</w:t>
            </w:r>
          </w:p>
        </w:tc>
      </w:tr>
      <w:tr w:rsidR="006161B4" w:rsidRPr="00C56F63" w14:paraId="5B046D4B" w14:textId="77777777" w:rsidTr="00FA08C3">
        <w:tc>
          <w:tcPr>
            <w:tcW w:w="2700" w:type="dxa"/>
            <w:vAlign w:val="center"/>
          </w:tcPr>
          <w:p w14:paraId="4F5C7CF6"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2A32D87D" w14:textId="77777777" w:rsidR="006161B4" w:rsidRPr="00C56F63" w:rsidRDefault="006161B4" w:rsidP="00FA08C3">
            <w:pPr>
              <w:jc w:val="right"/>
              <w:rPr>
                <w:rFonts w:eastAsiaTheme="minorEastAsia"/>
                <w:szCs w:val="21"/>
              </w:rPr>
            </w:pPr>
            <w:r w:rsidRPr="00C56F63">
              <w:rPr>
                <w:rFonts w:eastAsiaTheme="minorEastAsia"/>
                <w:szCs w:val="21"/>
              </w:rPr>
              <w:t>11,126,492.75</w:t>
            </w:r>
          </w:p>
        </w:tc>
        <w:tc>
          <w:tcPr>
            <w:tcW w:w="2100" w:type="dxa"/>
            <w:vAlign w:val="center"/>
          </w:tcPr>
          <w:p w14:paraId="7BA7F532" w14:textId="77777777" w:rsidR="006161B4" w:rsidRPr="00C56F63" w:rsidRDefault="006161B4" w:rsidP="00FA08C3">
            <w:pPr>
              <w:jc w:val="right"/>
              <w:rPr>
                <w:rFonts w:eastAsiaTheme="minorEastAsia"/>
                <w:szCs w:val="21"/>
              </w:rPr>
            </w:pPr>
            <w:r w:rsidRPr="00C56F63">
              <w:rPr>
                <w:rFonts w:eastAsiaTheme="minorEastAsia"/>
                <w:szCs w:val="21"/>
              </w:rPr>
              <w:t>74,834,673.86</w:t>
            </w:r>
          </w:p>
        </w:tc>
        <w:tc>
          <w:tcPr>
            <w:tcW w:w="2100" w:type="dxa"/>
            <w:vAlign w:val="center"/>
          </w:tcPr>
          <w:p w14:paraId="75766B6F" w14:textId="77777777" w:rsidR="006161B4" w:rsidRPr="00C56F63" w:rsidRDefault="006161B4" w:rsidP="00FA08C3">
            <w:pPr>
              <w:jc w:val="right"/>
              <w:rPr>
                <w:rFonts w:eastAsiaTheme="minorEastAsia"/>
                <w:szCs w:val="21"/>
              </w:rPr>
            </w:pPr>
            <w:r w:rsidRPr="00C56F63">
              <w:rPr>
                <w:rFonts w:eastAsiaTheme="minorEastAsia"/>
                <w:szCs w:val="21"/>
              </w:rPr>
              <w:t>85,961,166.61</w:t>
            </w:r>
          </w:p>
        </w:tc>
      </w:tr>
      <w:tr w:rsidR="006161B4" w:rsidRPr="00C56F63" w14:paraId="6B2F499D" w14:textId="77777777" w:rsidTr="00FA08C3">
        <w:tc>
          <w:tcPr>
            <w:tcW w:w="2700" w:type="dxa"/>
            <w:vAlign w:val="center"/>
          </w:tcPr>
          <w:p w14:paraId="53E1CCB5"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18771C44" w14:textId="77777777" w:rsidR="006161B4" w:rsidRPr="00C56F63" w:rsidRDefault="006161B4" w:rsidP="00FA08C3">
            <w:pPr>
              <w:jc w:val="right"/>
              <w:rPr>
                <w:rFonts w:eastAsiaTheme="minorEastAsia"/>
                <w:szCs w:val="21"/>
              </w:rPr>
            </w:pPr>
            <w:r w:rsidRPr="00C56F63">
              <w:rPr>
                <w:rFonts w:eastAsiaTheme="minorEastAsia"/>
                <w:szCs w:val="21"/>
              </w:rPr>
              <w:t>11,382,424.00</w:t>
            </w:r>
          </w:p>
        </w:tc>
        <w:tc>
          <w:tcPr>
            <w:tcW w:w="2100" w:type="dxa"/>
            <w:vAlign w:val="bottom"/>
          </w:tcPr>
          <w:p w14:paraId="2C840E62" w14:textId="77777777" w:rsidR="006161B4" w:rsidRPr="00C56F63" w:rsidRDefault="006161B4" w:rsidP="00FA08C3">
            <w:pPr>
              <w:jc w:val="right"/>
              <w:rPr>
                <w:rFonts w:eastAsiaTheme="minorEastAsia"/>
                <w:szCs w:val="21"/>
              </w:rPr>
            </w:pPr>
            <w:r w:rsidRPr="00C56F63">
              <w:rPr>
                <w:rFonts w:eastAsiaTheme="minorEastAsia"/>
                <w:szCs w:val="21"/>
              </w:rPr>
              <w:t>81,231,164.48</w:t>
            </w:r>
          </w:p>
        </w:tc>
        <w:tc>
          <w:tcPr>
            <w:tcW w:w="2100" w:type="dxa"/>
            <w:vAlign w:val="bottom"/>
          </w:tcPr>
          <w:p w14:paraId="6128897C" w14:textId="77777777" w:rsidR="006161B4" w:rsidRPr="00C56F63" w:rsidRDefault="006161B4" w:rsidP="00FA08C3">
            <w:pPr>
              <w:jc w:val="right"/>
              <w:rPr>
                <w:rFonts w:eastAsiaTheme="minorEastAsia"/>
                <w:szCs w:val="21"/>
              </w:rPr>
            </w:pPr>
            <w:r w:rsidRPr="00C56F63">
              <w:rPr>
                <w:rFonts w:eastAsiaTheme="minorEastAsia"/>
                <w:szCs w:val="21"/>
              </w:rPr>
              <w:t>92,613,588.48</w:t>
            </w:r>
          </w:p>
        </w:tc>
      </w:tr>
      <w:tr w:rsidR="006161B4" w:rsidRPr="00C56F63" w14:paraId="2D4B7D1A" w14:textId="77777777" w:rsidTr="00FA08C3">
        <w:tc>
          <w:tcPr>
            <w:tcW w:w="2700" w:type="dxa"/>
            <w:vAlign w:val="center"/>
          </w:tcPr>
          <w:p w14:paraId="1027F7A3"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14:paraId="6853D565" w14:textId="77777777" w:rsidR="006161B4" w:rsidRPr="00C56F63" w:rsidRDefault="006161B4" w:rsidP="00FA08C3">
            <w:pPr>
              <w:jc w:val="right"/>
              <w:rPr>
                <w:rFonts w:eastAsiaTheme="minorEastAsia"/>
                <w:szCs w:val="21"/>
              </w:rPr>
            </w:pPr>
            <w:r w:rsidRPr="00C56F63">
              <w:rPr>
                <w:rFonts w:eastAsiaTheme="minorEastAsia"/>
                <w:szCs w:val="21"/>
              </w:rPr>
              <w:t>-255,931.25</w:t>
            </w:r>
          </w:p>
        </w:tc>
        <w:tc>
          <w:tcPr>
            <w:tcW w:w="2100" w:type="dxa"/>
            <w:vAlign w:val="bottom"/>
          </w:tcPr>
          <w:p w14:paraId="732E71D5" w14:textId="77777777" w:rsidR="006161B4" w:rsidRPr="00C56F63" w:rsidRDefault="006161B4" w:rsidP="00FA08C3">
            <w:pPr>
              <w:jc w:val="right"/>
              <w:rPr>
                <w:rFonts w:eastAsiaTheme="minorEastAsia"/>
                <w:szCs w:val="21"/>
              </w:rPr>
            </w:pPr>
            <w:r w:rsidRPr="00C56F63">
              <w:rPr>
                <w:rFonts w:eastAsiaTheme="minorEastAsia"/>
                <w:szCs w:val="21"/>
              </w:rPr>
              <w:t>-6,396,490.62</w:t>
            </w:r>
          </w:p>
        </w:tc>
        <w:tc>
          <w:tcPr>
            <w:tcW w:w="2100" w:type="dxa"/>
            <w:vAlign w:val="bottom"/>
          </w:tcPr>
          <w:p w14:paraId="57D1F908" w14:textId="77777777" w:rsidR="006161B4" w:rsidRPr="00C56F63" w:rsidRDefault="006161B4" w:rsidP="00FA08C3">
            <w:pPr>
              <w:jc w:val="right"/>
              <w:rPr>
                <w:rFonts w:eastAsiaTheme="minorEastAsia"/>
                <w:szCs w:val="21"/>
              </w:rPr>
            </w:pPr>
            <w:r w:rsidRPr="00C56F63">
              <w:rPr>
                <w:rFonts w:eastAsiaTheme="minorEastAsia"/>
                <w:szCs w:val="21"/>
              </w:rPr>
              <w:t>-6,652,421.87</w:t>
            </w:r>
          </w:p>
        </w:tc>
      </w:tr>
      <w:tr w:rsidR="006161B4" w:rsidRPr="00C56F63" w14:paraId="659EE25E" w14:textId="77777777" w:rsidTr="00FA08C3">
        <w:tc>
          <w:tcPr>
            <w:tcW w:w="2700" w:type="dxa"/>
            <w:vAlign w:val="center"/>
          </w:tcPr>
          <w:p w14:paraId="440B1614"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785AC99D"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4DF58FC2"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6098EBE7"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26E5C11C" w14:textId="77777777" w:rsidTr="00FA08C3">
        <w:tc>
          <w:tcPr>
            <w:tcW w:w="2700" w:type="dxa"/>
            <w:vAlign w:val="center"/>
          </w:tcPr>
          <w:p w14:paraId="1B5F2E1B"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2D788240" w14:textId="77777777" w:rsidR="006161B4" w:rsidRPr="00C56F63" w:rsidRDefault="006161B4" w:rsidP="00FA08C3">
            <w:pPr>
              <w:jc w:val="right"/>
              <w:rPr>
                <w:rFonts w:eastAsiaTheme="minorEastAsia"/>
                <w:szCs w:val="21"/>
              </w:rPr>
            </w:pPr>
            <w:r w:rsidRPr="00C56F63">
              <w:rPr>
                <w:rFonts w:eastAsiaTheme="minorEastAsia"/>
                <w:szCs w:val="21"/>
              </w:rPr>
              <w:t>80,053,666.47</w:t>
            </w:r>
          </w:p>
        </w:tc>
        <w:tc>
          <w:tcPr>
            <w:tcW w:w="2100" w:type="dxa"/>
            <w:vAlign w:val="bottom"/>
          </w:tcPr>
          <w:p w14:paraId="03298CD2" w14:textId="77777777" w:rsidR="006161B4" w:rsidRPr="00C56F63" w:rsidRDefault="006161B4" w:rsidP="00FA08C3">
            <w:pPr>
              <w:jc w:val="right"/>
              <w:rPr>
                <w:rFonts w:eastAsiaTheme="minorEastAsia"/>
                <w:szCs w:val="21"/>
              </w:rPr>
            </w:pPr>
            <w:r w:rsidRPr="00C56F63">
              <w:rPr>
                <w:rFonts w:eastAsiaTheme="minorEastAsia"/>
                <w:szCs w:val="21"/>
              </w:rPr>
              <w:t>187,454,012.85</w:t>
            </w:r>
          </w:p>
        </w:tc>
        <w:tc>
          <w:tcPr>
            <w:tcW w:w="2100" w:type="dxa"/>
            <w:vAlign w:val="bottom"/>
          </w:tcPr>
          <w:p w14:paraId="6C0C1746" w14:textId="77777777" w:rsidR="006161B4" w:rsidRPr="00C56F63" w:rsidRDefault="006161B4" w:rsidP="00FA08C3">
            <w:pPr>
              <w:jc w:val="right"/>
              <w:rPr>
                <w:rFonts w:eastAsiaTheme="minorEastAsia"/>
                <w:szCs w:val="21"/>
              </w:rPr>
            </w:pPr>
            <w:r w:rsidRPr="00C56F63">
              <w:rPr>
                <w:rFonts w:eastAsiaTheme="minorEastAsia"/>
                <w:szCs w:val="21"/>
              </w:rPr>
              <w:t>267,507,679.32</w:t>
            </w:r>
          </w:p>
        </w:tc>
      </w:tr>
    </w:tbl>
    <w:p w14:paraId="572E102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14:paraId="1D2DD4B3"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37A172D9" w14:textId="77777777">
        <w:tc>
          <w:tcPr>
            <w:tcW w:w="3828" w:type="dxa"/>
            <w:vAlign w:val="center"/>
          </w:tcPr>
          <w:p w14:paraId="0245A38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449F5D5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0CCB0A5"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FC240AF" w14:textId="77777777">
        <w:tc>
          <w:tcPr>
            <w:tcW w:w="3828" w:type="dxa"/>
            <w:vAlign w:val="center"/>
          </w:tcPr>
          <w:p w14:paraId="47BFBE8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21FE319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4,300.78</w:t>
            </w:r>
          </w:p>
        </w:tc>
      </w:tr>
      <w:tr w:rsidR="008148A4" w:rsidRPr="005B5C10" w14:paraId="0441C3E0" w14:textId="77777777">
        <w:tc>
          <w:tcPr>
            <w:tcW w:w="3828" w:type="dxa"/>
            <w:vAlign w:val="center"/>
          </w:tcPr>
          <w:p w14:paraId="4A383B9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6A52C44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DC7E9E4" w14:textId="77777777">
        <w:tc>
          <w:tcPr>
            <w:tcW w:w="3828" w:type="dxa"/>
            <w:vAlign w:val="center"/>
          </w:tcPr>
          <w:p w14:paraId="6A040C3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385486E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74,706.90</w:t>
            </w:r>
          </w:p>
        </w:tc>
      </w:tr>
      <w:tr w:rsidR="008148A4" w:rsidRPr="005B5C10" w14:paraId="344D3661" w14:textId="77777777">
        <w:tc>
          <w:tcPr>
            <w:tcW w:w="3828" w:type="dxa"/>
            <w:vAlign w:val="center"/>
          </w:tcPr>
          <w:p w14:paraId="19649C7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43D3ED8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3129CC8" w14:textId="77777777">
        <w:tc>
          <w:tcPr>
            <w:tcW w:w="3828" w:type="dxa"/>
            <w:vAlign w:val="center"/>
          </w:tcPr>
          <w:p w14:paraId="112C004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60128F5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716C48D" w14:textId="77777777">
        <w:tc>
          <w:tcPr>
            <w:tcW w:w="3828" w:type="dxa"/>
            <w:vAlign w:val="center"/>
          </w:tcPr>
          <w:p w14:paraId="3C156EC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1D46FA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79,007.68</w:t>
            </w:r>
          </w:p>
        </w:tc>
      </w:tr>
    </w:tbl>
    <w:p w14:paraId="4F7F218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注：其他存款利息收入为本基金存放在开立于基金结算机构的证券账户内的存款产生的利息收入。</w:t>
      </w:r>
    </w:p>
    <w:p w14:paraId="5B3501E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14:paraId="1B96723B"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6.4.7.10.1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买卖股票差价收入</w:t>
      </w:r>
    </w:p>
    <w:p w14:paraId="75A8F235"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14:paraId="015F6A4B" w14:textId="77777777">
        <w:trPr>
          <w:trHeight w:val="300"/>
        </w:trPr>
        <w:tc>
          <w:tcPr>
            <w:tcW w:w="3755" w:type="dxa"/>
            <w:tcMar>
              <w:top w:w="15" w:type="dxa"/>
              <w:left w:w="15" w:type="dxa"/>
              <w:bottom w:w="0" w:type="dxa"/>
              <w:right w:w="15" w:type="dxa"/>
            </w:tcMar>
            <w:vAlign w:val="center"/>
          </w:tcPr>
          <w:p w14:paraId="6D60E4F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14:paraId="393CF8E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32584AA"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FA616B7" w14:textId="77777777">
        <w:trPr>
          <w:trHeight w:val="300"/>
        </w:trPr>
        <w:tc>
          <w:tcPr>
            <w:tcW w:w="3755" w:type="dxa"/>
            <w:tcMar>
              <w:top w:w="15" w:type="dxa"/>
              <w:left w:w="15" w:type="dxa"/>
              <w:bottom w:w="0" w:type="dxa"/>
              <w:right w:w="15" w:type="dxa"/>
            </w:tcMar>
            <w:vAlign w:val="center"/>
          </w:tcPr>
          <w:p w14:paraId="447D6E8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1B05FC2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381,202,018.58</w:t>
            </w:r>
          </w:p>
        </w:tc>
      </w:tr>
      <w:tr w:rsidR="008148A4" w:rsidRPr="005B5C10" w14:paraId="7ABA5289" w14:textId="77777777">
        <w:trPr>
          <w:trHeight w:val="300"/>
        </w:trPr>
        <w:tc>
          <w:tcPr>
            <w:tcW w:w="3755" w:type="dxa"/>
            <w:tcMar>
              <w:top w:w="15" w:type="dxa"/>
              <w:left w:w="15" w:type="dxa"/>
              <w:bottom w:w="0" w:type="dxa"/>
              <w:right w:w="15" w:type="dxa"/>
            </w:tcMar>
            <w:vAlign w:val="center"/>
          </w:tcPr>
          <w:p w14:paraId="31C2421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046D935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369,468,940.95</w:t>
            </w:r>
          </w:p>
        </w:tc>
      </w:tr>
      <w:tr w:rsidR="008148A4" w:rsidRPr="005B5C10" w14:paraId="5E275577" w14:textId="77777777">
        <w:trPr>
          <w:trHeight w:val="300"/>
        </w:trPr>
        <w:tc>
          <w:tcPr>
            <w:tcW w:w="3755" w:type="dxa"/>
            <w:tcMar>
              <w:top w:w="15" w:type="dxa"/>
              <w:left w:w="15" w:type="dxa"/>
              <w:bottom w:w="0" w:type="dxa"/>
              <w:right w:w="15" w:type="dxa"/>
            </w:tcMar>
            <w:vAlign w:val="center"/>
          </w:tcPr>
          <w:p w14:paraId="58FD3B1E"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05D1D6BA"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4,507,096.04</w:t>
            </w:r>
          </w:p>
        </w:tc>
      </w:tr>
      <w:tr w:rsidR="008148A4" w:rsidRPr="005B5C10" w14:paraId="03BDACCD" w14:textId="77777777">
        <w:trPr>
          <w:trHeight w:val="300"/>
        </w:trPr>
        <w:tc>
          <w:tcPr>
            <w:tcW w:w="3755" w:type="dxa"/>
            <w:tcMar>
              <w:top w:w="15" w:type="dxa"/>
              <w:left w:w="15" w:type="dxa"/>
              <w:bottom w:w="0" w:type="dxa"/>
              <w:right w:w="15" w:type="dxa"/>
            </w:tcMar>
            <w:vAlign w:val="center"/>
          </w:tcPr>
          <w:p w14:paraId="2606A367"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67B772D8"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7,225,981.59</w:t>
            </w:r>
          </w:p>
        </w:tc>
      </w:tr>
    </w:tbl>
    <w:p w14:paraId="1E9AF045"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6.4.7.10.2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赎回差价收入</w:t>
      </w:r>
    </w:p>
    <w:p w14:paraId="39003898"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339C27BC" w14:textId="77777777">
        <w:tc>
          <w:tcPr>
            <w:tcW w:w="3794" w:type="dxa"/>
            <w:vAlign w:val="center"/>
          </w:tcPr>
          <w:p w14:paraId="5887FB8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vAlign w:val="center"/>
          </w:tcPr>
          <w:p w14:paraId="73C961D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FBBD30C"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886F037" w14:textId="77777777">
        <w:tc>
          <w:tcPr>
            <w:tcW w:w="3794" w:type="dxa"/>
            <w:vAlign w:val="center"/>
          </w:tcPr>
          <w:p w14:paraId="08AD2FD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赎回基金份额对价总额</w:t>
            </w:r>
          </w:p>
        </w:tc>
        <w:tc>
          <w:tcPr>
            <w:tcW w:w="5528" w:type="dxa"/>
            <w:vAlign w:val="bottom"/>
          </w:tcPr>
          <w:p w14:paraId="7711FF9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212,652,421.87</w:t>
            </w:r>
          </w:p>
        </w:tc>
      </w:tr>
      <w:tr w:rsidR="008148A4" w:rsidRPr="005B5C10" w14:paraId="0FC7B500" w14:textId="77777777">
        <w:tc>
          <w:tcPr>
            <w:tcW w:w="3794" w:type="dxa"/>
            <w:vAlign w:val="center"/>
          </w:tcPr>
          <w:p w14:paraId="3BBA35D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减：现金支付赎回款总额</w:t>
            </w:r>
          </w:p>
        </w:tc>
        <w:tc>
          <w:tcPr>
            <w:tcW w:w="5528" w:type="dxa"/>
            <w:vAlign w:val="bottom"/>
          </w:tcPr>
          <w:p w14:paraId="71B033F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212,652,421.87</w:t>
            </w:r>
          </w:p>
        </w:tc>
      </w:tr>
      <w:tr w:rsidR="008148A4" w:rsidRPr="005B5C10" w14:paraId="26B25AC4" w14:textId="77777777">
        <w:tc>
          <w:tcPr>
            <w:tcW w:w="3794" w:type="dxa"/>
            <w:vAlign w:val="center"/>
          </w:tcPr>
          <w:p w14:paraId="7B77821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减：赎回股票成本总额</w:t>
            </w:r>
          </w:p>
        </w:tc>
        <w:tc>
          <w:tcPr>
            <w:tcW w:w="5528" w:type="dxa"/>
            <w:vAlign w:val="bottom"/>
          </w:tcPr>
          <w:p w14:paraId="32C7667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21BF2ED" w14:textId="77777777">
        <w:tc>
          <w:tcPr>
            <w:tcW w:w="3794" w:type="dxa"/>
            <w:vAlign w:val="center"/>
          </w:tcPr>
          <w:p w14:paraId="2350D6E3"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528" w:type="dxa"/>
            <w:vAlign w:val="bottom"/>
          </w:tcPr>
          <w:p w14:paraId="6F509974"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4E76B59" w14:textId="77777777">
        <w:tc>
          <w:tcPr>
            <w:tcW w:w="3794" w:type="dxa"/>
            <w:vAlign w:val="center"/>
          </w:tcPr>
          <w:p w14:paraId="05432446"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赎回差价收入</w:t>
            </w:r>
          </w:p>
        </w:tc>
        <w:tc>
          <w:tcPr>
            <w:tcW w:w="5528" w:type="dxa"/>
            <w:vAlign w:val="bottom"/>
          </w:tcPr>
          <w:p w14:paraId="7BD3516B"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w:t>
            </w:r>
          </w:p>
        </w:tc>
      </w:tr>
    </w:tbl>
    <w:p w14:paraId="6D0E1F34"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51D0010E"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14:paraId="33C556F8" w14:textId="77777777"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14:paraId="34A63C9D"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14:paraId="687028A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1D5664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14:paraId="62C1FEDF" w14:textId="77777777"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67136178" w14:textId="77777777">
        <w:tc>
          <w:tcPr>
            <w:tcW w:w="3794" w:type="dxa"/>
            <w:vAlign w:val="center"/>
          </w:tcPr>
          <w:p w14:paraId="475B909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1EC7F4E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80B5D9E"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35AED51" w14:textId="77777777">
        <w:tc>
          <w:tcPr>
            <w:tcW w:w="3794" w:type="dxa"/>
            <w:vAlign w:val="center"/>
          </w:tcPr>
          <w:p w14:paraId="6D8F282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14:paraId="2804987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54,894,431.98</w:t>
            </w:r>
          </w:p>
        </w:tc>
      </w:tr>
      <w:tr w:rsidR="008148A4" w:rsidRPr="005B5C10" w14:paraId="16A354A3" w14:textId="77777777" w:rsidTr="00052F8B">
        <w:tc>
          <w:tcPr>
            <w:tcW w:w="3794" w:type="dxa"/>
            <w:vAlign w:val="center"/>
          </w:tcPr>
          <w:p w14:paraId="624F2A92"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14:paraId="1220FD55"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F66559A" w14:textId="77777777">
        <w:tc>
          <w:tcPr>
            <w:tcW w:w="3794" w:type="dxa"/>
            <w:vAlign w:val="center"/>
          </w:tcPr>
          <w:p w14:paraId="12F2B1E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14:paraId="039ED53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08C6867" w14:textId="77777777">
        <w:tc>
          <w:tcPr>
            <w:tcW w:w="3794" w:type="dxa"/>
            <w:vAlign w:val="center"/>
          </w:tcPr>
          <w:p w14:paraId="13EEDEB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4DE40B2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54,894,431.98</w:t>
            </w:r>
          </w:p>
        </w:tc>
      </w:tr>
    </w:tbl>
    <w:p w14:paraId="658E08B7"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14:paraId="14F13165" w14:textId="77777777"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75E09BC5" w14:textId="77777777">
        <w:trPr>
          <w:trHeight w:val="285"/>
        </w:trPr>
        <w:tc>
          <w:tcPr>
            <w:tcW w:w="3794" w:type="dxa"/>
            <w:vAlign w:val="center"/>
          </w:tcPr>
          <w:p w14:paraId="0400AC2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14:paraId="28D96AC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37E20B84"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F89D9DA" w14:textId="77777777">
        <w:trPr>
          <w:trHeight w:val="285"/>
        </w:trPr>
        <w:tc>
          <w:tcPr>
            <w:tcW w:w="3794" w:type="dxa"/>
            <w:vAlign w:val="center"/>
          </w:tcPr>
          <w:p w14:paraId="44C4C615"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14:paraId="4BEFF4A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84,486,473.95</w:t>
            </w:r>
          </w:p>
        </w:tc>
      </w:tr>
      <w:tr w:rsidR="008148A4" w:rsidRPr="005B5C10" w14:paraId="4F113917" w14:textId="77777777">
        <w:trPr>
          <w:trHeight w:val="285"/>
        </w:trPr>
        <w:tc>
          <w:tcPr>
            <w:tcW w:w="3794" w:type="dxa"/>
            <w:vAlign w:val="center"/>
          </w:tcPr>
          <w:p w14:paraId="76774D98"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14:paraId="59E8B26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84,486,473.95</w:t>
            </w:r>
          </w:p>
        </w:tc>
      </w:tr>
      <w:tr w:rsidR="008148A4" w:rsidRPr="005B5C10" w14:paraId="38C788DE" w14:textId="77777777">
        <w:trPr>
          <w:trHeight w:val="285"/>
        </w:trPr>
        <w:tc>
          <w:tcPr>
            <w:tcW w:w="3794" w:type="dxa"/>
            <w:vAlign w:val="center"/>
          </w:tcPr>
          <w:p w14:paraId="62C8041D"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14:paraId="2E52C7C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AF5F9A5" w14:textId="77777777">
        <w:trPr>
          <w:trHeight w:val="285"/>
        </w:trPr>
        <w:tc>
          <w:tcPr>
            <w:tcW w:w="3794" w:type="dxa"/>
            <w:vAlign w:val="center"/>
          </w:tcPr>
          <w:p w14:paraId="59DA897C"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14:paraId="2FD935E9"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7D5EB6FB" w14:textId="77777777">
        <w:trPr>
          <w:trHeight w:val="285"/>
        </w:trPr>
        <w:tc>
          <w:tcPr>
            <w:tcW w:w="3794" w:type="dxa"/>
            <w:vAlign w:val="center"/>
          </w:tcPr>
          <w:p w14:paraId="09770C28"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14:paraId="371A0C82"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04EE98D3" w14:textId="77777777">
        <w:trPr>
          <w:trHeight w:val="285"/>
        </w:trPr>
        <w:tc>
          <w:tcPr>
            <w:tcW w:w="3794" w:type="dxa"/>
            <w:vAlign w:val="center"/>
          </w:tcPr>
          <w:p w14:paraId="359EC0A2"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14:paraId="2650CDA9" w14:textId="77777777"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65CD467A" w14:textId="77777777">
        <w:trPr>
          <w:trHeight w:val="285"/>
        </w:trPr>
        <w:tc>
          <w:tcPr>
            <w:tcW w:w="3794" w:type="dxa"/>
            <w:vAlign w:val="center"/>
          </w:tcPr>
          <w:p w14:paraId="5069949E"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14:paraId="7D77538D" w14:textId="77777777"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14:paraId="1A22125A" w14:textId="77777777">
        <w:trPr>
          <w:trHeight w:val="285"/>
        </w:trPr>
        <w:tc>
          <w:tcPr>
            <w:tcW w:w="3794" w:type="dxa"/>
            <w:vAlign w:val="center"/>
          </w:tcPr>
          <w:p w14:paraId="0F1592B6"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14:paraId="49AA022B"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2CA369C8" w14:textId="77777777">
        <w:trPr>
          <w:trHeight w:val="285"/>
        </w:trPr>
        <w:tc>
          <w:tcPr>
            <w:tcW w:w="3794" w:type="dxa"/>
            <w:vAlign w:val="center"/>
          </w:tcPr>
          <w:p w14:paraId="2826BB4C"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14:paraId="70EC19B7"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6DD48B55" w14:textId="77777777">
        <w:trPr>
          <w:trHeight w:val="285"/>
        </w:trPr>
        <w:tc>
          <w:tcPr>
            <w:tcW w:w="3794" w:type="dxa"/>
            <w:vAlign w:val="center"/>
          </w:tcPr>
          <w:p w14:paraId="141DF181"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14:paraId="5BC69F2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6387110" w14:textId="77777777" w:rsidTr="00052F8B">
        <w:tblPrEx>
          <w:tblLook w:val="00A0" w:firstRow="1" w:lastRow="0" w:firstColumn="1" w:lastColumn="0" w:noHBand="0" w:noVBand="0"/>
        </w:tblPrEx>
        <w:trPr>
          <w:trHeight w:val="285"/>
        </w:trPr>
        <w:tc>
          <w:tcPr>
            <w:tcW w:w="3794" w:type="dxa"/>
            <w:vAlign w:val="center"/>
          </w:tcPr>
          <w:p w14:paraId="0DF238DD" w14:textId="77777777"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14:paraId="207C28DD"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CD5C378" w14:textId="77777777">
        <w:trPr>
          <w:trHeight w:val="285"/>
        </w:trPr>
        <w:tc>
          <w:tcPr>
            <w:tcW w:w="3794" w:type="dxa"/>
            <w:vAlign w:val="center"/>
          </w:tcPr>
          <w:p w14:paraId="4E56574A"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14:paraId="615FA1F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84,486,473.95</w:t>
            </w:r>
          </w:p>
        </w:tc>
      </w:tr>
    </w:tbl>
    <w:p w14:paraId="1FB8AFA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0B378A70" w14:textId="77777777" w:rsidR="006B65E1" w:rsidRPr="005B5C10" w:rsidRDefault="00945F2E">
      <w:pPr>
        <w:tabs>
          <w:tab w:val="left" w:pos="7200"/>
          <w:tab w:val="left" w:pos="8280"/>
        </w:tabs>
        <w:ind w:rightChars="-52" w:right="-109"/>
        <w:jc w:val="right"/>
        <w:rPr>
          <w:rFonts w:eastAsiaTheme="minorEastAsia"/>
          <w:color w:val="000000" w:themeColor="text1"/>
          <w:szCs w:val="21"/>
          <w:lang w:val="en-AU"/>
        </w:rPr>
      </w:pPr>
      <w:r w:rsidRPr="005B5C10">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8148A4" w:rsidRPr="005B5C10" w14:paraId="6597389D" w14:textId="77777777">
        <w:trPr>
          <w:trHeight w:val="255"/>
        </w:trPr>
        <w:tc>
          <w:tcPr>
            <w:tcW w:w="3691" w:type="dxa"/>
            <w:vAlign w:val="center"/>
          </w:tcPr>
          <w:p w14:paraId="6CC6AC5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1CCDCA7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1DDDEB43"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347F4EE9" w14:textId="77777777">
        <w:trPr>
          <w:trHeight w:val="255"/>
        </w:trPr>
        <w:tc>
          <w:tcPr>
            <w:tcW w:w="3691" w:type="dxa"/>
            <w:vAlign w:val="bottom"/>
          </w:tcPr>
          <w:p w14:paraId="7563BF9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基金赎回费收入</w:t>
            </w:r>
          </w:p>
        </w:tc>
        <w:tc>
          <w:tcPr>
            <w:tcW w:w="5528" w:type="dxa"/>
            <w:vAlign w:val="bottom"/>
          </w:tcPr>
          <w:p w14:paraId="0EBAEF6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F9013B" w14:paraId="42A621F6" w14:textId="77777777">
        <w:tc>
          <w:tcPr>
            <w:tcW w:w="3691" w:type="dxa"/>
            <w:vAlign w:val="center"/>
          </w:tcPr>
          <w:p w14:paraId="13030A3A" w14:textId="77777777" w:rsidR="00F9013B" w:rsidRDefault="00CC5465">
            <w:pPr>
              <w:jc w:val="left"/>
            </w:pPr>
            <w:r>
              <w:rPr>
                <w:rFonts w:eastAsiaTheme="minorEastAsia"/>
                <w:color w:val="000000" w:themeColor="text1"/>
                <w:szCs w:val="21"/>
              </w:rPr>
              <w:t>替代损益</w:t>
            </w:r>
          </w:p>
        </w:tc>
        <w:tc>
          <w:tcPr>
            <w:tcW w:w="5528" w:type="dxa"/>
            <w:vAlign w:val="center"/>
          </w:tcPr>
          <w:p w14:paraId="76AC14C8" w14:textId="77777777" w:rsidR="00F9013B" w:rsidRDefault="00CC5465">
            <w:pPr>
              <w:jc w:val="right"/>
            </w:pPr>
            <w:r>
              <w:rPr>
                <w:rFonts w:eastAsiaTheme="minorEastAsia"/>
                <w:color w:val="000000" w:themeColor="text1"/>
                <w:szCs w:val="21"/>
              </w:rPr>
              <w:t>15,805,505.40</w:t>
            </w:r>
          </w:p>
        </w:tc>
      </w:tr>
      <w:tr w:rsidR="008148A4" w:rsidRPr="005B5C10" w14:paraId="5C47D341" w14:textId="77777777">
        <w:trPr>
          <w:trHeight w:val="255"/>
        </w:trPr>
        <w:tc>
          <w:tcPr>
            <w:tcW w:w="3691" w:type="dxa"/>
            <w:vAlign w:val="bottom"/>
          </w:tcPr>
          <w:p w14:paraId="7A71A40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合计</w:t>
            </w:r>
          </w:p>
        </w:tc>
        <w:tc>
          <w:tcPr>
            <w:tcW w:w="5528" w:type="dxa"/>
            <w:vAlign w:val="bottom"/>
          </w:tcPr>
          <w:p w14:paraId="74AE42D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15,805,505.40</w:t>
            </w:r>
          </w:p>
        </w:tc>
      </w:tr>
    </w:tbl>
    <w:p w14:paraId="4A803CA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14:paraId="34A3BCEB"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2134B0A5" w14:textId="77777777">
        <w:tc>
          <w:tcPr>
            <w:tcW w:w="3853" w:type="dxa"/>
            <w:vAlign w:val="center"/>
          </w:tcPr>
          <w:p w14:paraId="08934C9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15ED8F0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5593C68B"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702603A" w14:textId="77777777">
        <w:tc>
          <w:tcPr>
            <w:tcW w:w="3853" w:type="dxa"/>
            <w:vAlign w:val="center"/>
          </w:tcPr>
          <w:p w14:paraId="7D695DD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14:paraId="4E42E2C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44,937.62</w:t>
            </w:r>
          </w:p>
        </w:tc>
      </w:tr>
      <w:tr w:rsidR="008148A4" w:rsidRPr="005B5C10" w14:paraId="34A7563F" w14:textId="77777777">
        <w:tc>
          <w:tcPr>
            <w:tcW w:w="3853" w:type="dxa"/>
            <w:vAlign w:val="center"/>
          </w:tcPr>
          <w:p w14:paraId="313287E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7A94AC6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35,950.46</w:t>
            </w:r>
          </w:p>
        </w:tc>
      </w:tr>
      <w:tr w:rsidR="008148A4" w:rsidRPr="005B5C10" w14:paraId="1F4FB207" w14:textId="77777777">
        <w:tc>
          <w:tcPr>
            <w:tcW w:w="3853" w:type="dxa"/>
            <w:vAlign w:val="center"/>
          </w:tcPr>
          <w:p w14:paraId="12A46C8E"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14:paraId="48E549DE"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F9013B" w14:paraId="4650DC61" w14:textId="77777777">
        <w:tc>
          <w:tcPr>
            <w:tcW w:w="3853" w:type="dxa"/>
            <w:vAlign w:val="center"/>
          </w:tcPr>
          <w:p w14:paraId="4F6D6AFE" w14:textId="77777777" w:rsidR="00F9013B" w:rsidRDefault="00CC5465">
            <w:pPr>
              <w:jc w:val="left"/>
            </w:pPr>
            <w:r>
              <w:rPr>
                <w:rFonts w:eastAsiaTheme="minorEastAsia"/>
                <w:color w:val="000000" w:themeColor="text1"/>
                <w:szCs w:val="21"/>
              </w:rPr>
              <w:t>其他</w:t>
            </w:r>
          </w:p>
        </w:tc>
        <w:tc>
          <w:tcPr>
            <w:tcW w:w="5551" w:type="dxa"/>
            <w:vAlign w:val="center"/>
          </w:tcPr>
          <w:p w14:paraId="33AE71CF" w14:textId="77777777" w:rsidR="00F9013B" w:rsidRDefault="00CC5465">
            <w:pPr>
              <w:jc w:val="right"/>
            </w:pPr>
            <w:r>
              <w:rPr>
                <w:rFonts w:eastAsiaTheme="minorEastAsia"/>
                <w:color w:val="000000" w:themeColor="text1"/>
                <w:szCs w:val="21"/>
              </w:rPr>
              <w:t>54,822.65</w:t>
            </w:r>
          </w:p>
        </w:tc>
      </w:tr>
      <w:tr w:rsidR="008148A4" w:rsidRPr="005B5C10" w14:paraId="411A2D6B" w14:textId="77777777">
        <w:tc>
          <w:tcPr>
            <w:tcW w:w="3853" w:type="dxa"/>
            <w:vAlign w:val="bottom"/>
          </w:tcPr>
          <w:p w14:paraId="2723485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14:paraId="0F9ACF9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135,710.73</w:t>
            </w:r>
          </w:p>
        </w:tc>
      </w:tr>
    </w:tbl>
    <w:p w14:paraId="244D34BE"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40ED32D1"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66C354F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6E9E734C"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14:paraId="4FBA0AF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14:paraId="2F439659"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661E0717" w14:textId="77777777" w:rsidTr="005B64CC">
        <w:tc>
          <w:tcPr>
            <w:tcW w:w="5220" w:type="dxa"/>
          </w:tcPr>
          <w:p w14:paraId="4EEBAE65"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428E3F45"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F9013B" w14:paraId="688F4C75" w14:textId="77777777">
        <w:tc>
          <w:tcPr>
            <w:tcW w:w="5220" w:type="dxa"/>
            <w:vAlign w:val="center"/>
          </w:tcPr>
          <w:p w14:paraId="2902F312" w14:textId="77777777" w:rsidR="00F9013B" w:rsidRDefault="00CC5465">
            <w:pPr>
              <w:jc w:val="left"/>
            </w:pPr>
            <w:r>
              <w:rPr>
                <w:rFonts w:eastAsiaTheme="minorEastAsia"/>
                <w:color w:val="000000" w:themeColor="text1"/>
                <w:szCs w:val="21"/>
              </w:rPr>
              <w:t>摩根基金管理（中国）有限公司</w:t>
            </w:r>
          </w:p>
        </w:tc>
        <w:tc>
          <w:tcPr>
            <w:tcW w:w="3780" w:type="dxa"/>
            <w:vAlign w:val="center"/>
          </w:tcPr>
          <w:p w14:paraId="7133BAB9" w14:textId="77777777" w:rsidR="00F9013B" w:rsidRDefault="00CC5465">
            <w:pPr>
              <w:jc w:val="left"/>
            </w:pPr>
            <w:r>
              <w:rPr>
                <w:rFonts w:eastAsiaTheme="minorEastAsia"/>
                <w:color w:val="000000" w:themeColor="text1"/>
                <w:szCs w:val="21"/>
              </w:rPr>
              <w:t>基金管理人</w:t>
            </w:r>
          </w:p>
        </w:tc>
      </w:tr>
      <w:tr w:rsidR="00F9013B" w14:paraId="03E18962" w14:textId="77777777">
        <w:tc>
          <w:tcPr>
            <w:tcW w:w="5220" w:type="dxa"/>
            <w:vAlign w:val="center"/>
          </w:tcPr>
          <w:p w14:paraId="5C750B14" w14:textId="77777777" w:rsidR="00F9013B" w:rsidRDefault="00CC5465">
            <w:pPr>
              <w:jc w:val="left"/>
            </w:pPr>
            <w:r>
              <w:rPr>
                <w:rFonts w:eastAsiaTheme="minorEastAsia"/>
                <w:color w:val="000000" w:themeColor="text1"/>
                <w:szCs w:val="21"/>
              </w:rPr>
              <w:t>广发证券股份有限公司</w:t>
            </w:r>
            <w:r>
              <w:rPr>
                <w:rFonts w:eastAsiaTheme="minorEastAsia"/>
                <w:color w:val="000000" w:themeColor="text1"/>
                <w:szCs w:val="21"/>
              </w:rPr>
              <w:t>("</w:t>
            </w:r>
            <w:r>
              <w:rPr>
                <w:rFonts w:eastAsiaTheme="minorEastAsia"/>
                <w:color w:val="000000" w:themeColor="text1"/>
                <w:szCs w:val="21"/>
              </w:rPr>
              <w:t>广发证券</w:t>
            </w:r>
            <w:r>
              <w:rPr>
                <w:rFonts w:eastAsiaTheme="minorEastAsia"/>
                <w:color w:val="000000" w:themeColor="text1"/>
                <w:szCs w:val="21"/>
              </w:rPr>
              <w:t>")</w:t>
            </w:r>
          </w:p>
        </w:tc>
        <w:tc>
          <w:tcPr>
            <w:tcW w:w="3780" w:type="dxa"/>
            <w:vAlign w:val="center"/>
          </w:tcPr>
          <w:p w14:paraId="1136F1A9" w14:textId="77777777" w:rsidR="00F9013B" w:rsidRDefault="00CC5465">
            <w:pPr>
              <w:jc w:val="left"/>
            </w:pPr>
            <w:r>
              <w:rPr>
                <w:rFonts w:eastAsiaTheme="minorEastAsia"/>
                <w:color w:val="000000" w:themeColor="text1"/>
                <w:szCs w:val="21"/>
              </w:rPr>
              <w:t>基金托管人</w:t>
            </w:r>
          </w:p>
        </w:tc>
      </w:tr>
    </w:tbl>
    <w:p w14:paraId="7E6035C9"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BFC6145"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2C2C7AA5"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4169D8F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14B5717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0FCDE39B"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8A165D5"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F76F12" w:rsidRPr="00B079CA" w14:paraId="2E103CF6" w14:textId="77777777" w:rsidTr="00AB141A">
        <w:tc>
          <w:tcPr>
            <w:tcW w:w="2064" w:type="pct"/>
            <w:vAlign w:val="center"/>
          </w:tcPr>
          <w:p w14:paraId="12CC82E2"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14:paraId="4AC5DE29"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23E89E5E"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6DA2EDD1" w14:textId="77777777" w:rsidTr="00AB141A">
        <w:tc>
          <w:tcPr>
            <w:tcW w:w="2064" w:type="pct"/>
            <w:vAlign w:val="center"/>
          </w:tcPr>
          <w:p w14:paraId="3FFF87C7"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936" w:type="pct"/>
            <w:vAlign w:val="center"/>
          </w:tcPr>
          <w:p w14:paraId="4908B209"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3,550,847.29</w:t>
            </w:r>
          </w:p>
        </w:tc>
      </w:tr>
      <w:tr w:rsidR="00F76F12" w:rsidRPr="00B079CA" w14:paraId="24AA2A3D" w14:textId="77777777" w:rsidTr="00AB141A">
        <w:tc>
          <w:tcPr>
            <w:tcW w:w="2064" w:type="pct"/>
            <w:vAlign w:val="center"/>
          </w:tcPr>
          <w:p w14:paraId="1E8A5002"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936" w:type="pct"/>
            <w:vAlign w:val="center"/>
          </w:tcPr>
          <w:p w14:paraId="3B2C118D"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206,797.12</w:t>
            </w:r>
          </w:p>
        </w:tc>
      </w:tr>
      <w:tr w:rsidR="00F76F12" w:rsidRPr="00DF6727" w14:paraId="21A199CC" w14:textId="77777777" w:rsidTr="00AB141A">
        <w:tc>
          <w:tcPr>
            <w:tcW w:w="2064" w:type="pct"/>
          </w:tcPr>
          <w:p w14:paraId="2F231BBC" w14:textId="77777777" w:rsidR="00F76F12" w:rsidRPr="00B079CA" w:rsidRDefault="00F76F12" w:rsidP="00AB141A">
            <w:pPr>
              <w:ind w:firstLineChars="300" w:firstLine="630"/>
              <w:rPr>
                <w:rFonts w:eastAsiaTheme="minorEastAsia"/>
                <w:color w:val="000000" w:themeColor="text1"/>
                <w:szCs w:val="21"/>
              </w:rPr>
            </w:pPr>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p>
        </w:tc>
        <w:tc>
          <w:tcPr>
            <w:tcW w:w="2936" w:type="pct"/>
            <w:vAlign w:val="center"/>
          </w:tcPr>
          <w:p w14:paraId="70EBD043" w14:textId="77777777" w:rsidR="00F76F12" w:rsidRPr="00B079CA" w:rsidRDefault="00F76F12" w:rsidP="00AB141A">
            <w:pPr>
              <w:jc w:val="right"/>
              <w:rPr>
                <w:rFonts w:eastAsiaTheme="minorEastAsia"/>
                <w:color w:val="000000" w:themeColor="text1"/>
                <w:szCs w:val="21"/>
              </w:rPr>
            </w:pPr>
            <w:r w:rsidRPr="00DF6727">
              <w:rPr>
                <w:rFonts w:eastAsiaTheme="minorEastAsia"/>
                <w:color w:val="000000" w:themeColor="text1"/>
                <w:szCs w:val="21"/>
              </w:rPr>
              <w:t>3,344,050.17</w:t>
            </w:r>
          </w:p>
        </w:tc>
      </w:tr>
    </w:tbl>
    <w:p w14:paraId="4F95D989" w14:textId="77777777" w:rsidR="00F9013B" w:rsidRDefault="00CC546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注：支付基金管理人的管理人报酬按前一日基金资产净值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的年费率计提，逐日累计至每月月底，按月支付。其计算公式为：</w:t>
      </w:r>
    </w:p>
    <w:p w14:paraId="42C73FFA" w14:textId="77777777" w:rsidR="00F76F12" w:rsidRPr="00B079CA" w:rsidRDefault="00F76F12" w:rsidP="00F76F1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X0.5%/</w:t>
      </w:r>
      <w:r w:rsidRPr="00B079CA">
        <w:rPr>
          <w:rFonts w:eastAsiaTheme="minorEastAsia"/>
          <w:color w:val="000000" w:themeColor="text1"/>
          <w:kern w:val="0"/>
          <w:szCs w:val="21"/>
        </w:rPr>
        <w:t>当年天数。</w:t>
      </w:r>
    </w:p>
    <w:p w14:paraId="70EE202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7A554DB0"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5244"/>
      </w:tblGrid>
      <w:tr w:rsidR="008148A4" w:rsidRPr="005B5C10" w14:paraId="4AB2FB15" w14:textId="77777777">
        <w:tc>
          <w:tcPr>
            <w:tcW w:w="3687" w:type="dxa"/>
            <w:vAlign w:val="center"/>
          </w:tcPr>
          <w:p w14:paraId="3592562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244" w:type="dxa"/>
          </w:tcPr>
          <w:p w14:paraId="49FF90F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C6A7262"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AADA361" w14:textId="77777777">
        <w:tc>
          <w:tcPr>
            <w:tcW w:w="3687" w:type="dxa"/>
            <w:vAlign w:val="center"/>
          </w:tcPr>
          <w:p w14:paraId="4F573A9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5244" w:type="dxa"/>
            <w:vAlign w:val="center"/>
          </w:tcPr>
          <w:p w14:paraId="60702E50"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710,169.52</w:t>
            </w:r>
          </w:p>
        </w:tc>
      </w:tr>
    </w:tbl>
    <w:p w14:paraId="0261A4CC" w14:textId="77777777" w:rsidR="00F9013B" w:rsidRDefault="00CC546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的年费率计提，逐日累计至每月月底，按月支付。其计算公式为：</w:t>
      </w:r>
    </w:p>
    <w:p w14:paraId="76FBD07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日托管费＝前一日基金资产净值</w:t>
      </w:r>
      <w:r w:rsidRPr="005B5C10">
        <w:rPr>
          <w:rFonts w:eastAsiaTheme="minorEastAsia"/>
          <w:color w:val="000000" w:themeColor="text1"/>
          <w:kern w:val="0"/>
          <w:szCs w:val="21"/>
        </w:rPr>
        <w:t>X0.1%/</w:t>
      </w:r>
      <w:r w:rsidRPr="005B5C10">
        <w:rPr>
          <w:rFonts w:eastAsiaTheme="minorEastAsia"/>
          <w:color w:val="000000" w:themeColor="text1"/>
          <w:kern w:val="0"/>
          <w:szCs w:val="21"/>
        </w:rPr>
        <w:t>当年天数。</w:t>
      </w:r>
    </w:p>
    <w:p w14:paraId="357870F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6891C21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ACECAF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2A4D0F7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95728BC" w14:textId="77777777" w:rsidR="006F1745" w:rsidRPr="005B5C10" w:rsidRDefault="006F1745" w:rsidP="006F1745">
      <w:pPr>
        <w:spacing w:line="360" w:lineRule="auto"/>
        <w:rPr>
          <w:b/>
          <w:bCs/>
          <w:color w:val="000000" w:themeColor="text1"/>
          <w:szCs w:val="21"/>
        </w:rPr>
      </w:pPr>
      <w:bookmarkStart w:id="76"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14:paraId="4FC2B2B3" w14:textId="77777777"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14:paraId="7B4E6746" w14:textId="77777777"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bookmarkEnd w:id="76"/>
    <w:p w14:paraId="09DCD800" w14:textId="77777777" w:rsidR="00F33D20" w:rsidRPr="00AE12A9" w:rsidRDefault="00F33D20" w:rsidP="00F33D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78573D4E"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45D7DA36"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14:paraId="04DB33A5"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14:paraId="6858F53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7C51D1F" w14:textId="77777777"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14:paraId="1FFB00AF" w14:textId="77777777" w:rsidR="00B91C3B" w:rsidRPr="005B5C10" w:rsidRDefault="00B91C3B" w:rsidP="00B91C3B">
      <w:pPr>
        <w:adjustRightInd w:val="0"/>
        <w:snapToGrid w:val="0"/>
        <w:spacing w:line="288" w:lineRule="auto"/>
        <w:jc w:val="right"/>
        <w:rPr>
          <w:rFonts w:eastAsiaTheme="minorEastAsia"/>
          <w:color w:val="000000" w:themeColor="text1"/>
          <w:szCs w:val="21"/>
        </w:rPr>
      </w:pPr>
      <w:r w:rsidRPr="005B5C10">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B91C3B" w:rsidRPr="005B5C10" w14:paraId="2C9AD823" w14:textId="77777777" w:rsidTr="007C75A8">
        <w:tc>
          <w:tcPr>
            <w:tcW w:w="1800" w:type="dxa"/>
            <w:vMerge w:val="restart"/>
            <w:vAlign w:val="center"/>
          </w:tcPr>
          <w:p w14:paraId="7B560BEB" w14:textId="77777777" w:rsidR="00B91C3B" w:rsidRPr="005B5C10" w:rsidRDefault="00B91C3B" w:rsidP="007C75A8">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420" w:type="dxa"/>
            <w:gridSpan w:val="2"/>
            <w:vAlign w:val="center"/>
          </w:tcPr>
          <w:p w14:paraId="2F14281D" w14:textId="77777777" w:rsidR="00B91C3B" w:rsidRPr="005B5C10" w:rsidRDefault="00B91C3B" w:rsidP="007C75A8">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780" w:type="dxa"/>
            <w:gridSpan w:val="2"/>
            <w:vAlign w:val="center"/>
          </w:tcPr>
          <w:p w14:paraId="3353B02F" w14:textId="77777777" w:rsidR="00B91C3B" w:rsidRPr="005B5C10" w:rsidRDefault="00B91C3B" w:rsidP="007C75A8">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B91C3B" w:rsidRPr="005B5C10" w14:paraId="15FE39D1" w14:textId="77777777" w:rsidTr="007C75A8">
        <w:trPr>
          <w:trHeight w:val="2046"/>
        </w:trPr>
        <w:tc>
          <w:tcPr>
            <w:tcW w:w="1800" w:type="dxa"/>
            <w:vMerge/>
            <w:vAlign w:val="center"/>
          </w:tcPr>
          <w:p w14:paraId="4B62811E" w14:textId="77777777" w:rsidR="00B91C3B" w:rsidRPr="005B5C10" w:rsidRDefault="00B91C3B" w:rsidP="007C75A8">
            <w:pPr>
              <w:widowControl/>
              <w:spacing w:line="360" w:lineRule="auto"/>
              <w:jc w:val="left"/>
              <w:rPr>
                <w:rFonts w:eastAsiaTheme="minorEastAsia"/>
                <w:color w:val="000000" w:themeColor="text1"/>
                <w:szCs w:val="21"/>
              </w:rPr>
            </w:pPr>
          </w:p>
        </w:tc>
        <w:tc>
          <w:tcPr>
            <w:tcW w:w="1980" w:type="dxa"/>
            <w:vAlign w:val="center"/>
          </w:tcPr>
          <w:p w14:paraId="1D0043E7" w14:textId="77777777" w:rsidR="00B91C3B" w:rsidRPr="005B5C10" w:rsidRDefault="00B91C3B" w:rsidP="007C75A8">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440" w:type="dxa"/>
            <w:vAlign w:val="center"/>
          </w:tcPr>
          <w:p w14:paraId="2E39ACE4" w14:textId="77777777" w:rsidR="00B91C3B" w:rsidRPr="005B5C10" w:rsidRDefault="00B91C3B" w:rsidP="007C75A8">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c>
          <w:tcPr>
            <w:tcW w:w="2160" w:type="dxa"/>
            <w:vAlign w:val="center"/>
          </w:tcPr>
          <w:p w14:paraId="75AA749A" w14:textId="77777777" w:rsidR="00B91C3B" w:rsidRPr="005B5C10" w:rsidRDefault="00B91C3B" w:rsidP="007C75A8">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620" w:type="dxa"/>
            <w:vAlign w:val="center"/>
          </w:tcPr>
          <w:p w14:paraId="2748269E" w14:textId="77777777" w:rsidR="00B91C3B" w:rsidRPr="005B5C10" w:rsidRDefault="00B91C3B" w:rsidP="007C75A8">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r>
      <w:tr w:rsidR="00B91C3B" w14:paraId="661919D7" w14:textId="77777777" w:rsidTr="007C75A8">
        <w:tc>
          <w:tcPr>
            <w:tcW w:w="1800" w:type="dxa"/>
            <w:vAlign w:val="center"/>
          </w:tcPr>
          <w:p w14:paraId="54FCC62A" w14:textId="77777777" w:rsidR="00B91C3B" w:rsidRDefault="00B91C3B" w:rsidP="007C75A8">
            <w:pPr>
              <w:jc w:val="left"/>
            </w:pPr>
            <w:r>
              <w:rPr>
                <w:rFonts w:eastAsiaTheme="minorEastAsia"/>
                <w:color w:val="000000" w:themeColor="text1"/>
                <w:szCs w:val="21"/>
              </w:rPr>
              <w:t>广发证券</w:t>
            </w:r>
          </w:p>
        </w:tc>
        <w:tc>
          <w:tcPr>
            <w:tcW w:w="1980" w:type="dxa"/>
            <w:vAlign w:val="center"/>
          </w:tcPr>
          <w:p w14:paraId="004B1ECA" w14:textId="77777777" w:rsidR="00B91C3B" w:rsidRDefault="00B91C3B" w:rsidP="007C75A8">
            <w:pPr>
              <w:jc w:val="right"/>
            </w:pPr>
            <w:r>
              <w:rPr>
                <w:rFonts w:eastAsiaTheme="minorEastAsia"/>
                <w:color w:val="000000" w:themeColor="text1"/>
                <w:szCs w:val="21"/>
              </w:rPr>
              <w:t>260,968.00</w:t>
            </w:r>
          </w:p>
        </w:tc>
        <w:tc>
          <w:tcPr>
            <w:tcW w:w="1440" w:type="dxa"/>
            <w:vAlign w:val="center"/>
          </w:tcPr>
          <w:p w14:paraId="5CE8E394" w14:textId="77777777" w:rsidR="00B91C3B" w:rsidRDefault="00B91C3B" w:rsidP="007C75A8">
            <w:pPr>
              <w:jc w:val="right"/>
            </w:pPr>
            <w:r>
              <w:rPr>
                <w:rFonts w:eastAsiaTheme="minorEastAsia"/>
                <w:color w:val="000000" w:themeColor="text1"/>
                <w:szCs w:val="21"/>
              </w:rPr>
              <w:t>0.01%</w:t>
            </w:r>
          </w:p>
        </w:tc>
        <w:tc>
          <w:tcPr>
            <w:tcW w:w="2160" w:type="dxa"/>
            <w:vAlign w:val="center"/>
          </w:tcPr>
          <w:p w14:paraId="6D6F8772" w14:textId="77777777" w:rsidR="00B91C3B" w:rsidRDefault="00B91C3B" w:rsidP="007C75A8">
            <w:pPr>
              <w:jc w:val="right"/>
            </w:pPr>
            <w:r>
              <w:rPr>
                <w:rFonts w:eastAsiaTheme="minorEastAsia"/>
                <w:color w:val="000000" w:themeColor="text1"/>
                <w:szCs w:val="21"/>
              </w:rPr>
              <w:t>608,150.00</w:t>
            </w:r>
          </w:p>
        </w:tc>
        <w:tc>
          <w:tcPr>
            <w:tcW w:w="1620" w:type="dxa"/>
            <w:vAlign w:val="center"/>
          </w:tcPr>
          <w:p w14:paraId="6AAC111B" w14:textId="77777777" w:rsidR="00B91C3B" w:rsidRDefault="00B91C3B" w:rsidP="007C75A8">
            <w:pPr>
              <w:jc w:val="right"/>
            </w:pPr>
            <w:r>
              <w:rPr>
                <w:rFonts w:eastAsiaTheme="minorEastAsia"/>
                <w:color w:val="000000" w:themeColor="text1"/>
                <w:szCs w:val="21"/>
              </w:rPr>
              <w:t>0.06%</w:t>
            </w:r>
          </w:p>
        </w:tc>
      </w:tr>
    </w:tbl>
    <w:p w14:paraId="048A74B8"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4EAC5C62"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3153"/>
        <w:gridCol w:w="3153"/>
      </w:tblGrid>
      <w:tr w:rsidR="008148A4" w:rsidRPr="005B5C10" w14:paraId="0C419F03" w14:textId="77777777">
        <w:tc>
          <w:tcPr>
            <w:tcW w:w="2694" w:type="dxa"/>
            <w:vMerge w:val="restart"/>
            <w:vAlign w:val="center"/>
          </w:tcPr>
          <w:p w14:paraId="4560F584"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6306" w:type="dxa"/>
            <w:gridSpan w:val="2"/>
          </w:tcPr>
          <w:p w14:paraId="33B7A19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26BF197D"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331DB9A" w14:textId="77777777">
        <w:tc>
          <w:tcPr>
            <w:tcW w:w="2694" w:type="dxa"/>
            <w:vMerge/>
            <w:vAlign w:val="center"/>
          </w:tcPr>
          <w:p w14:paraId="4C7DFE52" w14:textId="77777777" w:rsidR="006B65E1" w:rsidRPr="005B5C10" w:rsidRDefault="006B65E1">
            <w:pPr>
              <w:widowControl/>
              <w:spacing w:line="360" w:lineRule="auto"/>
              <w:jc w:val="left"/>
              <w:rPr>
                <w:rFonts w:eastAsiaTheme="minorEastAsia"/>
                <w:color w:val="000000" w:themeColor="text1"/>
                <w:szCs w:val="21"/>
              </w:rPr>
            </w:pPr>
          </w:p>
        </w:tc>
        <w:tc>
          <w:tcPr>
            <w:tcW w:w="3153" w:type="dxa"/>
            <w:vAlign w:val="center"/>
          </w:tcPr>
          <w:p w14:paraId="18926D8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3153" w:type="dxa"/>
            <w:vAlign w:val="center"/>
          </w:tcPr>
          <w:p w14:paraId="4480906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F9013B" w14:paraId="34D110DF" w14:textId="77777777">
        <w:tc>
          <w:tcPr>
            <w:tcW w:w="2694" w:type="dxa"/>
            <w:vAlign w:val="center"/>
          </w:tcPr>
          <w:p w14:paraId="7AC25E49" w14:textId="77777777" w:rsidR="00F9013B" w:rsidRDefault="00CC5465">
            <w:pPr>
              <w:jc w:val="left"/>
            </w:pPr>
            <w:r>
              <w:rPr>
                <w:rFonts w:eastAsiaTheme="minorEastAsia"/>
                <w:color w:val="000000" w:themeColor="text1"/>
                <w:szCs w:val="21"/>
              </w:rPr>
              <w:t>广发证券</w:t>
            </w:r>
          </w:p>
        </w:tc>
        <w:tc>
          <w:tcPr>
            <w:tcW w:w="3153" w:type="dxa"/>
            <w:vAlign w:val="center"/>
          </w:tcPr>
          <w:p w14:paraId="0DA81155" w14:textId="77777777" w:rsidR="00F9013B" w:rsidRDefault="00CC5465">
            <w:pPr>
              <w:jc w:val="right"/>
            </w:pPr>
            <w:r>
              <w:rPr>
                <w:rFonts w:eastAsiaTheme="minorEastAsia"/>
                <w:color w:val="000000" w:themeColor="text1"/>
                <w:szCs w:val="21"/>
              </w:rPr>
              <w:t>2,977,464.54</w:t>
            </w:r>
          </w:p>
        </w:tc>
        <w:tc>
          <w:tcPr>
            <w:tcW w:w="3153" w:type="dxa"/>
            <w:vAlign w:val="center"/>
          </w:tcPr>
          <w:p w14:paraId="03AD9245" w14:textId="77777777" w:rsidR="00F9013B" w:rsidRDefault="00CC5465">
            <w:pPr>
              <w:jc w:val="right"/>
            </w:pPr>
            <w:r>
              <w:rPr>
                <w:rFonts w:eastAsiaTheme="minorEastAsia"/>
                <w:color w:val="000000" w:themeColor="text1"/>
                <w:szCs w:val="21"/>
              </w:rPr>
              <w:t>4,300.78</w:t>
            </w:r>
          </w:p>
        </w:tc>
      </w:tr>
    </w:tbl>
    <w:p w14:paraId="5381108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 xml:space="preserve"> </w:t>
      </w:r>
      <w:r w:rsidRPr="005B5C10">
        <w:rPr>
          <w:rFonts w:eastAsiaTheme="minorEastAsia"/>
          <w:color w:val="000000" w:themeColor="text1"/>
          <w:kern w:val="0"/>
          <w:szCs w:val="21"/>
        </w:rPr>
        <w:t>本基金的银行存款由基金托管人广发证券保管，按银行同业利率计息。</w:t>
      </w:r>
      <w:r w:rsidRPr="005B5C10">
        <w:rPr>
          <w:rFonts w:eastAsiaTheme="minorEastAsia"/>
          <w:color w:val="000000" w:themeColor="text1"/>
          <w:kern w:val="0"/>
          <w:szCs w:val="21"/>
        </w:rPr>
        <w:t xml:space="preserve"> </w:t>
      </w:r>
    </w:p>
    <w:p w14:paraId="1963085F"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14:paraId="0744E06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860C818"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14:paraId="33E93F46"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162D3254"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5EF08872"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14:paraId="4CAF65A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7FDB1173"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123976EB"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4193DEE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0DA187B"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14:paraId="29EA101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1378CB74"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14:paraId="1C21ED58"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5C9B186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4503A2D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6.4.12.3.2 </w:t>
      </w:r>
      <w:r w:rsidRPr="005B5C10">
        <w:rPr>
          <w:rFonts w:eastAsiaTheme="minorEastAsia"/>
          <w:b/>
          <w:bCs/>
          <w:color w:val="000000" w:themeColor="text1"/>
          <w:szCs w:val="21"/>
        </w:rPr>
        <w:t>交易所市场债券正回购</w:t>
      </w:r>
    </w:p>
    <w:p w14:paraId="378B359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72941575" w14:textId="77777777" w:rsidR="00465DFB" w:rsidRPr="005B5C10" w:rsidRDefault="00465DFB" w:rsidP="00465DFB">
      <w:pPr>
        <w:spacing w:line="360" w:lineRule="auto"/>
        <w:rPr>
          <w:b/>
          <w:bCs/>
          <w:color w:val="000000" w:themeColor="text1"/>
          <w:szCs w:val="21"/>
        </w:rPr>
      </w:pPr>
      <w:bookmarkStart w:id="77"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36081268"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7"/>
    <w:p w14:paraId="6EB6DEA5"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788848F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14:paraId="1F65053A"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指数化投资，紧密跟踪标的指数，追求跟踪偏离度和跟踪误差最小化。</w:t>
      </w:r>
    </w:p>
    <w:p w14:paraId="01864A88" w14:textId="77777777" w:rsidR="00F9013B" w:rsidRDefault="00F9013B">
      <w:pPr>
        <w:spacing w:line="360" w:lineRule="auto"/>
        <w:ind w:firstLineChars="200" w:firstLine="420"/>
        <w:rPr>
          <w:rFonts w:eastAsiaTheme="minorEastAsia"/>
          <w:color w:val="000000" w:themeColor="text1"/>
          <w:szCs w:val="21"/>
        </w:rPr>
      </w:pPr>
    </w:p>
    <w:p w14:paraId="17E5E953"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6A34C52E" w14:textId="77777777" w:rsidR="00F9013B" w:rsidRDefault="00F9013B">
      <w:pPr>
        <w:spacing w:line="360" w:lineRule="auto"/>
        <w:ind w:firstLineChars="200" w:firstLine="420"/>
        <w:rPr>
          <w:rFonts w:eastAsiaTheme="minorEastAsia"/>
          <w:color w:val="000000" w:themeColor="text1"/>
          <w:szCs w:val="21"/>
        </w:rPr>
      </w:pPr>
    </w:p>
    <w:p w14:paraId="057D6B9D"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14:paraId="3796256D" w14:textId="77777777" w:rsidR="00F9013B" w:rsidRDefault="00F9013B">
      <w:pPr>
        <w:spacing w:line="360" w:lineRule="auto"/>
        <w:ind w:firstLineChars="200" w:firstLine="420"/>
        <w:rPr>
          <w:rFonts w:eastAsiaTheme="minorEastAsia"/>
          <w:color w:val="000000" w:themeColor="text1"/>
          <w:szCs w:val="21"/>
        </w:rPr>
      </w:pPr>
    </w:p>
    <w:p w14:paraId="162693B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0FD105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6768E366"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3DE89B51" w14:textId="77777777" w:rsidR="00F9013B" w:rsidRDefault="00F9013B">
      <w:pPr>
        <w:spacing w:line="360" w:lineRule="auto"/>
        <w:ind w:firstLineChars="200" w:firstLine="420"/>
        <w:rPr>
          <w:rFonts w:eastAsiaTheme="minorEastAsia"/>
          <w:color w:val="000000" w:themeColor="text1"/>
          <w:szCs w:val="21"/>
        </w:rPr>
      </w:pPr>
    </w:p>
    <w:p w14:paraId="1F9B5569"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广发证券开立于建设银行股份有限公司的托管专户，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25284E99" w14:textId="77777777" w:rsidR="00F9013B" w:rsidRDefault="00F9013B">
      <w:pPr>
        <w:spacing w:line="360" w:lineRule="auto"/>
        <w:ind w:firstLineChars="200" w:firstLine="420"/>
        <w:rPr>
          <w:rFonts w:eastAsiaTheme="minorEastAsia"/>
          <w:color w:val="000000" w:themeColor="text1"/>
          <w:szCs w:val="21"/>
        </w:rPr>
      </w:pPr>
    </w:p>
    <w:p w14:paraId="165C18E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663511A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14:paraId="1CF3913C"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14:paraId="4717628B" w14:textId="77777777" w:rsidR="00F9013B" w:rsidRDefault="00F9013B">
      <w:pPr>
        <w:spacing w:line="360" w:lineRule="auto"/>
        <w:ind w:firstLineChars="200" w:firstLine="420"/>
        <w:rPr>
          <w:rFonts w:eastAsiaTheme="minorEastAsia"/>
          <w:color w:val="000000" w:themeColor="text1"/>
          <w:szCs w:val="21"/>
        </w:rPr>
      </w:pPr>
    </w:p>
    <w:p w14:paraId="672C4DBA" w14:textId="57C0F710"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本基金所承担的全部金融负债的合约约定到期日均为一个月以内且不计息，可赎回基金份额净值</w:t>
      </w:r>
      <w:r w:rsidRPr="005B5C10">
        <w:rPr>
          <w:rFonts w:eastAsiaTheme="minorEastAsia"/>
          <w:color w:val="000000" w:themeColor="text1"/>
          <w:szCs w:val="21"/>
        </w:rPr>
        <w:t>(</w:t>
      </w:r>
      <w:r w:rsidR="00C40FAA">
        <w:rPr>
          <w:rFonts w:eastAsiaTheme="minorEastAsia" w:hint="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14:paraId="29AED39B"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32F89E8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06E663E2"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4F92897A" w14:textId="77777777" w:rsidR="00F9013B" w:rsidRDefault="00CC54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43B0E5E3" w14:textId="77777777" w:rsidR="00F9013B" w:rsidRDefault="00F9013B">
      <w:pPr>
        <w:widowControl/>
        <w:spacing w:line="360" w:lineRule="auto"/>
        <w:ind w:firstLineChars="200" w:firstLine="420"/>
        <w:rPr>
          <w:rFonts w:eastAsiaTheme="minorEastAsia"/>
          <w:color w:val="000000" w:themeColor="text1"/>
          <w:kern w:val="0"/>
          <w:szCs w:val="21"/>
        </w:rPr>
      </w:pPr>
    </w:p>
    <w:p w14:paraId="747003C3" w14:textId="77777777" w:rsidR="00F9013B" w:rsidRDefault="00CC54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84D48ED" w14:textId="77777777" w:rsidR="00F9013B" w:rsidRDefault="00F9013B">
      <w:pPr>
        <w:widowControl/>
        <w:spacing w:line="360" w:lineRule="auto"/>
        <w:ind w:firstLineChars="200" w:firstLine="420"/>
        <w:rPr>
          <w:rFonts w:eastAsiaTheme="minorEastAsia"/>
          <w:color w:val="000000" w:themeColor="text1"/>
          <w:kern w:val="0"/>
          <w:szCs w:val="21"/>
        </w:rPr>
      </w:pPr>
    </w:p>
    <w:p w14:paraId="17F373F5" w14:textId="77777777" w:rsidR="00F9013B" w:rsidRDefault="00CC54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71B438E5" w14:textId="77777777" w:rsidR="00F9013B" w:rsidRDefault="00F9013B">
      <w:pPr>
        <w:widowControl/>
        <w:spacing w:line="360" w:lineRule="auto"/>
        <w:ind w:firstLineChars="200" w:firstLine="420"/>
        <w:rPr>
          <w:rFonts w:eastAsiaTheme="minorEastAsia"/>
          <w:color w:val="000000" w:themeColor="text1"/>
          <w:kern w:val="0"/>
          <w:szCs w:val="21"/>
        </w:rPr>
      </w:pPr>
    </w:p>
    <w:p w14:paraId="29F7A08E"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BD728B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28412EF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67B2E48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54F647D1"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72DF3EC" w14:textId="77777777" w:rsidR="00F9013B" w:rsidRDefault="00F9013B">
      <w:pPr>
        <w:spacing w:line="360" w:lineRule="auto"/>
        <w:ind w:firstLineChars="200" w:firstLine="420"/>
        <w:rPr>
          <w:rFonts w:eastAsiaTheme="minorEastAsia"/>
          <w:color w:val="000000" w:themeColor="text1"/>
          <w:szCs w:val="21"/>
        </w:rPr>
      </w:pPr>
    </w:p>
    <w:p w14:paraId="08F353CB"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w:t>
      </w:r>
      <w:r>
        <w:rPr>
          <w:rFonts w:eastAsiaTheme="minorEastAsia"/>
          <w:color w:val="000000" w:themeColor="text1"/>
          <w:szCs w:val="21"/>
        </w:rPr>
        <w:lastRenderedPageBreak/>
        <w:t>期等方法对上述利率风险进行管理。</w:t>
      </w:r>
    </w:p>
    <w:p w14:paraId="79E248EB" w14:textId="77777777" w:rsidR="00F9013B" w:rsidRDefault="00F9013B">
      <w:pPr>
        <w:spacing w:line="360" w:lineRule="auto"/>
        <w:ind w:firstLineChars="200" w:firstLine="420"/>
        <w:rPr>
          <w:rFonts w:eastAsiaTheme="minorEastAsia"/>
          <w:color w:val="000000" w:themeColor="text1"/>
          <w:szCs w:val="21"/>
        </w:rPr>
      </w:pPr>
    </w:p>
    <w:p w14:paraId="791445B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本基金持有及承担的大部分金融资产和金融负债不计息，因此本基金的收入及经营活动的现金流量在很大程度上独立于市场利率变化。本基金持有的利率敏感性资产主要为银行存款等。</w:t>
      </w:r>
    </w:p>
    <w:p w14:paraId="19C3A8D8"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023129D5"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0F82CF1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31E8F2C"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366746B5"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33104F5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13BFADCC"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3B7B16A5"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7C207FD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5D6763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0151546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85053EB"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2CB023A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C55A4B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C9D373A"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65CAD2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C6C49A1" w14:textId="77777777" w:rsidR="00A438A6" w:rsidRPr="005B5C10" w:rsidRDefault="00A438A6" w:rsidP="00052F8B">
            <w:pPr>
              <w:spacing w:line="360" w:lineRule="auto"/>
              <w:jc w:val="right"/>
              <w:rPr>
                <w:rFonts w:eastAsiaTheme="minorEastAsia"/>
                <w:color w:val="000000" w:themeColor="text1"/>
                <w:szCs w:val="21"/>
              </w:rPr>
            </w:pPr>
          </w:p>
        </w:tc>
      </w:tr>
      <w:tr w:rsidR="00F9013B" w14:paraId="72EBC999" w14:textId="77777777">
        <w:tc>
          <w:tcPr>
            <w:tcW w:w="1246" w:type="dxa"/>
            <w:vAlign w:val="center"/>
          </w:tcPr>
          <w:p w14:paraId="281F754B" w14:textId="77777777" w:rsidR="00F9013B" w:rsidRDefault="00CC5465">
            <w:pPr>
              <w:jc w:val="center"/>
            </w:pPr>
            <w:r>
              <w:rPr>
                <w:rFonts w:eastAsiaTheme="minorEastAsia"/>
                <w:color w:val="000000" w:themeColor="text1"/>
                <w:szCs w:val="21"/>
              </w:rPr>
              <w:t>货币资金</w:t>
            </w:r>
          </w:p>
        </w:tc>
        <w:tc>
          <w:tcPr>
            <w:tcW w:w="1586" w:type="dxa"/>
            <w:vAlign w:val="center"/>
          </w:tcPr>
          <w:p w14:paraId="59E3867A" w14:textId="77777777" w:rsidR="00F9013B" w:rsidRDefault="00CC5465">
            <w:pPr>
              <w:jc w:val="right"/>
            </w:pPr>
            <w:r>
              <w:rPr>
                <w:rFonts w:eastAsiaTheme="minorEastAsia"/>
                <w:color w:val="000000" w:themeColor="text1"/>
                <w:szCs w:val="21"/>
              </w:rPr>
              <w:t>31,978,249.68</w:t>
            </w:r>
          </w:p>
        </w:tc>
        <w:tc>
          <w:tcPr>
            <w:tcW w:w="1587" w:type="dxa"/>
            <w:vAlign w:val="center"/>
          </w:tcPr>
          <w:p w14:paraId="08AADF90" w14:textId="77777777" w:rsidR="00F9013B" w:rsidRDefault="00CC5465">
            <w:pPr>
              <w:jc w:val="right"/>
            </w:pPr>
            <w:r>
              <w:rPr>
                <w:rFonts w:eastAsiaTheme="minorEastAsia"/>
                <w:color w:val="000000" w:themeColor="text1"/>
                <w:szCs w:val="21"/>
              </w:rPr>
              <w:t>-</w:t>
            </w:r>
          </w:p>
        </w:tc>
        <w:tc>
          <w:tcPr>
            <w:tcW w:w="1587" w:type="dxa"/>
            <w:vAlign w:val="center"/>
          </w:tcPr>
          <w:p w14:paraId="1E4F3C08" w14:textId="77777777" w:rsidR="00F9013B" w:rsidRDefault="00CC5465">
            <w:pPr>
              <w:jc w:val="right"/>
            </w:pPr>
            <w:r>
              <w:rPr>
                <w:rFonts w:eastAsiaTheme="minorEastAsia"/>
                <w:color w:val="000000" w:themeColor="text1"/>
                <w:szCs w:val="21"/>
              </w:rPr>
              <w:t>-</w:t>
            </w:r>
          </w:p>
        </w:tc>
        <w:tc>
          <w:tcPr>
            <w:tcW w:w="1587" w:type="dxa"/>
            <w:vAlign w:val="center"/>
          </w:tcPr>
          <w:p w14:paraId="60BEB288" w14:textId="77777777" w:rsidR="00F9013B" w:rsidRDefault="00CC5465">
            <w:pPr>
              <w:jc w:val="right"/>
            </w:pPr>
            <w:r>
              <w:rPr>
                <w:rFonts w:eastAsiaTheme="minorEastAsia"/>
                <w:color w:val="000000" w:themeColor="text1"/>
                <w:szCs w:val="21"/>
              </w:rPr>
              <w:t>-</w:t>
            </w:r>
          </w:p>
        </w:tc>
        <w:tc>
          <w:tcPr>
            <w:tcW w:w="1587" w:type="dxa"/>
            <w:vAlign w:val="center"/>
          </w:tcPr>
          <w:p w14:paraId="0ED3EB05" w14:textId="77777777" w:rsidR="00F9013B" w:rsidRDefault="00CC5465">
            <w:pPr>
              <w:jc w:val="right"/>
            </w:pPr>
            <w:r>
              <w:rPr>
                <w:rFonts w:eastAsiaTheme="minorEastAsia"/>
                <w:color w:val="000000" w:themeColor="text1"/>
                <w:szCs w:val="21"/>
              </w:rPr>
              <w:t>31,978,249.68</w:t>
            </w:r>
          </w:p>
        </w:tc>
      </w:tr>
      <w:tr w:rsidR="00F9013B" w14:paraId="435FBD4B" w14:textId="77777777">
        <w:tc>
          <w:tcPr>
            <w:tcW w:w="1246" w:type="dxa"/>
            <w:vAlign w:val="center"/>
          </w:tcPr>
          <w:p w14:paraId="5AA1E7EB" w14:textId="77777777" w:rsidR="00F9013B" w:rsidRDefault="00CC5465">
            <w:pPr>
              <w:jc w:val="center"/>
            </w:pPr>
            <w:r>
              <w:rPr>
                <w:rFonts w:eastAsiaTheme="minorEastAsia"/>
                <w:color w:val="000000" w:themeColor="text1"/>
                <w:szCs w:val="21"/>
              </w:rPr>
              <w:t>交易性金融资产</w:t>
            </w:r>
          </w:p>
        </w:tc>
        <w:tc>
          <w:tcPr>
            <w:tcW w:w="1586" w:type="dxa"/>
            <w:vAlign w:val="center"/>
          </w:tcPr>
          <w:p w14:paraId="104B0D99" w14:textId="77777777" w:rsidR="00F9013B" w:rsidRDefault="00CC5465">
            <w:pPr>
              <w:jc w:val="right"/>
            </w:pPr>
            <w:r>
              <w:rPr>
                <w:rFonts w:eastAsiaTheme="minorEastAsia"/>
                <w:color w:val="000000" w:themeColor="text1"/>
                <w:szCs w:val="21"/>
              </w:rPr>
              <w:t>-</w:t>
            </w:r>
          </w:p>
        </w:tc>
        <w:tc>
          <w:tcPr>
            <w:tcW w:w="1587" w:type="dxa"/>
            <w:vAlign w:val="center"/>
          </w:tcPr>
          <w:p w14:paraId="2A555749" w14:textId="77777777" w:rsidR="00F9013B" w:rsidRDefault="00CC5465">
            <w:pPr>
              <w:jc w:val="right"/>
            </w:pPr>
            <w:r>
              <w:rPr>
                <w:rFonts w:eastAsiaTheme="minorEastAsia"/>
                <w:color w:val="000000" w:themeColor="text1"/>
                <w:szCs w:val="21"/>
              </w:rPr>
              <w:t>-</w:t>
            </w:r>
          </w:p>
        </w:tc>
        <w:tc>
          <w:tcPr>
            <w:tcW w:w="1587" w:type="dxa"/>
            <w:vAlign w:val="center"/>
          </w:tcPr>
          <w:p w14:paraId="270267E8" w14:textId="77777777" w:rsidR="00F9013B" w:rsidRDefault="00CC5465">
            <w:pPr>
              <w:jc w:val="right"/>
            </w:pPr>
            <w:r>
              <w:rPr>
                <w:rFonts w:eastAsiaTheme="minorEastAsia"/>
                <w:color w:val="000000" w:themeColor="text1"/>
                <w:szCs w:val="21"/>
              </w:rPr>
              <w:t>-</w:t>
            </w:r>
          </w:p>
        </w:tc>
        <w:tc>
          <w:tcPr>
            <w:tcW w:w="1587" w:type="dxa"/>
            <w:vAlign w:val="center"/>
          </w:tcPr>
          <w:p w14:paraId="225907B3" w14:textId="77777777" w:rsidR="00F9013B" w:rsidRDefault="00CC5465">
            <w:pPr>
              <w:jc w:val="right"/>
            </w:pPr>
            <w:r>
              <w:rPr>
                <w:rFonts w:eastAsiaTheme="minorEastAsia"/>
                <w:color w:val="000000" w:themeColor="text1"/>
                <w:szCs w:val="21"/>
              </w:rPr>
              <w:t>2,125,334,588.80</w:t>
            </w:r>
          </w:p>
        </w:tc>
        <w:tc>
          <w:tcPr>
            <w:tcW w:w="1587" w:type="dxa"/>
            <w:vAlign w:val="center"/>
          </w:tcPr>
          <w:p w14:paraId="4C891E64" w14:textId="77777777" w:rsidR="00F9013B" w:rsidRDefault="00CC5465">
            <w:pPr>
              <w:jc w:val="right"/>
            </w:pPr>
            <w:r>
              <w:rPr>
                <w:rFonts w:eastAsiaTheme="minorEastAsia"/>
                <w:color w:val="000000" w:themeColor="text1"/>
                <w:szCs w:val="21"/>
              </w:rPr>
              <w:t>2,125,334,588.80</w:t>
            </w:r>
          </w:p>
        </w:tc>
      </w:tr>
      <w:tr w:rsidR="00F9013B" w14:paraId="4A4703C8" w14:textId="77777777">
        <w:tc>
          <w:tcPr>
            <w:tcW w:w="1246" w:type="dxa"/>
            <w:vAlign w:val="center"/>
          </w:tcPr>
          <w:p w14:paraId="4AEDAD5A" w14:textId="77777777" w:rsidR="00F9013B" w:rsidRDefault="00CC5465">
            <w:pPr>
              <w:jc w:val="center"/>
            </w:pPr>
            <w:r>
              <w:rPr>
                <w:rFonts w:eastAsiaTheme="minorEastAsia"/>
                <w:color w:val="000000" w:themeColor="text1"/>
                <w:szCs w:val="21"/>
              </w:rPr>
              <w:t>应收清算款</w:t>
            </w:r>
          </w:p>
        </w:tc>
        <w:tc>
          <w:tcPr>
            <w:tcW w:w="1586" w:type="dxa"/>
            <w:vAlign w:val="center"/>
          </w:tcPr>
          <w:p w14:paraId="1B203E00" w14:textId="77777777" w:rsidR="00F9013B" w:rsidRDefault="00CC5465">
            <w:pPr>
              <w:jc w:val="right"/>
            </w:pPr>
            <w:r>
              <w:rPr>
                <w:rFonts w:eastAsiaTheme="minorEastAsia"/>
                <w:color w:val="000000" w:themeColor="text1"/>
                <w:szCs w:val="21"/>
              </w:rPr>
              <w:t>-</w:t>
            </w:r>
          </w:p>
        </w:tc>
        <w:tc>
          <w:tcPr>
            <w:tcW w:w="1587" w:type="dxa"/>
            <w:vAlign w:val="center"/>
          </w:tcPr>
          <w:p w14:paraId="3EF7337B" w14:textId="77777777" w:rsidR="00F9013B" w:rsidRDefault="00CC5465">
            <w:pPr>
              <w:jc w:val="right"/>
            </w:pPr>
            <w:r>
              <w:rPr>
                <w:rFonts w:eastAsiaTheme="minorEastAsia"/>
                <w:color w:val="000000" w:themeColor="text1"/>
                <w:szCs w:val="21"/>
              </w:rPr>
              <w:t>-</w:t>
            </w:r>
          </w:p>
        </w:tc>
        <w:tc>
          <w:tcPr>
            <w:tcW w:w="1587" w:type="dxa"/>
            <w:vAlign w:val="center"/>
          </w:tcPr>
          <w:p w14:paraId="2C7ED957" w14:textId="77777777" w:rsidR="00F9013B" w:rsidRDefault="00CC5465">
            <w:pPr>
              <w:jc w:val="right"/>
            </w:pPr>
            <w:r>
              <w:rPr>
                <w:rFonts w:eastAsiaTheme="minorEastAsia"/>
                <w:color w:val="000000" w:themeColor="text1"/>
                <w:szCs w:val="21"/>
              </w:rPr>
              <w:t>-</w:t>
            </w:r>
          </w:p>
        </w:tc>
        <w:tc>
          <w:tcPr>
            <w:tcW w:w="1587" w:type="dxa"/>
            <w:vAlign w:val="center"/>
          </w:tcPr>
          <w:p w14:paraId="1964A86A" w14:textId="77777777" w:rsidR="00F9013B" w:rsidRDefault="00CC5465">
            <w:pPr>
              <w:jc w:val="right"/>
            </w:pPr>
            <w:r>
              <w:rPr>
                <w:rFonts w:eastAsiaTheme="minorEastAsia"/>
                <w:color w:val="000000" w:themeColor="text1"/>
                <w:szCs w:val="21"/>
              </w:rPr>
              <w:t>8,286.74</w:t>
            </w:r>
          </w:p>
        </w:tc>
        <w:tc>
          <w:tcPr>
            <w:tcW w:w="1587" w:type="dxa"/>
            <w:vAlign w:val="center"/>
          </w:tcPr>
          <w:p w14:paraId="459D9AC3" w14:textId="77777777" w:rsidR="00F9013B" w:rsidRDefault="00CC5465">
            <w:pPr>
              <w:jc w:val="right"/>
            </w:pPr>
            <w:r>
              <w:rPr>
                <w:rFonts w:eastAsiaTheme="minorEastAsia"/>
                <w:color w:val="000000" w:themeColor="text1"/>
                <w:szCs w:val="21"/>
              </w:rPr>
              <w:t>8,286.74</w:t>
            </w:r>
          </w:p>
        </w:tc>
      </w:tr>
      <w:tr w:rsidR="00F9013B" w14:paraId="0C79269B" w14:textId="77777777">
        <w:tc>
          <w:tcPr>
            <w:tcW w:w="1246" w:type="dxa"/>
            <w:vAlign w:val="center"/>
          </w:tcPr>
          <w:p w14:paraId="2168DA70" w14:textId="77777777" w:rsidR="00F9013B" w:rsidRDefault="00CC5465">
            <w:pPr>
              <w:jc w:val="center"/>
            </w:pPr>
            <w:r>
              <w:rPr>
                <w:rFonts w:eastAsiaTheme="minorEastAsia"/>
                <w:color w:val="000000" w:themeColor="text1"/>
                <w:szCs w:val="21"/>
              </w:rPr>
              <w:t>应收股利</w:t>
            </w:r>
          </w:p>
        </w:tc>
        <w:tc>
          <w:tcPr>
            <w:tcW w:w="1586" w:type="dxa"/>
            <w:vAlign w:val="center"/>
          </w:tcPr>
          <w:p w14:paraId="4E90B8CD" w14:textId="77777777" w:rsidR="00F9013B" w:rsidRDefault="00CC5465">
            <w:pPr>
              <w:jc w:val="right"/>
            </w:pPr>
            <w:r>
              <w:rPr>
                <w:rFonts w:eastAsiaTheme="minorEastAsia"/>
                <w:color w:val="000000" w:themeColor="text1"/>
                <w:szCs w:val="21"/>
              </w:rPr>
              <w:t>-</w:t>
            </w:r>
          </w:p>
        </w:tc>
        <w:tc>
          <w:tcPr>
            <w:tcW w:w="1587" w:type="dxa"/>
            <w:vAlign w:val="center"/>
          </w:tcPr>
          <w:p w14:paraId="210E8091" w14:textId="77777777" w:rsidR="00F9013B" w:rsidRDefault="00CC5465">
            <w:pPr>
              <w:jc w:val="right"/>
            </w:pPr>
            <w:r>
              <w:rPr>
                <w:rFonts w:eastAsiaTheme="minorEastAsia"/>
                <w:color w:val="000000" w:themeColor="text1"/>
                <w:szCs w:val="21"/>
              </w:rPr>
              <w:t>-</w:t>
            </w:r>
          </w:p>
        </w:tc>
        <w:tc>
          <w:tcPr>
            <w:tcW w:w="1587" w:type="dxa"/>
            <w:vAlign w:val="center"/>
          </w:tcPr>
          <w:p w14:paraId="44670A53" w14:textId="77777777" w:rsidR="00F9013B" w:rsidRDefault="00CC5465">
            <w:pPr>
              <w:jc w:val="right"/>
            </w:pPr>
            <w:r>
              <w:rPr>
                <w:rFonts w:eastAsiaTheme="minorEastAsia"/>
                <w:color w:val="000000" w:themeColor="text1"/>
                <w:szCs w:val="21"/>
              </w:rPr>
              <w:t>-</w:t>
            </w:r>
          </w:p>
        </w:tc>
        <w:tc>
          <w:tcPr>
            <w:tcW w:w="1587" w:type="dxa"/>
            <w:vAlign w:val="center"/>
          </w:tcPr>
          <w:p w14:paraId="4003EF37" w14:textId="77777777" w:rsidR="00F9013B" w:rsidRDefault="00CC5465">
            <w:pPr>
              <w:jc w:val="right"/>
            </w:pPr>
            <w:r>
              <w:rPr>
                <w:rFonts w:eastAsiaTheme="minorEastAsia"/>
                <w:color w:val="000000" w:themeColor="text1"/>
                <w:szCs w:val="21"/>
              </w:rPr>
              <w:t>35,125,486.28</w:t>
            </w:r>
          </w:p>
        </w:tc>
        <w:tc>
          <w:tcPr>
            <w:tcW w:w="1587" w:type="dxa"/>
            <w:vAlign w:val="center"/>
          </w:tcPr>
          <w:p w14:paraId="71FCDB62" w14:textId="77777777" w:rsidR="00F9013B" w:rsidRDefault="00CC5465">
            <w:pPr>
              <w:jc w:val="right"/>
            </w:pPr>
            <w:r>
              <w:rPr>
                <w:rFonts w:eastAsiaTheme="minorEastAsia"/>
                <w:color w:val="000000" w:themeColor="text1"/>
                <w:szCs w:val="21"/>
              </w:rPr>
              <w:t>35,125,486.28</w:t>
            </w:r>
          </w:p>
        </w:tc>
      </w:tr>
      <w:tr w:rsidR="008148A4" w:rsidRPr="005B5C10" w14:paraId="2FA351B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ECAC048"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633F57EE"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01D342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31,978,249.68</w:t>
            </w:r>
          </w:p>
          <w:p w14:paraId="4B65BAB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8B7F6F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489187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A7CB82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2,160,468,361.82</w:t>
            </w:r>
          </w:p>
        </w:tc>
        <w:tc>
          <w:tcPr>
            <w:tcW w:w="1587" w:type="dxa"/>
            <w:tcBorders>
              <w:top w:val="single" w:sz="4" w:space="0" w:color="auto"/>
              <w:left w:val="single" w:sz="4" w:space="0" w:color="auto"/>
              <w:bottom w:val="single" w:sz="4" w:space="0" w:color="auto"/>
              <w:right w:val="single" w:sz="4" w:space="0" w:color="auto"/>
            </w:tcBorders>
            <w:vAlign w:val="bottom"/>
          </w:tcPr>
          <w:p w14:paraId="1DB1234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2,192,446,611.50</w:t>
            </w:r>
          </w:p>
        </w:tc>
      </w:tr>
      <w:tr w:rsidR="008148A4" w:rsidRPr="005B5C10" w14:paraId="265392F0"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7824A59"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C6AF7A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EAB617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C5E02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340EA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92407FE" w14:textId="77777777" w:rsidR="00A438A6" w:rsidRPr="005B5C10" w:rsidRDefault="00A438A6" w:rsidP="00052F8B">
            <w:pPr>
              <w:spacing w:line="360" w:lineRule="auto"/>
              <w:jc w:val="right"/>
              <w:rPr>
                <w:rFonts w:eastAsiaTheme="minorEastAsia"/>
                <w:color w:val="000000" w:themeColor="text1"/>
                <w:szCs w:val="21"/>
              </w:rPr>
            </w:pPr>
          </w:p>
        </w:tc>
      </w:tr>
      <w:tr w:rsidR="00F9013B" w14:paraId="2FB8BAC1" w14:textId="77777777">
        <w:tc>
          <w:tcPr>
            <w:tcW w:w="1246" w:type="dxa"/>
            <w:vAlign w:val="center"/>
          </w:tcPr>
          <w:p w14:paraId="6F38B7BC" w14:textId="77777777" w:rsidR="00F9013B" w:rsidRDefault="00CC5465">
            <w:pPr>
              <w:jc w:val="center"/>
            </w:pPr>
            <w:r>
              <w:rPr>
                <w:rFonts w:eastAsiaTheme="minorEastAsia"/>
                <w:color w:val="000000" w:themeColor="text1"/>
                <w:szCs w:val="21"/>
              </w:rPr>
              <w:t>应付清算款</w:t>
            </w:r>
          </w:p>
        </w:tc>
        <w:tc>
          <w:tcPr>
            <w:tcW w:w="1586" w:type="dxa"/>
            <w:vAlign w:val="center"/>
          </w:tcPr>
          <w:p w14:paraId="6DED8A20" w14:textId="77777777" w:rsidR="00F9013B" w:rsidRDefault="00CC5465">
            <w:pPr>
              <w:jc w:val="right"/>
            </w:pPr>
            <w:r>
              <w:rPr>
                <w:rFonts w:eastAsiaTheme="minorEastAsia"/>
                <w:color w:val="000000" w:themeColor="text1"/>
                <w:szCs w:val="21"/>
              </w:rPr>
              <w:t>-</w:t>
            </w:r>
          </w:p>
        </w:tc>
        <w:tc>
          <w:tcPr>
            <w:tcW w:w="1587" w:type="dxa"/>
            <w:vAlign w:val="center"/>
          </w:tcPr>
          <w:p w14:paraId="4CD8DDF1" w14:textId="77777777" w:rsidR="00F9013B" w:rsidRDefault="00CC5465">
            <w:pPr>
              <w:jc w:val="right"/>
            </w:pPr>
            <w:r>
              <w:rPr>
                <w:rFonts w:eastAsiaTheme="minorEastAsia"/>
                <w:color w:val="000000" w:themeColor="text1"/>
                <w:szCs w:val="21"/>
              </w:rPr>
              <w:t>-</w:t>
            </w:r>
          </w:p>
        </w:tc>
        <w:tc>
          <w:tcPr>
            <w:tcW w:w="1587" w:type="dxa"/>
            <w:vAlign w:val="center"/>
          </w:tcPr>
          <w:p w14:paraId="36C74B2E" w14:textId="77777777" w:rsidR="00F9013B" w:rsidRDefault="00CC5465">
            <w:pPr>
              <w:jc w:val="right"/>
            </w:pPr>
            <w:r>
              <w:rPr>
                <w:rFonts w:eastAsiaTheme="minorEastAsia"/>
                <w:color w:val="000000" w:themeColor="text1"/>
                <w:szCs w:val="21"/>
              </w:rPr>
              <w:t>-</w:t>
            </w:r>
          </w:p>
        </w:tc>
        <w:tc>
          <w:tcPr>
            <w:tcW w:w="1587" w:type="dxa"/>
            <w:vAlign w:val="center"/>
          </w:tcPr>
          <w:p w14:paraId="169BFB61" w14:textId="77777777" w:rsidR="00F9013B" w:rsidRDefault="00CC5465">
            <w:pPr>
              <w:jc w:val="right"/>
            </w:pPr>
            <w:r>
              <w:rPr>
                <w:rFonts w:eastAsiaTheme="minorEastAsia"/>
                <w:color w:val="000000" w:themeColor="text1"/>
                <w:szCs w:val="21"/>
              </w:rPr>
              <w:t>12,511,205.50</w:t>
            </w:r>
          </w:p>
        </w:tc>
        <w:tc>
          <w:tcPr>
            <w:tcW w:w="1587" w:type="dxa"/>
            <w:vAlign w:val="center"/>
          </w:tcPr>
          <w:p w14:paraId="79077FA4" w14:textId="77777777" w:rsidR="00F9013B" w:rsidRDefault="00CC5465">
            <w:pPr>
              <w:jc w:val="right"/>
            </w:pPr>
            <w:r>
              <w:rPr>
                <w:rFonts w:eastAsiaTheme="minorEastAsia"/>
                <w:color w:val="000000" w:themeColor="text1"/>
                <w:szCs w:val="21"/>
              </w:rPr>
              <w:t>12,511,205.50</w:t>
            </w:r>
          </w:p>
        </w:tc>
      </w:tr>
      <w:tr w:rsidR="00F9013B" w14:paraId="3ABDB0BD" w14:textId="77777777">
        <w:tc>
          <w:tcPr>
            <w:tcW w:w="1246" w:type="dxa"/>
            <w:vAlign w:val="center"/>
          </w:tcPr>
          <w:p w14:paraId="5CE14179" w14:textId="77777777" w:rsidR="00F9013B" w:rsidRDefault="00CC5465">
            <w:pPr>
              <w:jc w:val="center"/>
            </w:pPr>
            <w:r>
              <w:rPr>
                <w:rFonts w:eastAsiaTheme="minorEastAsia"/>
                <w:color w:val="000000" w:themeColor="text1"/>
                <w:szCs w:val="21"/>
              </w:rPr>
              <w:t>应付管理人报酬</w:t>
            </w:r>
          </w:p>
        </w:tc>
        <w:tc>
          <w:tcPr>
            <w:tcW w:w="1586" w:type="dxa"/>
            <w:vAlign w:val="center"/>
          </w:tcPr>
          <w:p w14:paraId="4899A41C" w14:textId="77777777" w:rsidR="00F9013B" w:rsidRDefault="00CC5465">
            <w:pPr>
              <w:jc w:val="right"/>
            </w:pPr>
            <w:r>
              <w:rPr>
                <w:rFonts w:eastAsiaTheme="minorEastAsia"/>
                <w:color w:val="000000" w:themeColor="text1"/>
                <w:szCs w:val="21"/>
              </w:rPr>
              <w:t>-</w:t>
            </w:r>
          </w:p>
        </w:tc>
        <w:tc>
          <w:tcPr>
            <w:tcW w:w="1587" w:type="dxa"/>
            <w:vAlign w:val="center"/>
          </w:tcPr>
          <w:p w14:paraId="4939A841" w14:textId="77777777" w:rsidR="00F9013B" w:rsidRDefault="00CC5465">
            <w:pPr>
              <w:jc w:val="right"/>
            </w:pPr>
            <w:r>
              <w:rPr>
                <w:rFonts w:eastAsiaTheme="minorEastAsia"/>
                <w:color w:val="000000" w:themeColor="text1"/>
                <w:szCs w:val="21"/>
              </w:rPr>
              <w:t>-</w:t>
            </w:r>
          </w:p>
        </w:tc>
        <w:tc>
          <w:tcPr>
            <w:tcW w:w="1587" w:type="dxa"/>
            <w:vAlign w:val="center"/>
          </w:tcPr>
          <w:p w14:paraId="43F89689" w14:textId="77777777" w:rsidR="00F9013B" w:rsidRDefault="00CC5465">
            <w:pPr>
              <w:jc w:val="right"/>
            </w:pPr>
            <w:r>
              <w:rPr>
                <w:rFonts w:eastAsiaTheme="minorEastAsia"/>
                <w:color w:val="000000" w:themeColor="text1"/>
                <w:szCs w:val="21"/>
              </w:rPr>
              <w:t>-</w:t>
            </w:r>
          </w:p>
        </w:tc>
        <w:tc>
          <w:tcPr>
            <w:tcW w:w="1587" w:type="dxa"/>
            <w:vAlign w:val="center"/>
          </w:tcPr>
          <w:p w14:paraId="32B3E634" w14:textId="77777777" w:rsidR="00F9013B" w:rsidRDefault="00CC5465">
            <w:pPr>
              <w:jc w:val="right"/>
            </w:pPr>
            <w:r>
              <w:rPr>
                <w:rFonts w:eastAsiaTheme="minorEastAsia"/>
                <w:color w:val="000000" w:themeColor="text1"/>
                <w:szCs w:val="21"/>
              </w:rPr>
              <w:t>830,209.64</w:t>
            </w:r>
          </w:p>
        </w:tc>
        <w:tc>
          <w:tcPr>
            <w:tcW w:w="1587" w:type="dxa"/>
            <w:vAlign w:val="center"/>
          </w:tcPr>
          <w:p w14:paraId="3A9329F7" w14:textId="77777777" w:rsidR="00F9013B" w:rsidRDefault="00CC5465">
            <w:pPr>
              <w:jc w:val="right"/>
            </w:pPr>
            <w:r>
              <w:rPr>
                <w:rFonts w:eastAsiaTheme="minorEastAsia"/>
                <w:color w:val="000000" w:themeColor="text1"/>
                <w:szCs w:val="21"/>
              </w:rPr>
              <w:t>830,209.64</w:t>
            </w:r>
          </w:p>
        </w:tc>
      </w:tr>
      <w:tr w:rsidR="00F9013B" w14:paraId="1CF96DB0" w14:textId="77777777">
        <w:tc>
          <w:tcPr>
            <w:tcW w:w="1246" w:type="dxa"/>
            <w:vAlign w:val="center"/>
          </w:tcPr>
          <w:p w14:paraId="1A320B7E" w14:textId="77777777" w:rsidR="00F9013B" w:rsidRDefault="00CC5465">
            <w:pPr>
              <w:jc w:val="center"/>
            </w:pPr>
            <w:r>
              <w:rPr>
                <w:rFonts w:eastAsiaTheme="minorEastAsia"/>
                <w:color w:val="000000" w:themeColor="text1"/>
                <w:szCs w:val="21"/>
              </w:rPr>
              <w:t>应付托管费</w:t>
            </w:r>
          </w:p>
        </w:tc>
        <w:tc>
          <w:tcPr>
            <w:tcW w:w="1586" w:type="dxa"/>
            <w:vAlign w:val="center"/>
          </w:tcPr>
          <w:p w14:paraId="0CEFA988" w14:textId="77777777" w:rsidR="00F9013B" w:rsidRDefault="00CC5465">
            <w:pPr>
              <w:jc w:val="right"/>
            </w:pPr>
            <w:r>
              <w:rPr>
                <w:rFonts w:eastAsiaTheme="minorEastAsia"/>
                <w:color w:val="000000" w:themeColor="text1"/>
                <w:szCs w:val="21"/>
              </w:rPr>
              <w:t>-</w:t>
            </w:r>
          </w:p>
        </w:tc>
        <w:tc>
          <w:tcPr>
            <w:tcW w:w="1587" w:type="dxa"/>
            <w:vAlign w:val="center"/>
          </w:tcPr>
          <w:p w14:paraId="61478831" w14:textId="77777777" w:rsidR="00F9013B" w:rsidRDefault="00CC5465">
            <w:pPr>
              <w:jc w:val="right"/>
            </w:pPr>
            <w:r>
              <w:rPr>
                <w:rFonts w:eastAsiaTheme="minorEastAsia"/>
                <w:color w:val="000000" w:themeColor="text1"/>
                <w:szCs w:val="21"/>
              </w:rPr>
              <w:t>-</w:t>
            </w:r>
          </w:p>
        </w:tc>
        <w:tc>
          <w:tcPr>
            <w:tcW w:w="1587" w:type="dxa"/>
            <w:vAlign w:val="center"/>
          </w:tcPr>
          <w:p w14:paraId="1040AC13" w14:textId="77777777" w:rsidR="00F9013B" w:rsidRDefault="00CC5465">
            <w:pPr>
              <w:jc w:val="right"/>
            </w:pPr>
            <w:r>
              <w:rPr>
                <w:rFonts w:eastAsiaTheme="minorEastAsia"/>
                <w:color w:val="000000" w:themeColor="text1"/>
                <w:szCs w:val="21"/>
              </w:rPr>
              <w:t>-</w:t>
            </w:r>
          </w:p>
        </w:tc>
        <w:tc>
          <w:tcPr>
            <w:tcW w:w="1587" w:type="dxa"/>
            <w:vAlign w:val="center"/>
          </w:tcPr>
          <w:p w14:paraId="1C161A70" w14:textId="77777777" w:rsidR="00F9013B" w:rsidRDefault="00CC5465">
            <w:pPr>
              <w:jc w:val="right"/>
            </w:pPr>
            <w:r>
              <w:rPr>
                <w:rFonts w:eastAsiaTheme="minorEastAsia"/>
                <w:color w:val="000000" w:themeColor="text1"/>
                <w:szCs w:val="21"/>
              </w:rPr>
              <w:t>166,041.95</w:t>
            </w:r>
          </w:p>
        </w:tc>
        <w:tc>
          <w:tcPr>
            <w:tcW w:w="1587" w:type="dxa"/>
            <w:vAlign w:val="center"/>
          </w:tcPr>
          <w:p w14:paraId="170103BF" w14:textId="77777777" w:rsidR="00F9013B" w:rsidRDefault="00CC5465">
            <w:pPr>
              <w:jc w:val="right"/>
            </w:pPr>
            <w:r>
              <w:rPr>
                <w:rFonts w:eastAsiaTheme="minorEastAsia"/>
                <w:color w:val="000000" w:themeColor="text1"/>
                <w:szCs w:val="21"/>
              </w:rPr>
              <w:t>166,041.95</w:t>
            </w:r>
          </w:p>
        </w:tc>
      </w:tr>
      <w:tr w:rsidR="00F9013B" w14:paraId="7CFCD2D0" w14:textId="77777777">
        <w:tc>
          <w:tcPr>
            <w:tcW w:w="1246" w:type="dxa"/>
            <w:vAlign w:val="center"/>
          </w:tcPr>
          <w:p w14:paraId="27F1AE5D" w14:textId="77777777" w:rsidR="00F9013B" w:rsidRDefault="00CC5465">
            <w:pPr>
              <w:jc w:val="center"/>
            </w:pPr>
            <w:r>
              <w:rPr>
                <w:rFonts w:eastAsiaTheme="minorEastAsia"/>
                <w:color w:val="000000" w:themeColor="text1"/>
                <w:szCs w:val="21"/>
              </w:rPr>
              <w:t>其他负债</w:t>
            </w:r>
          </w:p>
        </w:tc>
        <w:tc>
          <w:tcPr>
            <w:tcW w:w="1586" w:type="dxa"/>
            <w:vAlign w:val="center"/>
          </w:tcPr>
          <w:p w14:paraId="7DBAECD0" w14:textId="77777777" w:rsidR="00F9013B" w:rsidRDefault="00CC5465">
            <w:pPr>
              <w:jc w:val="right"/>
            </w:pPr>
            <w:r>
              <w:rPr>
                <w:rFonts w:eastAsiaTheme="minorEastAsia"/>
                <w:color w:val="000000" w:themeColor="text1"/>
                <w:szCs w:val="21"/>
              </w:rPr>
              <w:t>-</w:t>
            </w:r>
          </w:p>
        </w:tc>
        <w:tc>
          <w:tcPr>
            <w:tcW w:w="1587" w:type="dxa"/>
            <w:vAlign w:val="center"/>
          </w:tcPr>
          <w:p w14:paraId="071BEF43" w14:textId="77777777" w:rsidR="00F9013B" w:rsidRDefault="00CC5465">
            <w:pPr>
              <w:jc w:val="right"/>
            </w:pPr>
            <w:r>
              <w:rPr>
                <w:rFonts w:eastAsiaTheme="minorEastAsia"/>
                <w:color w:val="000000" w:themeColor="text1"/>
                <w:szCs w:val="21"/>
              </w:rPr>
              <w:t>-</w:t>
            </w:r>
          </w:p>
        </w:tc>
        <w:tc>
          <w:tcPr>
            <w:tcW w:w="1587" w:type="dxa"/>
            <w:vAlign w:val="center"/>
          </w:tcPr>
          <w:p w14:paraId="55B68F04" w14:textId="77777777" w:rsidR="00F9013B" w:rsidRDefault="00CC5465">
            <w:pPr>
              <w:jc w:val="right"/>
            </w:pPr>
            <w:r>
              <w:rPr>
                <w:rFonts w:eastAsiaTheme="minorEastAsia"/>
                <w:color w:val="000000" w:themeColor="text1"/>
                <w:szCs w:val="21"/>
              </w:rPr>
              <w:t>-</w:t>
            </w:r>
          </w:p>
        </w:tc>
        <w:tc>
          <w:tcPr>
            <w:tcW w:w="1587" w:type="dxa"/>
            <w:vAlign w:val="center"/>
          </w:tcPr>
          <w:p w14:paraId="579976B3" w14:textId="77777777" w:rsidR="00F9013B" w:rsidRDefault="00CC5465">
            <w:pPr>
              <w:jc w:val="right"/>
            </w:pPr>
            <w:r>
              <w:rPr>
                <w:rFonts w:eastAsiaTheme="minorEastAsia"/>
                <w:color w:val="000000" w:themeColor="text1"/>
                <w:szCs w:val="21"/>
              </w:rPr>
              <w:t>3,072,475.09</w:t>
            </w:r>
          </w:p>
        </w:tc>
        <w:tc>
          <w:tcPr>
            <w:tcW w:w="1587" w:type="dxa"/>
            <w:vAlign w:val="center"/>
          </w:tcPr>
          <w:p w14:paraId="356BA099" w14:textId="77777777" w:rsidR="00F9013B" w:rsidRDefault="00CC5465">
            <w:pPr>
              <w:jc w:val="right"/>
            </w:pPr>
            <w:r>
              <w:rPr>
                <w:rFonts w:eastAsiaTheme="minorEastAsia"/>
                <w:color w:val="000000" w:themeColor="text1"/>
                <w:szCs w:val="21"/>
              </w:rPr>
              <w:t>3,072,475.09</w:t>
            </w:r>
          </w:p>
        </w:tc>
      </w:tr>
      <w:tr w:rsidR="008148A4" w:rsidRPr="005B5C10" w14:paraId="4AFFA0D0"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A306F79"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7F313CCF"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EF6D8D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7EE8C16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251B4A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38CA29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5475E7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16,579,932.18</w:t>
            </w:r>
          </w:p>
        </w:tc>
        <w:tc>
          <w:tcPr>
            <w:tcW w:w="1587" w:type="dxa"/>
            <w:tcBorders>
              <w:top w:val="single" w:sz="4" w:space="0" w:color="auto"/>
              <w:left w:val="single" w:sz="4" w:space="0" w:color="auto"/>
              <w:bottom w:val="single" w:sz="4" w:space="0" w:color="auto"/>
              <w:right w:val="single" w:sz="4" w:space="0" w:color="auto"/>
            </w:tcBorders>
            <w:vAlign w:val="bottom"/>
          </w:tcPr>
          <w:p w14:paraId="2DFFD79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16,579,932.18</w:t>
            </w:r>
          </w:p>
        </w:tc>
      </w:tr>
      <w:tr w:rsidR="008148A4" w:rsidRPr="005B5C10" w14:paraId="3D9F25C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BC9324A"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09B1BD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31,978,249.68</w:t>
            </w:r>
          </w:p>
          <w:p w14:paraId="59881AF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57E517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A0907B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779F97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2,143,888,429.64</w:t>
            </w:r>
          </w:p>
        </w:tc>
        <w:tc>
          <w:tcPr>
            <w:tcW w:w="1587" w:type="dxa"/>
            <w:tcBorders>
              <w:top w:val="single" w:sz="4" w:space="0" w:color="auto"/>
              <w:left w:val="single" w:sz="4" w:space="0" w:color="auto"/>
              <w:bottom w:val="single" w:sz="4" w:space="0" w:color="auto"/>
              <w:right w:val="single" w:sz="4" w:space="0" w:color="auto"/>
            </w:tcBorders>
            <w:vAlign w:val="bottom"/>
          </w:tcPr>
          <w:p w14:paraId="1D64C32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2,175,866,679.32</w:t>
            </w:r>
          </w:p>
        </w:tc>
      </w:tr>
      <w:tr w:rsidR="008148A4" w:rsidRPr="005B5C10" w14:paraId="2A37225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D7A0EA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6E8FF234"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34BAC2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29191AC8"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43253BBB"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06713CF2"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413BB262"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50E1423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02DE536"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1BBF0E8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B9D1694"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477F4D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8F7F9F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C3CBB10" w14:textId="77777777" w:rsidR="00A438A6" w:rsidRPr="005B5C10" w:rsidRDefault="00A438A6" w:rsidP="00052F8B">
            <w:pPr>
              <w:spacing w:line="360" w:lineRule="auto"/>
              <w:jc w:val="right"/>
              <w:rPr>
                <w:rFonts w:eastAsiaTheme="minorEastAsia"/>
                <w:color w:val="000000" w:themeColor="text1"/>
                <w:szCs w:val="21"/>
              </w:rPr>
            </w:pPr>
          </w:p>
        </w:tc>
      </w:tr>
      <w:tr w:rsidR="00F9013B" w14:paraId="7D18598D" w14:textId="77777777">
        <w:tc>
          <w:tcPr>
            <w:tcW w:w="1246" w:type="dxa"/>
            <w:vAlign w:val="center"/>
          </w:tcPr>
          <w:p w14:paraId="6CB5CC95" w14:textId="77777777" w:rsidR="00F9013B" w:rsidRDefault="00CC5465">
            <w:pPr>
              <w:jc w:val="center"/>
            </w:pPr>
            <w:r>
              <w:rPr>
                <w:rFonts w:eastAsiaTheme="minorEastAsia"/>
                <w:color w:val="000000" w:themeColor="text1"/>
                <w:szCs w:val="21"/>
              </w:rPr>
              <w:t>货币资金</w:t>
            </w:r>
          </w:p>
        </w:tc>
        <w:tc>
          <w:tcPr>
            <w:tcW w:w="1586" w:type="dxa"/>
            <w:vAlign w:val="center"/>
          </w:tcPr>
          <w:p w14:paraId="15766E76" w14:textId="77777777" w:rsidR="00F9013B" w:rsidRDefault="00CC5465">
            <w:pPr>
              <w:jc w:val="right"/>
            </w:pPr>
            <w:r>
              <w:rPr>
                <w:rFonts w:eastAsiaTheme="minorEastAsia"/>
                <w:color w:val="000000" w:themeColor="text1"/>
                <w:szCs w:val="21"/>
              </w:rPr>
              <w:t>40,102,228.76</w:t>
            </w:r>
          </w:p>
        </w:tc>
        <w:tc>
          <w:tcPr>
            <w:tcW w:w="1587" w:type="dxa"/>
            <w:vAlign w:val="center"/>
          </w:tcPr>
          <w:p w14:paraId="7B7861EE" w14:textId="77777777" w:rsidR="00F9013B" w:rsidRDefault="00CC5465">
            <w:pPr>
              <w:jc w:val="right"/>
            </w:pPr>
            <w:r>
              <w:rPr>
                <w:rFonts w:eastAsiaTheme="minorEastAsia"/>
                <w:color w:val="000000" w:themeColor="text1"/>
                <w:szCs w:val="21"/>
              </w:rPr>
              <w:t>-</w:t>
            </w:r>
          </w:p>
        </w:tc>
        <w:tc>
          <w:tcPr>
            <w:tcW w:w="1587" w:type="dxa"/>
            <w:vAlign w:val="center"/>
          </w:tcPr>
          <w:p w14:paraId="5451E916" w14:textId="77777777" w:rsidR="00F9013B" w:rsidRDefault="00CC5465">
            <w:pPr>
              <w:jc w:val="right"/>
            </w:pPr>
            <w:r>
              <w:rPr>
                <w:rFonts w:eastAsiaTheme="minorEastAsia"/>
                <w:color w:val="000000" w:themeColor="text1"/>
                <w:szCs w:val="21"/>
              </w:rPr>
              <w:t>-</w:t>
            </w:r>
          </w:p>
        </w:tc>
        <w:tc>
          <w:tcPr>
            <w:tcW w:w="1587" w:type="dxa"/>
            <w:vAlign w:val="center"/>
          </w:tcPr>
          <w:p w14:paraId="6567D41F" w14:textId="77777777" w:rsidR="00F9013B" w:rsidRDefault="00CC5465">
            <w:pPr>
              <w:jc w:val="right"/>
            </w:pPr>
            <w:r>
              <w:rPr>
                <w:rFonts w:eastAsiaTheme="minorEastAsia"/>
                <w:color w:val="000000" w:themeColor="text1"/>
                <w:szCs w:val="21"/>
              </w:rPr>
              <w:t>-</w:t>
            </w:r>
          </w:p>
        </w:tc>
        <w:tc>
          <w:tcPr>
            <w:tcW w:w="1587" w:type="dxa"/>
            <w:vAlign w:val="center"/>
          </w:tcPr>
          <w:p w14:paraId="5B418F03" w14:textId="77777777" w:rsidR="00F9013B" w:rsidRDefault="00CC5465">
            <w:pPr>
              <w:jc w:val="right"/>
            </w:pPr>
            <w:r>
              <w:rPr>
                <w:rFonts w:eastAsiaTheme="minorEastAsia"/>
                <w:color w:val="000000" w:themeColor="text1"/>
                <w:szCs w:val="21"/>
              </w:rPr>
              <w:t>40,102,228.76</w:t>
            </w:r>
          </w:p>
        </w:tc>
      </w:tr>
      <w:tr w:rsidR="00F9013B" w14:paraId="62DF4B85" w14:textId="77777777">
        <w:tc>
          <w:tcPr>
            <w:tcW w:w="1246" w:type="dxa"/>
            <w:vAlign w:val="center"/>
          </w:tcPr>
          <w:p w14:paraId="2A3072E8" w14:textId="77777777" w:rsidR="00F9013B" w:rsidRDefault="00CC5465">
            <w:pPr>
              <w:jc w:val="center"/>
            </w:pPr>
            <w:r>
              <w:rPr>
                <w:rFonts w:eastAsiaTheme="minorEastAsia"/>
                <w:color w:val="000000" w:themeColor="text1"/>
                <w:szCs w:val="21"/>
              </w:rPr>
              <w:t>交易性金融</w:t>
            </w:r>
            <w:r>
              <w:rPr>
                <w:rFonts w:eastAsiaTheme="minorEastAsia"/>
                <w:color w:val="000000" w:themeColor="text1"/>
                <w:szCs w:val="21"/>
              </w:rPr>
              <w:lastRenderedPageBreak/>
              <w:t>资产</w:t>
            </w:r>
          </w:p>
        </w:tc>
        <w:tc>
          <w:tcPr>
            <w:tcW w:w="1586" w:type="dxa"/>
            <w:vAlign w:val="center"/>
          </w:tcPr>
          <w:p w14:paraId="1FB4EB5A" w14:textId="77777777" w:rsidR="00F9013B" w:rsidRDefault="00CC5465">
            <w:pPr>
              <w:jc w:val="right"/>
            </w:pPr>
            <w:r>
              <w:rPr>
                <w:rFonts w:eastAsiaTheme="minorEastAsia"/>
                <w:color w:val="000000" w:themeColor="text1"/>
                <w:szCs w:val="21"/>
              </w:rPr>
              <w:lastRenderedPageBreak/>
              <w:t>-</w:t>
            </w:r>
          </w:p>
        </w:tc>
        <w:tc>
          <w:tcPr>
            <w:tcW w:w="1587" w:type="dxa"/>
            <w:vAlign w:val="center"/>
          </w:tcPr>
          <w:p w14:paraId="7AB59097" w14:textId="77777777" w:rsidR="00F9013B" w:rsidRDefault="00CC5465">
            <w:pPr>
              <w:jc w:val="right"/>
            </w:pPr>
            <w:r>
              <w:rPr>
                <w:rFonts w:eastAsiaTheme="minorEastAsia"/>
                <w:color w:val="000000" w:themeColor="text1"/>
                <w:szCs w:val="21"/>
              </w:rPr>
              <w:t>-</w:t>
            </w:r>
          </w:p>
        </w:tc>
        <w:tc>
          <w:tcPr>
            <w:tcW w:w="1587" w:type="dxa"/>
            <w:vAlign w:val="center"/>
          </w:tcPr>
          <w:p w14:paraId="2278FA33" w14:textId="77777777" w:rsidR="00F9013B" w:rsidRDefault="00CC5465">
            <w:pPr>
              <w:jc w:val="right"/>
            </w:pPr>
            <w:r>
              <w:rPr>
                <w:rFonts w:eastAsiaTheme="minorEastAsia"/>
                <w:color w:val="000000" w:themeColor="text1"/>
                <w:szCs w:val="21"/>
              </w:rPr>
              <w:t>-</w:t>
            </w:r>
          </w:p>
        </w:tc>
        <w:tc>
          <w:tcPr>
            <w:tcW w:w="1587" w:type="dxa"/>
            <w:vAlign w:val="center"/>
          </w:tcPr>
          <w:p w14:paraId="16234E6C" w14:textId="77777777" w:rsidR="00F9013B" w:rsidRDefault="00CC5465">
            <w:pPr>
              <w:jc w:val="right"/>
            </w:pPr>
            <w:r>
              <w:rPr>
                <w:rFonts w:eastAsiaTheme="minorEastAsia"/>
                <w:color w:val="000000" w:themeColor="text1"/>
                <w:szCs w:val="21"/>
              </w:rPr>
              <w:t>982,258,715.37</w:t>
            </w:r>
          </w:p>
        </w:tc>
        <w:tc>
          <w:tcPr>
            <w:tcW w:w="1587" w:type="dxa"/>
            <w:vAlign w:val="center"/>
          </w:tcPr>
          <w:p w14:paraId="63843B2E" w14:textId="77777777" w:rsidR="00F9013B" w:rsidRDefault="00CC5465">
            <w:pPr>
              <w:jc w:val="right"/>
            </w:pPr>
            <w:r>
              <w:rPr>
                <w:rFonts w:eastAsiaTheme="minorEastAsia"/>
                <w:color w:val="000000" w:themeColor="text1"/>
                <w:szCs w:val="21"/>
              </w:rPr>
              <w:t>982,258,715.37</w:t>
            </w:r>
          </w:p>
        </w:tc>
      </w:tr>
      <w:tr w:rsidR="00F9013B" w14:paraId="6792081A" w14:textId="77777777">
        <w:tc>
          <w:tcPr>
            <w:tcW w:w="1246" w:type="dxa"/>
            <w:vAlign w:val="center"/>
          </w:tcPr>
          <w:p w14:paraId="2B61182A" w14:textId="77777777" w:rsidR="00F9013B" w:rsidRDefault="00CC5465">
            <w:pPr>
              <w:jc w:val="center"/>
            </w:pPr>
            <w:r>
              <w:rPr>
                <w:rFonts w:eastAsiaTheme="minorEastAsia"/>
                <w:color w:val="000000" w:themeColor="text1"/>
                <w:szCs w:val="21"/>
              </w:rPr>
              <w:t>应收清算款</w:t>
            </w:r>
          </w:p>
        </w:tc>
        <w:tc>
          <w:tcPr>
            <w:tcW w:w="1586" w:type="dxa"/>
            <w:vAlign w:val="center"/>
          </w:tcPr>
          <w:p w14:paraId="46E8DDD9" w14:textId="77777777" w:rsidR="00F9013B" w:rsidRDefault="00CC5465">
            <w:pPr>
              <w:jc w:val="right"/>
            </w:pPr>
            <w:r>
              <w:rPr>
                <w:rFonts w:eastAsiaTheme="minorEastAsia"/>
                <w:color w:val="000000" w:themeColor="text1"/>
                <w:szCs w:val="21"/>
              </w:rPr>
              <w:t>-</w:t>
            </w:r>
          </w:p>
        </w:tc>
        <w:tc>
          <w:tcPr>
            <w:tcW w:w="1587" w:type="dxa"/>
            <w:vAlign w:val="center"/>
          </w:tcPr>
          <w:p w14:paraId="6E939875" w14:textId="77777777" w:rsidR="00F9013B" w:rsidRDefault="00CC5465">
            <w:pPr>
              <w:jc w:val="right"/>
            </w:pPr>
            <w:r>
              <w:rPr>
                <w:rFonts w:eastAsiaTheme="minorEastAsia"/>
                <w:color w:val="000000" w:themeColor="text1"/>
                <w:szCs w:val="21"/>
              </w:rPr>
              <w:t>-</w:t>
            </w:r>
          </w:p>
        </w:tc>
        <w:tc>
          <w:tcPr>
            <w:tcW w:w="1587" w:type="dxa"/>
            <w:vAlign w:val="center"/>
          </w:tcPr>
          <w:p w14:paraId="2F4CBD69" w14:textId="77777777" w:rsidR="00F9013B" w:rsidRDefault="00CC5465">
            <w:pPr>
              <w:jc w:val="right"/>
            </w:pPr>
            <w:r>
              <w:rPr>
                <w:rFonts w:eastAsiaTheme="minorEastAsia"/>
                <w:color w:val="000000" w:themeColor="text1"/>
                <w:szCs w:val="21"/>
              </w:rPr>
              <w:t>-</w:t>
            </w:r>
          </w:p>
        </w:tc>
        <w:tc>
          <w:tcPr>
            <w:tcW w:w="1587" w:type="dxa"/>
            <w:vAlign w:val="center"/>
          </w:tcPr>
          <w:p w14:paraId="2E0B3731" w14:textId="77777777" w:rsidR="00F9013B" w:rsidRDefault="00CC5465">
            <w:pPr>
              <w:jc w:val="right"/>
            </w:pPr>
            <w:r>
              <w:rPr>
                <w:rFonts w:eastAsiaTheme="minorEastAsia"/>
                <w:color w:val="000000" w:themeColor="text1"/>
                <w:szCs w:val="21"/>
              </w:rPr>
              <w:t>9,788.04</w:t>
            </w:r>
          </w:p>
        </w:tc>
        <w:tc>
          <w:tcPr>
            <w:tcW w:w="1587" w:type="dxa"/>
            <w:vAlign w:val="center"/>
          </w:tcPr>
          <w:p w14:paraId="7F5128AA" w14:textId="77777777" w:rsidR="00F9013B" w:rsidRDefault="00CC5465">
            <w:pPr>
              <w:jc w:val="right"/>
            </w:pPr>
            <w:r>
              <w:rPr>
                <w:rFonts w:eastAsiaTheme="minorEastAsia"/>
                <w:color w:val="000000" w:themeColor="text1"/>
                <w:szCs w:val="21"/>
              </w:rPr>
              <w:t>9,788.04</w:t>
            </w:r>
          </w:p>
        </w:tc>
      </w:tr>
      <w:tr w:rsidR="00F9013B" w14:paraId="4E9F646F" w14:textId="77777777">
        <w:tc>
          <w:tcPr>
            <w:tcW w:w="1246" w:type="dxa"/>
            <w:vAlign w:val="center"/>
          </w:tcPr>
          <w:p w14:paraId="684DC182" w14:textId="77777777" w:rsidR="00F9013B" w:rsidRDefault="00CC5465">
            <w:pPr>
              <w:jc w:val="center"/>
            </w:pPr>
            <w:r>
              <w:rPr>
                <w:rFonts w:eastAsiaTheme="minorEastAsia"/>
                <w:color w:val="000000" w:themeColor="text1"/>
                <w:szCs w:val="21"/>
              </w:rPr>
              <w:t>应收股利</w:t>
            </w:r>
          </w:p>
        </w:tc>
        <w:tc>
          <w:tcPr>
            <w:tcW w:w="1586" w:type="dxa"/>
            <w:vAlign w:val="center"/>
          </w:tcPr>
          <w:p w14:paraId="0A057FEE" w14:textId="77777777" w:rsidR="00F9013B" w:rsidRDefault="00CC5465">
            <w:pPr>
              <w:jc w:val="right"/>
            </w:pPr>
            <w:r>
              <w:rPr>
                <w:rFonts w:eastAsiaTheme="minorEastAsia"/>
                <w:color w:val="000000" w:themeColor="text1"/>
                <w:szCs w:val="21"/>
              </w:rPr>
              <w:t>-</w:t>
            </w:r>
          </w:p>
        </w:tc>
        <w:tc>
          <w:tcPr>
            <w:tcW w:w="1587" w:type="dxa"/>
            <w:vAlign w:val="center"/>
          </w:tcPr>
          <w:p w14:paraId="10098FED" w14:textId="77777777" w:rsidR="00F9013B" w:rsidRDefault="00CC5465">
            <w:pPr>
              <w:jc w:val="right"/>
            </w:pPr>
            <w:r>
              <w:rPr>
                <w:rFonts w:eastAsiaTheme="minorEastAsia"/>
                <w:color w:val="000000" w:themeColor="text1"/>
                <w:szCs w:val="21"/>
              </w:rPr>
              <w:t>-</w:t>
            </w:r>
          </w:p>
        </w:tc>
        <w:tc>
          <w:tcPr>
            <w:tcW w:w="1587" w:type="dxa"/>
            <w:vAlign w:val="center"/>
          </w:tcPr>
          <w:p w14:paraId="59E32EFE" w14:textId="77777777" w:rsidR="00F9013B" w:rsidRDefault="00CC5465">
            <w:pPr>
              <w:jc w:val="right"/>
            </w:pPr>
            <w:r>
              <w:rPr>
                <w:rFonts w:eastAsiaTheme="minorEastAsia"/>
                <w:color w:val="000000" w:themeColor="text1"/>
                <w:szCs w:val="21"/>
              </w:rPr>
              <w:t>-</w:t>
            </w:r>
          </w:p>
        </w:tc>
        <w:tc>
          <w:tcPr>
            <w:tcW w:w="1587" w:type="dxa"/>
            <w:vAlign w:val="center"/>
          </w:tcPr>
          <w:p w14:paraId="7B8EB371" w14:textId="77777777" w:rsidR="00F9013B" w:rsidRDefault="00CC5465">
            <w:pPr>
              <w:jc w:val="right"/>
            </w:pPr>
            <w:r>
              <w:rPr>
                <w:rFonts w:eastAsiaTheme="minorEastAsia"/>
                <w:color w:val="000000" w:themeColor="text1"/>
                <w:szCs w:val="21"/>
              </w:rPr>
              <w:t>289,158.42</w:t>
            </w:r>
          </w:p>
        </w:tc>
        <w:tc>
          <w:tcPr>
            <w:tcW w:w="1587" w:type="dxa"/>
            <w:vAlign w:val="center"/>
          </w:tcPr>
          <w:p w14:paraId="2C86E8D8" w14:textId="77777777" w:rsidR="00F9013B" w:rsidRDefault="00CC5465">
            <w:pPr>
              <w:jc w:val="right"/>
            </w:pPr>
            <w:r>
              <w:rPr>
                <w:rFonts w:eastAsiaTheme="minorEastAsia"/>
                <w:color w:val="000000" w:themeColor="text1"/>
                <w:szCs w:val="21"/>
              </w:rPr>
              <w:t>289,158.42</w:t>
            </w:r>
          </w:p>
        </w:tc>
      </w:tr>
      <w:tr w:rsidR="008148A4" w:rsidRPr="005B5C10" w14:paraId="070762CF"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3DCD87B"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5A69BE93"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5C0E9B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40,102,228.76</w:t>
            </w:r>
          </w:p>
          <w:p w14:paraId="74D2E2E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95888F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48A86A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15C8D3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982,557,661.83</w:t>
            </w:r>
          </w:p>
        </w:tc>
        <w:tc>
          <w:tcPr>
            <w:tcW w:w="1587" w:type="dxa"/>
            <w:tcBorders>
              <w:top w:val="single" w:sz="4" w:space="0" w:color="auto"/>
              <w:left w:val="single" w:sz="4" w:space="0" w:color="auto"/>
              <w:bottom w:val="single" w:sz="4" w:space="0" w:color="auto"/>
              <w:right w:val="single" w:sz="4" w:space="0" w:color="auto"/>
            </w:tcBorders>
            <w:vAlign w:val="bottom"/>
          </w:tcPr>
          <w:p w14:paraId="16A3051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1,022,659,890.59</w:t>
            </w:r>
          </w:p>
        </w:tc>
      </w:tr>
      <w:tr w:rsidR="008148A4" w:rsidRPr="005B5C10" w14:paraId="1E6A861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16640B1"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ACCA79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844E9F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6CFD05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D77806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C84D19E" w14:textId="77777777" w:rsidR="00A438A6" w:rsidRPr="005B5C10" w:rsidRDefault="00A438A6" w:rsidP="00052F8B">
            <w:pPr>
              <w:spacing w:line="360" w:lineRule="auto"/>
              <w:jc w:val="right"/>
              <w:rPr>
                <w:rFonts w:eastAsiaTheme="minorEastAsia"/>
                <w:color w:val="000000" w:themeColor="text1"/>
                <w:szCs w:val="21"/>
              </w:rPr>
            </w:pPr>
          </w:p>
        </w:tc>
      </w:tr>
      <w:tr w:rsidR="00F9013B" w14:paraId="653E247A" w14:textId="77777777">
        <w:tc>
          <w:tcPr>
            <w:tcW w:w="1246" w:type="dxa"/>
            <w:vAlign w:val="center"/>
          </w:tcPr>
          <w:p w14:paraId="77A63B0D" w14:textId="77777777" w:rsidR="00F9013B" w:rsidRDefault="00CC5465">
            <w:pPr>
              <w:jc w:val="center"/>
            </w:pPr>
            <w:r>
              <w:rPr>
                <w:rFonts w:eastAsiaTheme="minorEastAsia"/>
                <w:color w:val="000000" w:themeColor="text1"/>
                <w:szCs w:val="21"/>
              </w:rPr>
              <w:t>应付管理人报酬</w:t>
            </w:r>
          </w:p>
        </w:tc>
        <w:tc>
          <w:tcPr>
            <w:tcW w:w="1586" w:type="dxa"/>
            <w:vAlign w:val="center"/>
          </w:tcPr>
          <w:p w14:paraId="3F344BBF" w14:textId="77777777" w:rsidR="00F9013B" w:rsidRDefault="00CC5465">
            <w:pPr>
              <w:jc w:val="right"/>
            </w:pPr>
            <w:r>
              <w:rPr>
                <w:rFonts w:eastAsiaTheme="minorEastAsia"/>
                <w:color w:val="000000" w:themeColor="text1"/>
                <w:szCs w:val="21"/>
              </w:rPr>
              <w:t>-</w:t>
            </w:r>
          </w:p>
        </w:tc>
        <w:tc>
          <w:tcPr>
            <w:tcW w:w="1587" w:type="dxa"/>
            <w:vAlign w:val="center"/>
          </w:tcPr>
          <w:p w14:paraId="544AB920" w14:textId="77777777" w:rsidR="00F9013B" w:rsidRDefault="00CC5465">
            <w:pPr>
              <w:jc w:val="right"/>
            </w:pPr>
            <w:r>
              <w:rPr>
                <w:rFonts w:eastAsiaTheme="minorEastAsia"/>
                <w:color w:val="000000" w:themeColor="text1"/>
                <w:szCs w:val="21"/>
              </w:rPr>
              <w:t>-</w:t>
            </w:r>
          </w:p>
        </w:tc>
        <w:tc>
          <w:tcPr>
            <w:tcW w:w="1587" w:type="dxa"/>
            <w:vAlign w:val="center"/>
          </w:tcPr>
          <w:p w14:paraId="51ACD931" w14:textId="77777777" w:rsidR="00F9013B" w:rsidRDefault="00CC5465">
            <w:pPr>
              <w:jc w:val="right"/>
            </w:pPr>
            <w:r>
              <w:rPr>
                <w:rFonts w:eastAsiaTheme="minorEastAsia"/>
                <w:color w:val="000000" w:themeColor="text1"/>
                <w:szCs w:val="21"/>
              </w:rPr>
              <w:t>-</w:t>
            </w:r>
          </w:p>
        </w:tc>
        <w:tc>
          <w:tcPr>
            <w:tcW w:w="1587" w:type="dxa"/>
            <w:vAlign w:val="center"/>
          </w:tcPr>
          <w:p w14:paraId="6F14FB19" w14:textId="77777777" w:rsidR="00F9013B" w:rsidRDefault="00CC5465">
            <w:pPr>
              <w:jc w:val="right"/>
            </w:pPr>
            <w:r>
              <w:rPr>
                <w:rFonts w:eastAsiaTheme="minorEastAsia"/>
                <w:color w:val="000000" w:themeColor="text1"/>
                <w:szCs w:val="21"/>
              </w:rPr>
              <w:t>463,840.97</w:t>
            </w:r>
          </w:p>
        </w:tc>
        <w:tc>
          <w:tcPr>
            <w:tcW w:w="1587" w:type="dxa"/>
            <w:vAlign w:val="center"/>
          </w:tcPr>
          <w:p w14:paraId="12F1E72B" w14:textId="77777777" w:rsidR="00F9013B" w:rsidRDefault="00CC5465">
            <w:pPr>
              <w:jc w:val="right"/>
            </w:pPr>
            <w:r>
              <w:rPr>
                <w:rFonts w:eastAsiaTheme="minorEastAsia"/>
                <w:color w:val="000000" w:themeColor="text1"/>
                <w:szCs w:val="21"/>
              </w:rPr>
              <w:t>463,840.97</w:t>
            </w:r>
          </w:p>
        </w:tc>
      </w:tr>
      <w:tr w:rsidR="00F9013B" w14:paraId="1D26F18B" w14:textId="77777777">
        <w:tc>
          <w:tcPr>
            <w:tcW w:w="1246" w:type="dxa"/>
            <w:vAlign w:val="center"/>
          </w:tcPr>
          <w:p w14:paraId="1C0A3D94" w14:textId="77777777" w:rsidR="00F9013B" w:rsidRDefault="00CC5465">
            <w:pPr>
              <w:jc w:val="center"/>
            </w:pPr>
            <w:r>
              <w:rPr>
                <w:rFonts w:eastAsiaTheme="minorEastAsia"/>
                <w:color w:val="000000" w:themeColor="text1"/>
                <w:szCs w:val="21"/>
              </w:rPr>
              <w:t>应付托管费</w:t>
            </w:r>
          </w:p>
        </w:tc>
        <w:tc>
          <w:tcPr>
            <w:tcW w:w="1586" w:type="dxa"/>
            <w:vAlign w:val="center"/>
          </w:tcPr>
          <w:p w14:paraId="4FE927C3" w14:textId="77777777" w:rsidR="00F9013B" w:rsidRDefault="00CC5465">
            <w:pPr>
              <w:jc w:val="right"/>
            </w:pPr>
            <w:r>
              <w:rPr>
                <w:rFonts w:eastAsiaTheme="minorEastAsia"/>
                <w:color w:val="000000" w:themeColor="text1"/>
                <w:szCs w:val="21"/>
              </w:rPr>
              <w:t>-</w:t>
            </w:r>
          </w:p>
        </w:tc>
        <w:tc>
          <w:tcPr>
            <w:tcW w:w="1587" w:type="dxa"/>
            <w:vAlign w:val="center"/>
          </w:tcPr>
          <w:p w14:paraId="3EA74B3E" w14:textId="77777777" w:rsidR="00F9013B" w:rsidRDefault="00CC5465">
            <w:pPr>
              <w:jc w:val="right"/>
            </w:pPr>
            <w:r>
              <w:rPr>
                <w:rFonts w:eastAsiaTheme="minorEastAsia"/>
                <w:color w:val="000000" w:themeColor="text1"/>
                <w:szCs w:val="21"/>
              </w:rPr>
              <w:t>-</w:t>
            </w:r>
          </w:p>
        </w:tc>
        <w:tc>
          <w:tcPr>
            <w:tcW w:w="1587" w:type="dxa"/>
            <w:vAlign w:val="center"/>
          </w:tcPr>
          <w:p w14:paraId="32FE567A" w14:textId="77777777" w:rsidR="00F9013B" w:rsidRDefault="00CC5465">
            <w:pPr>
              <w:jc w:val="right"/>
            </w:pPr>
            <w:r>
              <w:rPr>
                <w:rFonts w:eastAsiaTheme="minorEastAsia"/>
                <w:color w:val="000000" w:themeColor="text1"/>
                <w:szCs w:val="21"/>
              </w:rPr>
              <w:t>-</w:t>
            </w:r>
          </w:p>
        </w:tc>
        <w:tc>
          <w:tcPr>
            <w:tcW w:w="1587" w:type="dxa"/>
            <w:vAlign w:val="center"/>
          </w:tcPr>
          <w:p w14:paraId="62484EB3" w14:textId="77777777" w:rsidR="00F9013B" w:rsidRDefault="00CC5465">
            <w:pPr>
              <w:jc w:val="right"/>
            </w:pPr>
            <w:r>
              <w:rPr>
                <w:rFonts w:eastAsiaTheme="minorEastAsia"/>
                <w:color w:val="000000" w:themeColor="text1"/>
                <w:szCs w:val="21"/>
              </w:rPr>
              <w:t>92,768.19</w:t>
            </w:r>
          </w:p>
        </w:tc>
        <w:tc>
          <w:tcPr>
            <w:tcW w:w="1587" w:type="dxa"/>
            <w:vAlign w:val="center"/>
          </w:tcPr>
          <w:p w14:paraId="0B0014B4" w14:textId="77777777" w:rsidR="00F9013B" w:rsidRDefault="00CC5465">
            <w:pPr>
              <w:jc w:val="right"/>
            </w:pPr>
            <w:r>
              <w:rPr>
                <w:rFonts w:eastAsiaTheme="minorEastAsia"/>
                <w:color w:val="000000" w:themeColor="text1"/>
                <w:szCs w:val="21"/>
              </w:rPr>
              <w:t>92,768.19</w:t>
            </w:r>
          </w:p>
        </w:tc>
      </w:tr>
      <w:tr w:rsidR="00F9013B" w14:paraId="704534A9" w14:textId="77777777">
        <w:tc>
          <w:tcPr>
            <w:tcW w:w="1246" w:type="dxa"/>
            <w:vAlign w:val="center"/>
          </w:tcPr>
          <w:p w14:paraId="7A0D2527" w14:textId="77777777" w:rsidR="00F9013B" w:rsidRDefault="00CC5465">
            <w:pPr>
              <w:jc w:val="center"/>
            </w:pPr>
            <w:r>
              <w:rPr>
                <w:rFonts w:eastAsiaTheme="minorEastAsia"/>
                <w:color w:val="000000" w:themeColor="text1"/>
                <w:szCs w:val="21"/>
              </w:rPr>
              <w:t>其他负债</w:t>
            </w:r>
          </w:p>
        </w:tc>
        <w:tc>
          <w:tcPr>
            <w:tcW w:w="1586" w:type="dxa"/>
            <w:vAlign w:val="center"/>
          </w:tcPr>
          <w:p w14:paraId="65574A31" w14:textId="77777777" w:rsidR="00F9013B" w:rsidRDefault="00CC5465">
            <w:pPr>
              <w:jc w:val="right"/>
            </w:pPr>
            <w:r>
              <w:rPr>
                <w:rFonts w:eastAsiaTheme="minorEastAsia"/>
                <w:color w:val="000000" w:themeColor="text1"/>
                <w:szCs w:val="21"/>
              </w:rPr>
              <w:t>-</w:t>
            </w:r>
          </w:p>
        </w:tc>
        <w:tc>
          <w:tcPr>
            <w:tcW w:w="1587" w:type="dxa"/>
            <w:vAlign w:val="center"/>
          </w:tcPr>
          <w:p w14:paraId="60C631E9" w14:textId="77777777" w:rsidR="00F9013B" w:rsidRDefault="00CC5465">
            <w:pPr>
              <w:jc w:val="right"/>
            </w:pPr>
            <w:r>
              <w:rPr>
                <w:rFonts w:eastAsiaTheme="minorEastAsia"/>
                <w:color w:val="000000" w:themeColor="text1"/>
                <w:szCs w:val="21"/>
              </w:rPr>
              <w:t>-</w:t>
            </w:r>
          </w:p>
        </w:tc>
        <w:tc>
          <w:tcPr>
            <w:tcW w:w="1587" w:type="dxa"/>
            <w:vAlign w:val="center"/>
          </w:tcPr>
          <w:p w14:paraId="2E759801" w14:textId="77777777" w:rsidR="00F9013B" w:rsidRDefault="00CC5465">
            <w:pPr>
              <w:jc w:val="right"/>
            </w:pPr>
            <w:r>
              <w:rPr>
                <w:rFonts w:eastAsiaTheme="minorEastAsia"/>
                <w:color w:val="000000" w:themeColor="text1"/>
                <w:szCs w:val="21"/>
              </w:rPr>
              <w:t>-</w:t>
            </w:r>
          </w:p>
        </w:tc>
        <w:tc>
          <w:tcPr>
            <w:tcW w:w="1587" w:type="dxa"/>
            <w:vAlign w:val="center"/>
          </w:tcPr>
          <w:p w14:paraId="70552877" w14:textId="77777777" w:rsidR="00F9013B" w:rsidRDefault="00CC5465">
            <w:pPr>
              <w:jc w:val="right"/>
            </w:pPr>
            <w:r>
              <w:rPr>
                <w:rFonts w:eastAsiaTheme="minorEastAsia"/>
                <w:color w:val="000000" w:themeColor="text1"/>
                <w:szCs w:val="21"/>
              </w:rPr>
              <w:t>15,292,441.78</w:t>
            </w:r>
          </w:p>
        </w:tc>
        <w:tc>
          <w:tcPr>
            <w:tcW w:w="1587" w:type="dxa"/>
            <w:vAlign w:val="center"/>
          </w:tcPr>
          <w:p w14:paraId="0DFE4FB9" w14:textId="77777777" w:rsidR="00F9013B" w:rsidRDefault="00CC5465">
            <w:pPr>
              <w:jc w:val="right"/>
            </w:pPr>
            <w:r>
              <w:rPr>
                <w:rFonts w:eastAsiaTheme="minorEastAsia"/>
                <w:color w:val="000000" w:themeColor="text1"/>
                <w:szCs w:val="21"/>
              </w:rPr>
              <w:t>15,292,441.78</w:t>
            </w:r>
          </w:p>
        </w:tc>
      </w:tr>
      <w:tr w:rsidR="008148A4" w:rsidRPr="005B5C10" w14:paraId="769B8B74"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A022A09"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301371D0"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5020A8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6A5AF8A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F029C4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2330A3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B1AD9E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15,849,050.94</w:t>
            </w:r>
          </w:p>
        </w:tc>
        <w:tc>
          <w:tcPr>
            <w:tcW w:w="1587" w:type="dxa"/>
            <w:tcBorders>
              <w:top w:val="single" w:sz="4" w:space="0" w:color="auto"/>
              <w:left w:val="single" w:sz="4" w:space="0" w:color="auto"/>
              <w:bottom w:val="single" w:sz="4" w:space="0" w:color="auto"/>
              <w:right w:val="single" w:sz="4" w:space="0" w:color="auto"/>
            </w:tcBorders>
            <w:vAlign w:val="bottom"/>
          </w:tcPr>
          <w:p w14:paraId="3027816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15,849,050.94</w:t>
            </w:r>
          </w:p>
        </w:tc>
      </w:tr>
      <w:tr w:rsidR="00A438A6" w:rsidRPr="005B5C10" w14:paraId="73C1F99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841CED6"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FA8BE9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40,102,228.76</w:t>
            </w:r>
          </w:p>
          <w:p w14:paraId="27A447FA"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46A003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197E36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AFBA59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966,708,610.89</w:t>
            </w:r>
          </w:p>
        </w:tc>
        <w:tc>
          <w:tcPr>
            <w:tcW w:w="1587" w:type="dxa"/>
            <w:tcBorders>
              <w:top w:val="single" w:sz="4" w:space="0" w:color="auto"/>
              <w:left w:val="single" w:sz="4" w:space="0" w:color="auto"/>
              <w:bottom w:val="single" w:sz="4" w:space="0" w:color="auto"/>
              <w:right w:val="single" w:sz="4" w:space="0" w:color="auto"/>
            </w:tcBorders>
            <w:vAlign w:val="bottom"/>
          </w:tcPr>
          <w:p w14:paraId="330C23B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1,006,810,839.65</w:t>
            </w:r>
          </w:p>
        </w:tc>
      </w:tr>
    </w:tbl>
    <w:p w14:paraId="739204B4"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14:paraId="43CB533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14:paraId="6A445F7C"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日，本基金未持有交易性债券投资</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，因此市场利率的变动对于本基金净资产无重大影响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5C10179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14:paraId="7065421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77A51E1B" w14:textId="77777777" w:rsidR="006B65E1" w:rsidRPr="005B5C10" w:rsidRDefault="00945F2E">
      <w:pPr>
        <w:widowControl/>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6.4.13.4.2.1</w:t>
      </w:r>
      <w:r w:rsidRPr="005B5C10">
        <w:rPr>
          <w:rFonts w:eastAsiaTheme="minorEastAsia"/>
          <w:b/>
          <w:bCs/>
          <w:color w:val="000000" w:themeColor="text1"/>
          <w:szCs w:val="21"/>
        </w:rPr>
        <w:t>外汇风险敞口</w:t>
      </w:r>
    </w:p>
    <w:p w14:paraId="1480E307"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8148A4" w:rsidRPr="005B5C10" w14:paraId="1E7D268E" w14:textId="77777777">
        <w:tc>
          <w:tcPr>
            <w:tcW w:w="1477" w:type="dxa"/>
            <w:vMerge w:val="restart"/>
            <w:vAlign w:val="center"/>
          </w:tcPr>
          <w:p w14:paraId="2F9248B4"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14:paraId="19FBEDF8" w14:textId="77777777"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本期末</w:t>
            </w:r>
          </w:p>
          <w:p w14:paraId="70E50EFE"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C40FAA" w:rsidRPr="005B5C10" w14:paraId="0B23A857" w14:textId="77777777" w:rsidTr="00C40FAA">
        <w:tc>
          <w:tcPr>
            <w:tcW w:w="1477" w:type="dxa"/>
            <w:vMerge/>
            <w:vAlign w:val="center"/>
          </w:tcPr>
          <w:p w14:paraId="423CC7DD" w14:textId="77777777"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30CC3E8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美元</w:t>
            </w:r>
          </w:p>
          <w:p w14:paraId="26889C3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3420" w:type="dxa"/>
            <w:vAlign w:val="center"/>
          </w:tcPr>
          <w:p w14:paraId="61DCA5A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港币</w:t>
            </w:r>
          </w:p>
          <w:p w14:paraId="68CC6ED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2160" w:type="dxa"/>
            <w:vAlign w:val="center"/>
          </w:tcPr>
          <w:p w14:paraId="05C5AA5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合计</w:t>
            </w:r>
          </w:p>
        </w:tc>
      </w:tr>
      <w:tr w:rsidR="00C40FAA" w:rsidRPr="005B5C10" w14:paraId="162C677B" w14:textId="77777777" w:rsidTr="00C40FAA">
        <w:tc>
          <w:tcPr>
            <w:tcW w:w="1477" w:type="dxa"/>
            <w:vAlign w:val="center"/>
          </w:tcPr>
          <w:p w14:paraId="71FDCCF2"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w:t>
            </w:r>
            <w:r w:rsidRPr="005B5C10">
              <w:rPr>
                <w:rFonts w:eastAsiaTheme="minorEastAsia"/>
                <w:b/>
                <w:color w:val="000000" w:themeColor="text1"/>
                <w:szCs w:val="21"/>
              </w:rPr>
              <w:lastRenderedPageBreak/>
              <w:t>的资产</w:t>
            </w:r>
          </w:p>
        </w:tc>
        <w:tc>
          <w:tcPr>
            <w:tcW w:w="1943" w:type="dxa"/>
          </w:tcPr>
          <w:p w14:paraId="30AC5AB9"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5F2139F5"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18B9422D"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C40FAA" w14:paraId="78E992D8" w14:textId="77777777" w:rsidTr="00C40FAA">
        <w:tc>
          <w:tcPr>
            <w:tcW w:w="1477" w:type="dxa"/>
            <w:vAlign w:val="center"/>
          </w:tcPr>
          <w:p w14:paraId="408A96D3" w14:textId="77777777" w:rsidR="00F9013B" w:rsidRDefault="00CC5465">
            <w:pPr>
              <w:jc w:val="left"/>
            </w:pPr>
            <w:r>
              <w:rPr>
                <w:rFonts w:eastAsiaTheme="minorEastAsia"/>
                <w:color w:val="000000" w:themeColor="text1"/>
                <w:szCs w:val="21"/>
              </w:rPr>
              <w:t>交易性金融资产</w:t>
            </w:r>
          </w:p>
        </w:tc>
        <w:tc>
          <w:tcPr>
            <w:tcW w:w="1943" w:type="dxa"/>
            <w:vAlign w:val="center"/>
          </w:tcPr>
          <w:p w14:paraId="1FC8FEE3" w14:textId="77777777" w:rsidR="00F9013B" w:rsidRDefault="00CC5465">
            <w:pPr>
              <w:jc w:val="right"/>
            </w:pPr>
            <w:r>
              <w:rPr>
                <w:rFonts w:eastAsiaTheme="minorEastAsia"/>
                <w:color w:val="000000" w:themeColor="text1"/>
                <w:szCs w:val="21"/>
              </w:rPr>
              <w:t>-</w:t>
            </w:r>
          </w:p>
        </w:tc>
        <w:tc>
          <w:tcPr>
            <w:tcW w:w="3420" w:type="dxa"/>
            <w:vAlign w:val="center"/>
          </w:tcPr>
          <w:p w14:paraId="7CE702F5" w14:textId="77777777" w:rsidR="00F9013B" w:rsidRDefault="00CC5465">
            <w:pPr>
              <w:jc w:val="right"/>
            </w:pPr>
            <w:r>
              <w:rPr>
                <w:rFonts w:eastAsiaTheme="minorEastAsia"/>
                <w:color w:val="000000" w:themeColor="text1"/>
                <w:szCs w:val="21"/>
              </w:rPr>
              <w:t>2,125,334,588.80</w:t>
            </w:r>
          </w:p>
        </w:tc>
        <w:tc>
          <w:tcPr>
            <w:tcW w:w="2160" w:type="dxa"/>
            <w:vAlign w:val="center"/>
          </w:tcPr>
          <w:p w14:paraId="45696F8F" w14:textId="77777777" w:rsidR="00F9013B" w:rsidRDefault="00CC5465">
            <w:pPr>
              <w:jc w:val="right"/>
            </w:pPr>
            <w:r>
              <w:rPr>
                <w:rFonts w:eastAsiaTheme="minorEastAsia"/>
                <w:color w:val="000000" w:themeColor="text1"/>
                <w:szCs w:val="21"/>
              </w:rPr>
              <w:t>2,125,334,588.80</w:t>
            </w:r>
          </w:p>
        </w:tc>
      </w:tr>
      <w:tr w:rsidR="00C40FAA" w14:paraId="6040FCEE" w14:textId="77777777" w:rsidTr="00C40FAA">
        <w:tc>
          <w:tcPr>
            <w:tcW w:w="1477" w:type="dxa"/>
            <w:vAlign w:val="center"/>
          </w:tcPr>
          <w:p w14:paraId="33B356C4" w14:textId="77777777" w:rsidR="00F9013B" w:rsidRDefault="00CC5465">
            <w:pPr>
              <w:jc w:val="left"/>
            </w:pPr>
            <w:r>
              <w:rPr>
                <w:rFonts w:eastAsiaTheme="minorEastAsia"/>
                <w:color w:val="000000" w:themeColor="text1"/>
                <w:szCs w:val="21"/>
              </w:rPr>
              <w:t>应收股利</w:t>
            </w:r>
          </w:p>
        </w:tc>
        <w:tc>
          <w:tcPr>
            <w:tcW w:w="1943" w:type="dxa"/>
            <w:vAlign w:val="center"/>
          </w:tcPr>
          <w:p w14:paraId="02145F12" w14:textId="77777777" w:rsidR="00F9013B" w:rsidRDefault="00CC5465">
            <w:pPr>
              <w:jc w:val="right"/>
            </w:pPr>
            <w:r>
              <w:rPr>
                <w:rFonts w:eastAsiaTheme="minorEastAsia"/>
                <w:color w:val="000000" w:themeColor="text1"/>
                <w:szCs w:val="21"/>
              </w:rPr>
              <w:t>-</w:t>
            </w:r>
          </w:p>
        </w:tc>
        <w:tc>
          <w:tcPr>
            <w:tcW w:w="3420" w:type="dxa"/>
            <w:vAlign w:val="center"/>
          </w:tcPr>
          <w:p w14:paraId="628FDC0D" w14:textId="77777777" w:rsidR="00F9013B" w:rsidRDefault="00CC5465">
            <w:pPr>
              <w:jc w:val="right"/>
            </w:pPr>
            <w:r>
              <w:rPr>
                <w:rFonts w:eastAsiaTheme="minorEastAsia"/>
                <w:color w:val="000000" w:themeColor="text1"/>
                <w:szCs w:val="21"/>
              </w:rPr>
              <w:t>35,125,486.28</w:t>
            </w:r>
          </w:p>
        </w:tc>
        <w:tc>
          <w:tcPr>
            <w:tcW w:w="2160" w:type="dxa"/>
            <w:vAlign w:val="center"/>
          </w:tcPr>
          <w:p w14:paraId="43F9C680" w14:textId="77777777" w:rsidR="00F9013B" w:rsidRDefault="00CC5465">
            <w:pPr>
              <w:jc w:val="right"/>
            </w:pPr>
            <w:r>
              <w:rPr>
                <w:rFonts w:eastAsiaTheme="minorEastAsia"/>
                <w:color w:val="000000" w:themeColor="text1"/>
                <w:szCs w:val="21"/>
              </w:rPr>
              <w:t>35,125,486.28</w:t>
            </w:r>
          </w:p>
        </w:tc>
      </w:tr>
      <w:tr w:rsidR="00C40FAA" w:rsidRPr="005B5C10" w14:paraId="17B0E751" w14:textId="77777777" w:rsidTr="00C40FAA">
        <w:tc>
          <w:tcPr>
            <w:tcW w:w="1477" w:type="dxa"/>
            <w:vAlign w:val="center"/>
          </w:tcPr>
          <w:p w14:paraId="38342DE6"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14:paraId="44D19890"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37D69525"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2,160,460,075.08</w:t>
            </w:r>
          </w:p>
        </w:tc>
        <w:tc>
          <w:tcPr>
            <w:tcW w:w="2160" w:type="dxa"/>
            <w:vAlign w:val="center"/>
          </w:tcPr>
          <w:p w14:paraId="3E247532"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2,160,460,075.08</w:t>
            </w:r>
          </w:p>
        </w:tc>
      </w:tr>
      <w:tr w:rsidR="00C40FAA" w:rsidRPr="005B5C10" w14:paraId="6F6B820F" w14:textId="77777777" w:rsidTr="00C40FAA">
        <w:tc>
          <w:tcPr>
            <w:tcW w:w="1477" w:type="dxa"/>
            <w:vAlign w:val="center"/>
          </w:tcPr>
          <w:p w14:paraId="78A6D455"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14:paraId="332CACC7"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53ED1759"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49A58EFE"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C40FAA" w:rsidRPr="005B5C10" w14:paraId="410FA76C" w14:textId="77777777" w:rsidTr="00C40FAA">
        <w:tc>
          <w:tcPr>
            <w:tcW w:w="1477" w:type="dxa"/>
            <w:vAlign w:val="center"/>
          </w:tcPr>
          <w:p w14:paraId="0A6966D9"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14:paraId="089B4DCE"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49048970"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14:paraId="4E1970F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C40FAA" w:rsidRPr="005B5C10" w14:paraId="61C847C2" w14:textId="77777777" w:rsidTr="00C40FAA">
        <w:tc>
          <w:tcPr>
            <w:tcW w:w="1477" w:type="dxa"/>
            <w:vAlign w:val="center"/>
          </w:tcPr>
          <w:p w14:paraId="10969F19"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14:paraId="7D6232C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3B43256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2,160,460,075.08</w:t>
            </w:r>
          </w:p>
        </w:tc>
        <w:tc>
          <w:tcPr>
            <w:tcW w:w="2160" w:type="dxa"/>
            <w:vAlign w:val="center"/>
          </w:tcPr>
          <w:p w14:paraId="19FEDF46"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2,160,460,075.08</w:t>
            </w:r>
          </w:p>
        </w:tc>
      </w:tr>
      <w:tr w:rsidR="008148A4" w:rsidRPr="005B5C10" w14:paraId="0F27F7E4" w14:textId="77777777">
        <w:tc>
          <w:tcPr>
            <w:tcW w:w="1477" w:type="dxa"/>
            <w:vMerge w:val="restart"/>
            <w:vAlign w:val="center"/>
          </w:tcPr>
          <w:p w14:paraId="5B75DAAE"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14:paraId="5353330E" w14:textId="77777777"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上年度末</w:t>
            </w:r>
          </w:p>
          <w:p w14:paraId="39DA84DD"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12</w:t>
            </w:r>
            <w:r w:rsidRPr="005B5C10">
              <w:rPr>
                <w:rFonts w:eastAsiaTheme="minorEastAsia"/>
                <w:b/>
                <w:color w:val="000000" w:themeColor="text1"/>
                <w:szCs w:val="21"/>
              </w:rPr>
              <w:t>月</w:t>
            </w:r>
            <w:r w:rsidRPr="005B5C10">
              <w:rPr>
                <w:rFonts w:eastAsiaTheme="minorEastAsia"/>
                <w:b/>
                <w:color w:val="000000" w:themeColor="text1"/>
                <w:szCs w:val="21"/>
              </w:rPr>
              <w:t>31</w:t>
            </w:r>
            <w:r w:rsidRPr="005B5C10">
              <w:rPr>
                <w:rFonts w:eastAsiaTheme="minorEastAsia"/>
                <w:b/>
                <w:color w:val="000000" w:themeColor="text1"/>
                <w:szCs w:val="21"/>
              </w:rPr>
              <w:t>日</w:t>
            </w:r>
          </w:p>
        </w:tc>
      </w:tr>
      <w:tr w:rsidR="00C40FAA" w:rsidRPr="005B5C10" w14:paraId="22B178F6" w14:textId="77777777" w:rsidTr="00C40FAA">
        <w:tc>
          <w:tcPr>
            <w:tcW w:w="1477" w:type="dxa"/>
            <w:vMerge/>
            <w:vAlign w:val="center"/>
          </w:tcPr>
          <w:p w14:paraId="0B5DA4FF" w14:textId="77777777"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228F82D6"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美元</w:t>
            </w:r>
          </w:p>
          <w:p w14:paraId="769B080E"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3420" w:type="dxa"/>
            <w:vAlign w:val="center"/>
          </w:tcPr>
          <w:p w14:paraId="349109C2"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港币</w:t>
            </w:r>
          </w:p>
          <w:p w14:paraId="3B3016F1"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2160" w:type="dxa"/>
            <w:vAlign w:val="center"/>
          </w:tcPr>
          <w:p w14:paraId="3EECEF9F"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合计</w:t>
            </w:r>
          </w:p>
        </w:tc>
      </w:tr>
      <w:tr w:rsidR="00C40FAA" w:rsidRPr="005B5C10" w14:paraId="000E731F" w14:textId="77777777" w:rsidTr="00C40FAA">
        <w:tc>
          <w:tcPr>
            <w:tcW w:w="1477" w:type="dxa"/>
            <w:vAlign w:val="center"/>
          </w:tcPr>
          <w:p w14:paraId="0D7A32D0"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以外币计价的资产</w:t>
            </w:r>
          </w:p>
        </w:tc>
        <w:tc>
          <w:tcPr>
            <w:tcW w:w="1943" w:type="dxa"/>
          </w:tcPr>
          <w:p w14:paraId="23FC06F1"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16A319EE"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0A2672CA"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C40FAA" w14:paraId="4D8D0979" w14:textId="77777777" w:rsidTr="00C40FAA">
        <w:tc>
          <w:tcPr>
            <w:tcW w:w="1477" w:type="dxa"/>
            <w:vAlign w:val="center"/>
          </w:tcPr>
          <w:p w14:paraId="45632788" w14:textId="77777777" w:rsidR="00F9013B" w:rsidRDefault="00CC5465">
            <w:pPr>
              <w:jc w:val="left"/>
            </w:pPr>
            <w:r>
              <w:rPr>
                <w:rFonts w:eastAsiaTheme="minorEastAsia"/>
                <w:color w:val="000000" w:themeColor="text1"/>
                <w:szCs w:val="21"/>
              </w:rPr>
              <w:t>交易性金融资产</w:t>
            </w:r>
          </w:p>
        </w:tc>
        <w:tc>
          <w:tcPr>
            <w:tcW w:w="1943" w:type="dxa"/>
            <w:vAlign w:val="center"/>
          </w:tcPr>
          <w:p w14:paraId="07F059E3" w14:textId="77777777" w:rsidR="00F9013B" w:rsidRDefault="00CC5465">
            <w:pPr>
              <w:jc w:val="right"/>
            </w:pPr>
            <w:r>
              <w:rPr>
                <w:rFonts w:eastAsiaTheme="minorEastAsia"/>
                <w:color w:val="000000" w:themeColor="text1"/>
                <w:szCs w:val="21"/>
              </w:rPr>
              <w:t>-</w:t>
            </w:r>
          </w:p>
        </w:tc>
        <w:tc>
          <w:tcPr>
            <w:tcW w:w="3420" w:type="dxa"/>
            <w:vAlign w:val="center"/>
          </w:tcPr>
          <w:p w14:paraId="2AB51389" w14:textId="77777777" w:rsidR="00F9013B" w:rsidRDefault="00CC5465">
            <w:pPr>
              <w:jc w:val="right"/>
            </w:pPr>
            <w:r>
              <w:rPr>
                <w:rFonts w:eastAsiaTheme="minorEastAsia"/>
                <w:color w:val="000000" w:themeColor="text1"/>
                <w:szCs w:val="21"/>
              </w:rPr>
              <w:t>982,258,715.37</w:t>
            </w:r>
          </w:p>
        </w:tc>
        <w:tc>
          <w:tcPr>
            <w:tcW w:w="2160" w:type="dxa"/>
            <w:vAlign w:val="center"/>
          </w:tcPr>
          <w:p w14:paraId="7FBB3FD7" w14:textId="77777777" w:rsidR="00F9013B" w:rsidRDefault="00CC5465">
            <w:pPr>
              <w:jc w:val="right"/>
            </w:pPr>
            <w:r>
              <w:rPr>
                <w:rFonts w:eastAsiaTheme="minorEastAsia"/>
                <w:color w:val="000000" w:themeColor="text1"/>
                <w:szCs w:val="21"/>
              </w:rPr>
              <w:t>982,258,715.37</w:t>
            </w:r>
          </w:p>
        </w:tc>
      </w:tr>
      <w:tr w:rsidR="00C40FAA" w14:paraId="1F4CE4C8" w14:textId="77777777" w:rsidTr="00C40FAA">
        <w:tc>
          <w:tcPr>
            <w:tcW w:w="1477" w:type="dxa"/>
            <w:vAlign w:val="center"/>
          </w:tcPr>
          <w:p w14:paraId="36B1563A" w14:textId="77777777" w:rsidR="00F9013B" w:rsidRDefault="00CC5465">
            <w:pPr>
              <w:jc w:val="left"/>
            </w:pPr>
            <w:r>
              <w:rPr>
                <w:rFonts w:eastAsiaTheme="minorEastAsia"/>
                <w:color w:val="000000" w:themeColor="text1"/>
                <w:szCs w:val="21"/>
              </w:rPr>
              <w:t>应收股利</w:t>
            </w:r>
          </w:p>
        </w:tc>
        <w:tc>
          <w:tcPr>
            <w:tcW w:w="1943" w:type="dxa"/>
            <w:vAlign w:val="center"/>
          </w:tcPr>
          <w:p w14:paraId="4C45BECB" w14:textId="77777777" w:rsidR="00F9013B" w:rsidRDefault="00CC5465">
            <w:pPr>
              <w:jc w:val="right"/>
            </w:pPr>
            <w:r>
              <w:rPr>
                <w:rFonts w:eastAsiaTheme="minorEastAsia"/>
                <w:color w:val="000000" w:themeColor="text1"/>
                <w:szCs w:val="21"/>
              </w:rPr>
              <w:t>-</w:t>
            </w:r>
          </w:p>
        </w:tc>
        <w:tc>
          <w:tcPr>
            <w:tcW w:w="3420" w:type="dxa"/>
            <w:vAlign w:val="center"/>
          </w:tcPr>
          <w:p w14:paraId="2AB555C7" w14:textId="77777777" w:rsidR="00F9013B" w:rsidRDefault="00CC5465">
            <w:pPr>
              <w:jc w:val="right"/>
            </w:pPr>
            <w:r>
              <w:rPr>
                <w:rFonts w:eastAsiaTheme="minorEastAsia"/>
                <w:color w:val="000000" w:themeColor="text1"/>
                <w:szCs w:val="21"/>
              </w:rPr>
              <w:t>289,158.42</w:t>
            </w:r>
          </w:p>
        </w:tc>
        <w:tc>
          <w:tcPr>
            <w:tcW w:w="2160" w:type="dxa"/>
            <w:vAlign w:val="center"/>
          </w:tcPr>
          <w:p w14:paraId="09A87994" w14:textId="77777777" w:rsidR="00F9013B" w:rsidRDefault="00CC5465">
            <w:pPr>
              <w:jc w:val="right"/>
            </w:pPr>
            <w:r>
              <w:rPr>
                <w:rFonts w:eastAsiaTheme="minorEastAsia"/>
                <w:color w:val="000000" w:themeColor="text1"/>
                <w:szCs w:val="21"/>
              </w:rPr>
              <w:t>289,158.42</w:t>
            </w:r>
          </w:p>
        </w:tc>
      </w:tr>
      <w:tr w:rsidR="00C40FAA" w:rsidRPr="005B5C10" w14:paraId="7E768853" w14:textId="77777777" w:rsidTr="00C40FAA">
        <w:tc>
          <w:tcPr>
            <w:tcW w:w="1477" w:type="dxa"/>
            <w:vAlign w:val="center"/>
          </w:tcPr>
          <w:p w14:paraId="63F1811B"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14:paraId="42F2C85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76FCA225"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982,547,873.79</w:t>
            </w:r>
          </w:p>
        </w:tc>
        <w:tc>
          <w:tcPr>
            <w:tcW w:w="2160" w:type="dxa"/>
            <w:vAlign w:val="center"/>
          </w:tcPr>
          <w:p w14:paraId="54E55EE6"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982,547,873.79</w:t>
            </w:r>
          </w:p>
        </w:tc>
      </w:tr>
      <w:tr w:rsidR="00C40FAA" w:rsidRPr="005B5C10" w14:paraId="26A97A1B" w14:textId="77777777" w:rsidTr="00C40FAA">
        <w:tc>
          <w:tcPr>
            <w:tcW w:w="1477" w:type="dxa"/>
            <w:vAlign w:val="center"/>
          </w:tcPr>
          <w:p w14:paraId="2458D223"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14:paraId="7E825776"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69624665"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7A338CB2"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C40FAA" w:rsidRPr="005B5C10" w14:paraId="6449C491" w14:textId="77777777" w:rsidTr="00C40FAA">
        <w:tc>
          <w:tcPr>
            <w:tcW w:w="1477" w:type="dxa"/>
            <w:vAlign w:val="center"/>
          </w:tcPr>
          <w:p w14:paraId="4EBE37F2"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14:paraId="72752C75"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143773C7"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14:paraId="2E6142BB"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C40FAA" w:rsidRPr="005B5C10" w14:paraId="0FBCD692" w14:textId="77777777" w:rsidTr="00C40FAA">
        <w:tc>
          <w:tcPr>
            <w:tcW w:w="1477" w:type="dxa"/>
            <w:vAlign w:val="center"/>
          </w:tcPr>
          <w:p w14:paraId="7D06D733"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14:paraId="0A7AA84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1E96833D"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982,547,873.79</w:t>
            </w:r>
          </w:p>
        </w:tc>
        <w:tc>
          <w:tcPr>
            <w:tcW w:w="2160" w:type="dxa"/>
            <w:vAlign w:val="center"/>
          </w:tcPr>
          <w:p w14:paraId="0F356DAA"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982,547,873.79</w:t>
            </w:r>
          </w:p>
        </w:tc>
      </w:tr>
    </w:tbl>
    <w:p w14:paraId="5A80614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6.4.13.4.2.2</w:t>
      </w:r>
      <w:r w:rsidRPr="005B5C10">
        <w:rPr>
          <w:rFonts w:eastAsiaTheme="minorEastAsia"/>
          <w:b/>
          <w:bCs/>
          <w:color w:val="000000" w:themeColor="text1"/>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F9013B" w14:paraId="17ABB020" w14:textId="77777777">
        <w:tc>
          <w:tcPr>
            <w:tcW w:w="993" w:type="dxa"/>
            <w:vAlign w:val="center"/>
          </w:tcPr>
          <w:p w14:paraId="0A20AA27" w14:textId="77777777" w:rsidR="00F9013B" w:rsidRDefault="00CC5465">
            <w:pPr>
              <w:jc w:val="left"/>
            </w:pPr>
            <w:r>
              <w:rPr>
                <w:rFonts w:eastAsiaTheme="minorEastAsia"/>
                <w:color w:val="000000" w:themeColor="text1"/>
                <w:szCs w:val="21"/>
              </w:rPr>
              <w:t>假设</w:t>
            </w:r>
          </w:p>
        </w:tc>
        <w:tc>
          <w:tcPr>
            <w:tcW w:w="8007" w:type="dxa"/>
            <w:gridSpan w:val="3"/>
            <w:vAlign w:val="center"/>
          </w:tcPr>
          <w:p w14:paraId="222C46FA" w14:textId="77777777" w:rsidR="00F9013B" w:rsidRDefault="00CC5465">
            <w:pPr>
              <w:jc w:val="center"/>
            </w:pPr>
            <w:r>
              <w:rPr>
                <w:rFonts w:eastAsiaTheme="minorEastAsia"/>
                <w:color w:val="000000" w:themeColor="text1"/>
                <w:szCs w:val="21"/>
              </w:rPr>
              <w:t>除汇率以外的其他市场变量保持不变</w:t>
            </w:r>
          </w:p>
        </w:tc>
      </w:tr>
      <w:tr w:rsidR="008148A4" w:rsidRPr="005B5C10" w14:paraId="7A9558C8" w14:textId="77777777">
        <w:tc>
          <w:tcPr>
            <w:tcW w:w="993" w:type="dxa"/>
            <w:vMerge w:val="restart"/>
            <w:vAlign w:val="center"/>
          </w:tcPr>
          <w:p w14:paraId="30908428" w14:textId="77777777" w:rsidR="006B65E1" w:rsidRPr="005B5C10" w:rsidRDefault="00945F2E">
            <w:pPr>
              <w:pStyle w:val="af0"/>
              <w:jc w:val="center"/>
              <w:rPr>
                <w:rFonts w:eastAsiaTheme="minorEastAsia"/>
                <w:color w:val="000000" w:themeColor="text1"/>
                <w:sz w:val="21"/>
                <w:szCs w:val="21"/>
              </w:rPr>
            </w:pPr>
            <w:r w:rsidRPr="005B5C10">
              <w:rPr>
                <w:rFonts w:eastAsiaTheme="minorEastAsia"/>
                <w:bCs/>
                <w:color w:val="000000" w:themeColor="text1"/>
                <w:sz w:val="21"/>
                <w:szCs w:val="21"/>
              </w:rPr>
              <w:t>分析</w:t>
            </w:r>
          </w:p>
        </w:tc>
        <w:tc>
          <w:tcPr>
            <w:tcW w:w="3260" w:type="dxa"/>
            <w:vMerge w:val="restart"/>
            <w:vAlign w:val="center"/>
          </w:tcPr>
          <w:p w14:paraId="332AC5C7"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4747" w:type="dxa"/>
            <w:gridSpan w:val="2"/>
          </w:tcPr>
          <w:p w14:paraId="0AF2359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08FDC017" w14:textId="77777777" w:rsidR="006B65E1" w:rsidRPr="005B5C10" w:rsidRDefault="006B65E1">
            <w:pPr>
              <w:jc w:val="center"/>
              <w:rPr>
                <w:rFonts w:eastAsiaTheme="minorEastAsia"/>
                <w:color w:val="000000" w:themeColor="text1"/>
                <w:szCs w:val="21"/>
              </w:rPr>
            </w:pPr>
          </w:p>
          <w:p w14:paraId="09BEDF9E"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3C31088F" w14:textId="77777777">
        <w:tc>
          <w:tcPr>
            <w:tcW w:w="993" w:type="dxa"/>
            <w:vMerge/>
            <w:vAlign w:val="center"/>
          </w:tcPr>
          <w:p w14:paraId="4E7BED30" w14:textId="77777777" w:rsidR="006B65E1" w:rsidRPr="005B5C10" w:rsidRDefault="006B65E1">
            <w:pPr>
              <w:widowControl/>
              <w:jc w:val="left"/>
              <w:rPr>
                <w:rFonts w:eastAsiaTheme="minorEastAsia"/>
                <w:color w:val="000000" w:themeColor="text1"/>
                <w:szCs w:val="21"/>
              </w:rPr>
            </w:pPr>
          </w:p>
        </w:tc>
        <w:tc>
          <w:tcPr>
            <w:tcW w:w="3260" w:type="dxa"/>
            <w:vMerge/>
            <w:vAlign w:val="center"/>
          </w:tcPr>
          <w:p w14:paraId="03472016" w14:textId="77777777" w:rsidR="006B65E1" w:rsidRPr="005B5C10" w:rsidRDefault="006B65E1">
            <w:pPr>
              <w:widowControl/>
              <w:jc w:val="left"/>
              <w:rPr>
                <w:rFonts w:eastAsiaTheme="minorEastAsia"/>
                <w:color w:val="000000" w:themeColor="text1"/>
                <w:kern w:val="0"/>
                <w:szCs w:val="21"/>
              </w:rPr>
            </w:pPr>
          </w:p>
        </w:tc>
        <w:tc>
          <w:tcPr>
            <w:tcW w:w="2373" w:type="dxa"/>
          </w:tcPr>
          <w:p w14:paraId="5AA690B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430A49BF"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374" w:type="dxa"/>
          </w:tcPr>
          <w:p w14:paraId="7CBBF4A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51A4D94C"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F9013B" w14:paraId="08C5FDD3" w14:textId="77777777">
        <w:tc>
          <w:tcPr>
            <w:tcW w:w="993" w:type="dxa"/>
            <w:vMerge/>
          </w:tcPr>
          <w:p w14:paraId="40222885" w14:textId="77777777" w:rsidR="00F9013B" w:rsidRDefault="00F9013B"/>
        </w:tc>
        <w:tc>
          <w:tcPr>
            <w:tcW w:w="3260" w:type="dxa"/>
            <w:vAlign w:val="center"/>
          </w:tcPr>
          <w:p w14:paraId="79795699" w14:textId="77777777" w:rsidR="00F9013B" w:rsidRDefault="00CC5465">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3EFC1515" w14:textId="77777777" w:rsidR="00F9013B" w:rsidRDefault="00CC5465">
            <w:pPr>
              <w:jc w:val="right"/>
            </w:pPr>
            <w:r>
              <w:rPr>
                <w:rFonts w:eastAsiaTheme="minorEastAsia"/>
                <w:color w:val="000000" w:themeColor="text1"/>
                <w:szCs w:val="21"/>
              </w:rPr>
              <w:t>增加约</w:t>
            </w:r>
            <w:r>
              <w:rPr>
                <w:rFonts w:eastAsiaTheme="minorEastAsia"/>
                <w:color w:val="000000" w:themeColor="text1"/>
                <w:szCs w:val="21"/>
              </w:rPr>
              <w:t>10,802</w:t>
            </w:r>
          </w:p>
        </w:tc>
        <w:tc>
          <w:tcPr>
            <w:tcW w:w="2374" w:type="dxa"/>
            <w:vAlign w:val="center"/>
          </w:tcPr>
          <w:p w14:paraId="67C196E0" w14:textId="77777777" w:rsidR="00F9013B" w:rsidRDefault="00CC5465">
            <w:pPr>
              <w:jc w:val="right"/>
            </w:pPr>
            <w:r>
              <w:rPr>
                <w:rFonts w:eastAsiaTheme="minorEastAsia"/>
                <w:color w:val="000000" w:themeColor="text1"/>
                <w:szCs w:val="21"/>
              </w:rPr>
              <w:t>增加约</w:t>
            </w:r>
            <w:r>
              <w:rPr>
                <w:rFonts w:eastAsiaTheme="minorEastAsia"/>
                <w:color w:val="000000" w:themeColor="text1"/>
                <w:szCs w:val="21"/>
              </w:rPr>
              <w:t>4,913</w:t>
            </w:r>
          </w:p>
        </w:tc>
      </w:tr>
      <w:tr w:rsidR="00F9013B" w14:paraId="14152059" w14:textId="77777777">
        <w:tc>
          <w:tcPr>
            <w:tcW w:w="993" w:type="dxa"/>
            <w:vMerge/>
          </w:tcPr>
          <w:p w14:paraId="2EA73117" w14:textId="77777777" w:rsidR="00F9013B" w:rsidRDefault="00F9013B"/>
        </w:tc>
        <w:tc>
          <w:tcPr>
            <w:tcW w:w="3260" w:type="dxa"/>
            <w:vAlign w:val="center"/>
          </w:tcPr>
          <w:p w14:paraId="5F1303FD" w14:textId="77777777" w:rsidR="00F9013B" w:rsidRDefault="00CC5465">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778CE96F" w14:textId="77777777" w:rsidR="00F9013B" w:rsidRDefault="00CC5465">
            <w:pPr>
              <w:jc w:val="right"/>
            </w:pPr>
            <w:r>
              <w:rPr>
                <w:rFonts w:eastAsiaTheme="minorEastAsia"/>
                <w:color w:val="000000" w:themeColor="text1"/>
                <w:szCs w:val="21"/>
              </w:rPr>
              <w:t>减少约</w:t>
            </w:r>
            <w:r>
              <w:rPr>
                <w:rFonts w:eastAsiaTheme="minorEastAsia"/>
                <w:color w:val="000000" w:themeColor="text1"/>
                <w:szCs w:val="21"/>
              </w:rPr>
              <w:t>10,802</w:t>
            </w:r>
          </w:p>
        </w:tc>
        <w:tc>
          <w:tcPr>
            <w:tcW w:w="2374" w:type="dxa"/>
            <w:vAlign w:val="center"/>
          </w:tcPr>
          <w:p w14:paraId="73E43012" w14:textId="77777777" w:rsidR="00F9013B" w:rsidRDefault="00CC5465">
            <w:pPr>
              <w:jc w:val="right"/>
            </w:pPr>
            <w:r>
              <w:rPr>
                <w:rFonts w:eastAsiaTheme="minorEastAsia"/>
                <w:color w:val="000000" w:themeColor="text1"/>
                <w:szCs w:val="21"/>
              </w:rPr>
              <w:t>减少约</w:t>
            </w:r>
            <w:r>
              <w:rPr>
                <w:rFonts w:eastAsiaTheme="minorEastAsia"/>
                <w:color w:val="000000" w:themeColor="text1"/>
                <w:szCs w:val="21"/>
              </w:rPr>
              <w:t>4,913</w:t>
            </w:r>
          </w:p>
        </w:tc>
      </w:tr>
    </w:tbl>
    <w:p w14:paraId="0986A8E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0E0ABD6D"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4D11BCB6" w14:textId="77777777" w:rsidR="00F9013B" w:rsidRDefault="00F9013B">
      <w:pPr>
        <w:spacing w:line="360" w:lineRule="auto"/>
        <w:ind w:firstLineChars="200" w:firstLine="420"/>
        <w:rPr>
          <w:rFonts w:eastAsiaTheme="minorEastAsia"/>
          <w:color w:val="000000" w:themeColor="text1"/>
          <w:szCs w:val="21"/>
        </w:rPr>
      </w:pPr>
    </w:p>
    <w:p w14:paraId="3C818236"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本基金的基金管理人在构建和管理投资组合的过程中，采用完全复制法，按照标的指数成份股构成及其权重构建股票资产组合，并根据标的指数成份股及其权重的变化对股票组合进行动态调整。但因特殊情况</w:t>
      </w:r>
      <w:r>
        <w:rPr>
          <w:rFonts w:eastAsiaTheme="minorEastAsia"/>
          <w:color w:val="000000" w:themeColor="text1"/>
          <w:szCs w:val="21"/>
        </w:rPr>
        <w:t>(</w:t>
      </w:r>
      <w:r>
        <w:rPr>
          <w:rFonts w:eastAsiaTheme="minorEastAsia"/>
          <w:color w:val="000000" w:themeColor="text1"/>
          <w:szCs w:val="21"/>
        </w:rPr>
        <w:t>如港股通额度受限等</w:t>
      </w:r>
      <w:r>
        <w:rPr>
          <w:rFonts w:eastAsiaTheme="minorEastAsia"/>
          <w:color w:val="000000" w:themeColor="text1"/>
          <w:szCs w:val="21"/>
        </w:rPr>
        <w:t>)</w:t>
      </w:r>
      <w:r>
        <w:rPr>
          <w:rFonts w:eastAsiaTheme="minorEastAsia"/>
          <w:color w:val="000000" w:themeColor="text1"/>
          <w:szCs w:val="21"/>
        </w:rPr>
        <w:t>导致基金无法有效跟踪标的指数时，本基金将运用其他方法建立实际组合，力求实现基金相对业绩比较基准的跟踪误差最小化。</w:t>
      </w:r>
    </w:p>
    <w:p w14:paraId="4F6D2144" w14:textId="77777777" w:rsidR="00F9013B" w:rsidRDefault="00F9013B">
      <w:pPr>
        <w:spacing w:line="360" w:lineRule="auto"/>
        <w:ind w:firstLineChars="200" w:firstLine="420"/>
        <w:rPr>
          <w:rFonts w:eastAsiaTheme="minorEastAsia"/>
          <w:color w:val="000000" w:themeColor="text1"/>
          <w:szCs w:val="21"/>
        </w:rPr>
      </w:pPr>
    </w:p>
    <w:p w14:paraId="28A20AC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本基金通过投资组合的分散化降低其他价格风险。本基金投资组合中投资于标的指数成份股及其备选成份股的比例不低于基金资产净值的</w:t>
      </w:r>
      <w:r w:rsidRPr="005B5C10">
        <w:rPr>
          <w:rFonts w:eastAsiaTheme="minorEastAsia"/>
          <w:color w:val="000000" w:themeColor="text1"/>
          <w:szCs w:val="21"/>
        </w:rPr>
        <w:t>90%</w:t>
      </w:r>
      <w:r w:rsidRPr="005B5C10">
        <w:rPr>
          <w:rFonts w:eastAsiaTheme="minorEastAsia"/>
          <w:color w:val="000000" w:themeColor="text1"/>
          <w:szCs w:val="21"/>
        </w:rPr>
        <w:t>，且不低于非现金基金资产</w:t>
      </w:r>
      <w:r w:rsidRPr="005B5C10">
        <w:rPr>
          <w:rFonts w:eastAsiaTheme="minorEastAsia"/>
          <w:color w:val="000000" w:themeColor="text1"/>
          <w:szCs w:val="21"/>
        </w:rPr>
        <w:t>80%</w:t>
      </w:r>
      <w:r w:rsidRPr="005B5C10">
        <w:rPr>
          <w:rFonts w:eastAsiaTheme="minorEastAsia"/>
          <w:color w:val="000000" w:themeColor="text1"/>
          <w:szCs w:val="21"/>
        </w:rPr>
        <w:t>，因法律法规的规定而受限制的情形除外。每个交易日日终在扣除股指期货和股票期权合约需缴纳的交易保证金后，应当保持不低于交易保证金一倍的现金，其中现金不包括结算备付金、存出保证金、应收申购款等。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14:paraId="6B83CB9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14:paraId="3A26E14F"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14:paraId="2651AD6C" w14:textId="77777777">
        <w:tc>
          <w:tcPr>
            <w:tcW w:w="3119" w:type="dxa"/>
            <w:vMerge w:val="restart"/>
            <w:vAlign w:val="center"/>
          </w:tcPr>
          <w:p w14:paraId="009E720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14:paraId="5989910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0D8E41A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14:paraId="257A06E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556888B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6B10AC66" w14:textId="77777777">
        <w:tc>
          <w:tcPr>
            <w:tcW w:w="3119" w:type="dxa"/>
            <w:vMerge/>
            <w:vAlign w:val="center"/>
          </w:tcPr>
          <w:p w14:paraId="2676D304" w14:textId="77777777"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14:paraId="3789FE92" w14:textId="77777777"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14:paraId="43F7F0C5"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14:paraId="19DC8538" w14:textId="77777777"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14:paraId="3BEF6C0B"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4FDAF087" w14:textId="77777777">
        <w:tc>
          <w:tcPr>
            <w:tcW w:w="3119" w:type="dxa"/>
            <w:vAlign w:val="center"/>
          </w:tcPr>
          <w:p w14:paraId="79B2AD0D"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lastRenderedPageBreak/>
              <w:t>交易性金融资产－股票投资</w:t>
            </w:r>
          </w:p>
        </w:tc>
        <w:tc>
          <w:tcPr>
            <w:tcW w:w="1559" w:type="dxa"/>
            <w:vAlign w:val="center"/>
          </w:tcPr>
          <w:p w14:paraId="56A5D06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2,125,334,588.80</w:t>
            </w:r>
          </w:p>
        </w:tc>
        <w:tc>
          <w:tcPr>
            <w:tcW w:w="1381" w:type="dxa"/>
            <w:vAlign w:val="center"/>
          </w:tcPr>
          <w:p w14:paraId="32398D1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97.68</w:t>
            </w:r>
          </w:p>
        </w:tc>
        <w:tc>
          <w:tcPr>
            <w:tcW w:w="1454" w:type="dxa"/>
            <w:vAlign w:val="center"/>
          </w:tcPr>
          <w:p w14:paraId="64E6544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982,258,715.37</w:t>
            </w:r>
          </w:p>
        </w:tc>
        <w:tc>
          <w:tcPr>
            <w:tcW w:w="1487" w:type="dxa"/>
            <w:vAlign w:val="center"/>
          </w:tcPr>
          <w:p w14:paraId="733B954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97.56</w:t>
            </w:r>
          </w:p>
        </w:tc>
      </w:tr>
      <w:tr w:rsidR="008148A4" w:rsidRPr="005B5C10" w14:paraId="1AD28EE4" w14:textId="77777777">
        <w:tc>
          <w:tcPr>
            <w:tcW w:w="3119" w:type="dxa"/>
            <w:vAlign w:val="center"/>
          </w:tcPr>
          <w:p w14:paraId="1D4A512C"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14:paraId="4718CE9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1DB9526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699A854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67F771B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92045DE" w14:textId="77777777">
        <w:tc>
          <w:tcPr>
            <w:tcW w:w="3119" w:type="dxa"/>
            <w:vAlign w:val="center"/>
          </w:tcPr>
          <w:p w14:paraId="1AC07BA6"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14:paraId="6554595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14:paraId="6FF3FD6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14:paraId="7E4D24F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14:paraId="709116B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7508AB2" w14:textId="77777777">
        <w:tc>
          <w:tcPr>
            <w:tcW w:w="3119" w:type="dxa"/>
            <w:vAlign w:val="center"/>
          </w:tcPr>
          <w:p w14:paraId="362506BA"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14:paraId="457FE66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56B81A7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6FDD62B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1B21B60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3619D80" w14:textId="77777777">
        <w:tc>
          <w:tcPr>
            <w:tcW w:w="3119" w:type="dxa"/>
            <w:vAlign w:val="center"/>
          </w:tcPr>
          <w:p w14:paraId="67E5C74C"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14:paraId="751B998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3EDDD7F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5FB2E56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6D16EBD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39C7EA6" w14:textId="77777777">
        <w:tc>
          <w:tcPr>
            <w:tcW w:w="3119" w:type="dxa"/>
            <w:vAlign w:val="center"/>
          </w:tcPr>
          <w:p w14:paraId="72E3F29E"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14:paraId="2DDF7D4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2,125,334,588.80</w:t>
            </w:r>
          </w:p>
        </w:tc>
        <w:tc>
          <w:tcPr>
            <w:tcW w:w="1381" w:type="dxa"/>
            <w:vAlign w:val="center"/>
          </w:tcPr>
          <w:p w14:paraId="71D6CE0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97.68</w:t>
            </w:r>
          </w:p>
        </w:tc>
        <w:tc>
          <w:tcPr>
            <w:tcW w:w="1454" w:type="dxa"/>
            <w:vAlign w:val="center"/>
          </w:tcPr>
          <w:p w14:paraId="58AA172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982,258,715.37</w:t>
            </w:r>
          </w:p>
        </w:tc>
        <w:tc>
          <w:tcPr>
            <w:tcW w:w="1487" w:type="dxa"/>
            <w:vAlign w:val="center"/>
          </w:tcPr>
          <w:p w14:paraId="10478A9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97.56</w:t>
            </w:r>
          </w:p>
        </w:tc>
      </w:tr>
    </w:tbl>
    <w:p w14:paraId="45B37E3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F9013B" w14:paraId="738A7F0C" w14:textId="77777777">
        <w:tc>
          <w:tcPr>
            <w:tcW w:w="993" w:type="dxa"/>
            <w:vAlign w:val="center"/>
          </w:tcPr>
          <w:p w14:paraId="11FD207B" w14:textId="77777777" w:rsidR="00F9013B" w:rsidRDefault="00CC5465">
            <w:pPr>
              <w:jc w:val="left"/>
            </w:pPr>
            <w:r>
              <w:rPr>
                <w:rFonts w:eastAsiaTheme="minorEastAsia"/>
                <w:color w:val="000000" w:themeColor="text1"/>
                <w:szCs w:val="21"/>
              </w:rPr>
              <w:t>假设</w:t>
            </w:r>
          </w:p>
        </w:tc>
        <w:tc>
          <w:tcPr>
            <w:tcW w:w="7938" w:type="dxa"/>
            <w:gridSpan w:val="3"/>
            <w:vAlign w:val="center"/>
          </w:tcPr>
          <w:p w14:paraId="36D3B9C5" w14:textId="77777777" w:rsidR="00F9013B" w:rsidRDefault="00CC5465">
            <w:pPr>
              <w:jc w:val="center"/>
            </w:pPr>
            <w:r>
              <w:rPr>
                <w:rFonts w:eastAsiaTheme="minorEastAsia"/>
                <w:color w:val="000000" w:themeColor="text1"/>
                <w:szCs w:val="21"/>
              </w:rPr>
              <w:t>除业绩比较基准以外的其他市场变量保持不变</w:t>
            </w:r>
          </w:p>
        </w:tc>
      </w:tr>
      <w:tr w:rsidR="008148A4" w:rsidRPr="005B5C10" w14:paraId="49C78D27" w14:textId="77777777">
        <w:tc>
          <w:tcPr>
            <w:tcW w:w="993" w:type="dxa"/>
            <w:vMerge w:val="restart"/>
            <w:vAlign w:val="center"/>
          </w:tcPr>
          <w:p w14:paraId="2338F050" w14:textId="77777777"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14:paraId="5A67F7C4"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14:paraId="6198F7B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4463F555"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7B7F2957" w14:textId="77777777">
        <w:tc>
          <w:tcPr>
            <w:tcW w:w="993" w:type="dxa"/>
            <w:vMerge/>
            <w:vAlign w:val="center"/>
          </w:tcPr>
          <w:p w14:paraId="077EF1C1" w14:textId="77777777" w:rsidR="006B65E1" w:rsidRPr="005B5C10" w:rsidRDefault="006B65E1">
            <w:pPr>
              <w:jc w:val="left"/>
              <w:rPr>
                <w:rFonts w:eastAsiaTheme="minorEastAsia"/>
                <w:color w:val="000000" w:themeColor="text1"/>
                <w:szCs w:val="21"/>
              </w:rPr>
            </w:pPr>
          </w:p>
        </w:tc>
        <w:tc>
          <w:tcPr>
            <w:tcW w:w="2448" w:type="dxa"/>
            <w:vMerge/>
            <w:vAlign w:val="center"/>
          </w:tcPr>
          <w:p w14:paraId="2C0D31C3" w14:textId="77777777" w:rsidR="006B65E1" w:rsidRPr="005B5C10" w:rsidRDefault="006B65E1">
            <w:pPr>
              <w:widowControl/>
              <w:jc w:val="left"/>
              <w:rPr>
                <w:rFonts w:eastAsiaTheme="minorEastAsia"/>
                <w:color w:val="000000" w:themeColor="text1"/>
                <w:kern w:val="0"/>
                <w:szCs w:val="21"/>
              </w:rPr>
            </w:pPr>
          </w:p>
        </w:tc>
        <w:tc>
          <w:tcPr>
            <w:tcW w:w="2880" w:type="dxa"/>
          </w:tcPr>
          <w:p w14:paraId="113AC59B" w14:textId="77777777"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14:paraId="16BB94E4"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14:paraId="354BB08B" w14:textId="77777777"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14:paraId="33C0837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F9013B" w14:paraId="71758799" w14:textId="77777777">
        <w:tc>
          <w:tcPr>
            <w:tcW w:w="993" w:type="dxa"/>
            <w:vMerge/>
          </w:tcPr>
          <w:p w14:paraId="5861DDA6" w14:textId="77777777" w:rsidR="00F9013B" w:rsidRDefault="00F9013B"/>
        </w:tc>
        <w:tc>
          <w:tcPr>
            <w:tcW w:w="2448" w:type="dxa"/>
            <w:vAlign w:val="center"/>
          </w:tcPr>
          <w:p w14:paraId="3D810AA3" w14:textId="77777777" w:rsidR="00F9013B" w:rsidRDefault="00CC5465">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1A81E72F" w14:textId="77777777" w:rsidR="00F9013B" w:rsidRDefault="00CC5465">
            <w:pPr>
              <w:jc w:val="right"/>
            </w:pPr>
            <w:r>
              <w:rPr>
                <w:rFonts w:eastAsiaTheme="minorEastAsia"/>
                <w:color w:val="000000" w:themeColor="text1"/>
                <w:szCs w:val="21"/>
              </w:rPr>
              <w:t>增加约</w:t>
            </w:r>
            <w:r>
              <w:rPr>
                <w:rFonts w:eastAsiaTheme="minorEastAsia"/>
                <w:color w:val="000000" w:themeColor="text1"/>
                <w:szCs w:val="21"/>
              </w:rPr>
              <w:t>10,287</w:t>
            </w:r>
          </w:p>
        </w:tc>
        <w:tc>
          <w:tcPr>
            <w:tcW w:w="2610" w:type="dxa"/>
            <w:vAlign w:val="center"/>
          </w:tcPr>
          <w:p w14:paraId="048EB2FF" w14:textId="77777777" w:rsidR="00F9013B" w:rsidRDefault="00CC5465">
            <w:pPr>
              <w:jc w:val="right"/>
            </w:pPr>
            <w:r>
              <w:rPr>
                <w:rFonts w:eastAsiaTheme="minorEastAsia"/>
                <w:color w:val="000000" w:themeColor="text1"/>
                <w:szCs w:val="21"/>
              </w:rPr>
              <w:t>增加约</w:t>
            </w:r>
            <w:r>
              <w:rPr>
                <w:rFonts w:eastAsiaTheme="minorEastAsia"/>
                <w:color w:val="000000" w:themeColor="text1"/>
                <w:szCs w:val="21"/>
              </w:rPr>
              <w:t>2,939</w:t>
            </w:r>
          </w:p>
        </w:tc>
      </w:tr>
      <w:tr w:rsidR="00F9013B" w14:paraId="11480AAF" w14:textId="77777777">
        <w:tc>
          <w:tcPr>
            <w:tcW w:w="993" w:type="dxa"/>
            <w:vMerge/>
          </w:tcPr>
          <w:p w14:paraId="44DFE3CE" w14:textId="77777777" w:rsidR="00F9013B" w:rsidRDefault="00F9013B"/>
        </w:tc>
        <w:tc>
          <w:tcPr>
            <w:tcW w:w="2448" w:type="dxa"/>
            <w:vAlign w:val="center"/>
          </w:tcPr>
          <w:p w14:paraId="5C332CFA" w14:textId="77777777" w:rsidR="00F9013B" w:rsidRDefault="00CC5465">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3251562D" w14:textId="77777777" w:rsidR="00F9013B" w:rsidRDefault="00CC5465">
            <w:pPr>
              <w:jc w:val="right"/>
            </w:pPr>
            <w:r>
              <w:rPr>
                <w:rFonts w:eastAsiaTheme="minorEastAsia"/>
                <w:color w:val="000000" w:themeColor="text1"/>
                <w:szCs w:val="21"/>
              </w:rPr>
              <w:t>减少约</w:t>
            </w:r>
            <w:r>
              <w:rPr>
                <w:rFonts w:eastAsiaTheme="minorEastAsia"/>
                <w:color w:val="000000" w:themeColor="text1"/>
                <w:szCs w:val="21"/>
              </w:rPr>
              <w:t>10,287</w:t>
            </w:r>
          </w:p>
        </w:tc>
        <w:tc>
          <w:tcPr>
            <w:tcW w:w="2610" w:type="dxa"/>
            <w:vAlign w:val="center"/>
          </w:tcPr>
          <w:p w14:paraId="7563D0A4" w14:textId="77777777" w:rsidR="00F9013B" w:rsidRDefault="00CC5465">
            <w:pPr>
              <w:jc w:val="right"/>
            </w:pPr>
            <w:r>
              <w:rPr>
                <w:rFonts w:eastAsiaTheme="minorEastAsia"/>
                <w:color w:val="000000" w:themeColor="text1"/>
                <w:szCs w:val="21"/>
              </w:rPr>
              <w:t>减少约</w:t>
            </w:r>
            <w:r>
              <w:rPr>
                <w:rFonts w:eastAsiaTheme="minorEastAsia"/>
                <w:color w:val="000000" w:themeColor="text1"/>
                <w:szCs w:val="21"/>
              </w:rPr>
              <w:t>2,939</w:t>
            </w:r>
          </w:p>
        </w:tc>
      </w:tr>
    </w:tbl>
    <w:p w14:paraId="13CE8CA8"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8"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8"/>
    </w:p>
    <w:p w14:paraId="75F6BB88"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14:paraId="15853A95"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33252871" w14:textId="77777777" w:rsidR="00F9013B" w:rsidRDefault="00F9013B">
      <w:pPr>
        <w:spacing w:line="360" w:lineRule="auto"/>
        <w:ind w:firstLineChars="200" w:firstLine="420"/>
        <w:rPr>
          <w:rFonts w:eastAsiaTheme="minorEastAsia"/>
          <w:color w:val="000000" w:themeColor="text1"/>
          <w:szCs w:val="21"/>
        </w:rPr>
      </w:pPr>
    </w:p>
    <w:p w14:paraId="338D4760"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4DF7FCEC"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14:paraId="3DAEDBC7"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14:paraId="7832264C"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9"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79"/>
    </w:p>
    <w:p w14:paraId="36F43CFA"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52D416F7" w14:textId="77777777"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14:paraId="1F771903" w14:textId="77777777" w:rsidTr="00412BA8">
        <w:tc>
          <w:tcPr>
            <w:tcW w:w="3020" w:type="dxa"/>
            <w:vAlign w:val="center"/>
          </w:tcPr>
          <w:p w14:paraId="2D81DAE6" w14:textId="77777777"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69B762DF" w14:textId="77777777"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14:paraId="3B59037E" w14:textId="77777777"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lastRenderedPageBreak/>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60E7C3A0" w14:textId="77777777"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lastRenderedPageBreak/>
              <w:t>上年度末</w:t>
            </w:r>
          </w:p>
          <w:p w14:paraId="3648BC93" w14:textId="77777777" w:rsidR="004927A9" w:rsidRPr="00B079CA" w:rsidRDefault="004927A9" w:rsidP="00412BA8">
            <w:pPr>
              <w:spacing w:line="360" w:lineRule="auto"/>
              <w:jc w:val="center"/>
              <w:rPr>
                <w:color w:val="000000" w:themeColor="text1"/>
                <w:szCs w:val="21"/>
              </w:rPr>
            </w:pPr>
            <w:r w:rsidRPr="00B61C1F">
              <w:rPr>
                <w:color w:val="000000" w:themeColor="text1"/>
                <w:szCs w:val="21"/>
              </w:rPr>
              <w:lastRenderedPageBreak/>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14:paraId="5CF10AAF" w14:textId="77777777" w:rsidTr="00412BA8">
        <w:tc>
          <w:tcPr>
            <w:tcW w:w="3020" w:type="dxa"/>
            <w:vAlign w:val="center"/>
          </w:tcPr>
          <w:p w14:paraId="3707581D"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第一层次</w:t>
            </w:r>
          </w:p>
        </w:tc>
        <w:tc>
          <w:tcPr>
            <w:tcW w:w="3151" w:type="dxa"/>
            <w:vAlign w:val="center"/>
          </w:tcPr>
          <w:p w14:paraId="2FCC2A13"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2,125,334,588.80</w:t>
            </w:r>
          </w:p>
        </w:tc>
        <w:tc>
          <w:tcPr>
            <w:tcW w:w="3151" w:type="dxa"/>
          </w:tcPr>
          <w:p w14:paraId="4676F710"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982,258,715.37</w:t>
            </w:r>
          </w:p>
        </w:tc>
      </w:tr>
      <w:tr w:rsidR="004927A9" w:rsidRPr="00B079CA" w14:paraId="50BE2B01" w14:textId="77777777" w:rsidTr="00412BA8">
        <w:tc>
          <w:tcPr>
            <w:tcW w:w="3020" w:type="dxa"/>
            <w:vAlign w:val="center"/>
          </w:tcPr>
          <w:p w14:paraId="2633CEAA"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2C8C2999"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824A442"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6FCC682F" w14:textId="77777777" w:rsidTr="00412BA8">
        <w:tc>
          <w:tcPr>
            <w:tcW w:w="3020" w:type="dxa"/>
            <w:vAlign w:val="center"/>
          </w:tcPr>
          <w:p w14:paraId="2A849397"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3B1ED39C"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28A8D3A7"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3F749597" w14:textId="77777777" w:rsidTr="00412BA8">
        <w:tc>
          <w:tcPr>
            <w:tcW w:w="3020" w:type="dxa"/>
            <w:vAlign w:val="center"/>
          </w:tcPr>
          <w:p w14:paraId="0FC5CDF6" w14:textId="77777777"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327B05A6"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2,125,334,588.80</w:t>
            </w:r>
          </w:p>
        </w:tc>
        <w:tc>
          <w:tcPr>
            <w:tcW w:w="3151" w:type="dxa"/>
          </w:tcPr>
          <w:p w14:paraId="34947C62"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982,258,715.37</w:t>
            </w:r>
          </w:p>
        </w:tc>
      </w:tr>
    </w:tbl>
    <w:p w14:paraId="769BA176"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14:paraId="4B8E2361"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26F00F4A" w14:textId="77777777" w:rsidR="00F9013B" w:rsidRDefault="00F9013B">
      <w:pPr>
        <w:spacing w:line="360" w:lineRule="auto"/>
        <w:ind w:firstLineChars="200" w:firstLine="420"/>
        <w:rPr>
          <w:rFonts w:eastAsiaTheme="minorEastAsia"/>
          <w:color w:val="000000" w:themeColor="text1"/>
          <w:szCs w:val="21"/>
        </w:rPr>
      </w:pPr>
    </w:p>
    <w:p w14:paraId="6287558F"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CEA3A51"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40CC40CB"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14:paraId="76DE7FE3"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50DD26FE"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14:paraId="4F2DBE1B"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28E2F7D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r w:rsidRPr="005B5C10">
        <w:rPr>
          <w:rFonts w:eastAsiaTheme="minorEastAsia"/>
          <w:color w:val="000000" w:themeColor="text1"/>
          <w:szCs w:val="21"/>
        </w:rPr>
        <w:t xml:space="preserve"> </w:t>
      </w:r>
    </w:p>
    <w:p w14:paraId="264B9BE6"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0" w:name="_Toc225498272"/>
      <w:bookmarkStart w:id="81" w:name="_Toc175833864"/>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0"/>
      <w:bookmarkEnd w:id="81"/>
    </w:p>
    <w:p w14:paraId="3DA88C63"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2" w:name="_Toc225498273"/>
      <w:bookmarkStart w:id="83" w:name="_Toc361324878"/>
      <w:bookmarkStart w:id="84" w:name="_Toc374374955"/>
      <w:bookmarkStart w:id="85" w:name="_Toc175833865"/>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2"/>
      <w:bookmarkEnd w:id="83"/>
      <w:bookmarkEnd w:id="84"/>
      <w:bookmarkEnd w:id="85"/>
    </w:p>
    <w:p w14:paraId="061E96E6"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257158DF" w14:textId="77777777" w:rsidTr="00052F8B">
        <w:tc>
          <w:tcPr>
            <w:tcW w:w="1080" w:type="dxa"/>
            <w:vAlign w:val="center"/>
          </w:tcPr>
          <w:p w14:paraId="5E8F9C5E"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14:paraId="466E9F6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1CE744A3"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6F40D67C"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59204FF9" w14:textId="77777777" w:rsidTr="00052F8B">
        <w:tc>
          <w:tcPr>
            <w:tcW w:w="1080" w:type="dxa"/>
            <w:vAlign w:val="center"/>
          </w:tcPr>
          <w:p w14:paraId="086B2660"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14:paraId="11ABEFAB"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0C162ED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2,125,334,588.80</w:t>
            </w:r>
          </w:p>
        </w:tc>
        <w:tc>
          <w:tcPr>
            <w:tcW w:w="2621" w:type="dxa"/>
            <w:vAlign w:val="center"/>
          </w:tcPr>
          <w:p w14:paraId="4A0FBF0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96.94</w:t>
            </w:r>
          </w:p>
        </w:tc>
      </w:tr>
      <w:tr w:rsidR="008148A4" w:rsidRPr="005B5C10" w14:paraId="3BE6DC80" w14:textId="77777777" w:rsidTr="00052F8B">
        <w:tc>
          <w:tcPr>
            <w:tcW w:w="1080" w:type="dxa"/>
            <w:vAlign w:val="center"/>
          </w:tcPr>
          <w:p w14:paraId="47A8FAE5"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38ADEB33"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0324CC5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2,125,334,588.80</w:t>
            </w:r>
          </w:p>
        </w:tc>
        <w:tc>
          <w:tcPr>
            <w:tcW w:w="2621" w:type="dxa"/>
            <w:vAlign w:val="center"/>
          </w:tcPr>
          <w:p w14:paraId="35C0AE2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96.94</w:t>
            </w:r>
          </w:p>
        </w:tc>
      </w:tr>
      <w:tr w:rsidR="008148A4" w:rsidRPr="005B5C10" w14:paraId="1D4248DB" w14:textId="77777777" w:rsidTr="00052F8B">
        <w:tc>
          <w:tcPr>
            <w:tcW w:w="1080" w:type="dxa"/>
            <w:vAlign w:val="center"/>
          </w:tcPr>
          <w:p w14:paraId="22A5F76A"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14:paraId="541159F9"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38B595B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14:paraId="293CD19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006B0AA7" w14:textId="77777777" w:rsidTr="00052F8B">
        <w:tc>
          <w:tcPr>
            <w:tcW w:w="1080" w:type="dxa"/>
            <w:vAlign w:val="center"/>
          </w:tcPr>
          <w:p w14:paraId="12F1C4B7"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14:paraId="60145B13"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07F6C36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20B2A4D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6879E96" w14:textId="77777777" w:rsidTr="00052F8B">
        <w:tc>
          <w:tcPr>
            <w:tcW w:w="1080" w:type="dxa"/>
            <w:vAlign w:val="center"/>
          </w:tcPr>
          <w:p w14:paraId="258458C6"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614E6EEF"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1902A55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158E135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B85290C" w14:textId="77777777" w:rsidTr="00052F8B">
        <w:tc>
          <w:tcPr>
            <w:tcW w:w="1080" w:type="dxa"/>
            <w:vAlign w:val="center"/>
          </w:tcPr>
          <w:p w14:paraId="1BDB8EA7"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50FC4BF2"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79FA745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184EA10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C4961ED" w14:textId="77777777" w:rsidTr="00052F8B">
        <w:tc>
          <w:tcPr>
            <w:tcW w:w="1080" w:type="dxa"/>
            <w:vAlign w:val="center"/>
          </w:tcPr>
          <w:p w14:paraId="5E84631C"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17DB1A6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4B90336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6112F1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0221604" w14:textId="77777777" w:rsidTr="00052F8B">
        <w:tc>
          <w:tcPr>
            <w:tcW w:w="1080" w:type="dxa"/>
            <w:vAlign w:val="center"/>
          </w:tcPr>
          <w:p w14:paraId="763E744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54FF7D9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14:paraId="6881F3E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C75D96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215B066" w14:textId="77777777" w:rsidTr="00052F8B">
        <w:tc>
          <w:tcPr>
            <w:tcW w:w="1080" w:type="dxa"/>
            <w:vAlign w:val="center"/>
          </w:tcPr>
          <w:p w14:paraId="26B369E0"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4BF188B9"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0C16EC9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67F05F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A7A1B3B" w14:textId="77777777" w:rsidTr="00052F8B">
        <w:tc>
          <w:tcPr>
            <w:tcW w:w="1080" w:type="dxa"/>
            <w:vAlign w:val="center"/>
          </w:tcPr>
          <w:p w14:paraId="051D0BB4"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4656B94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080EBE2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38A26E9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6B2D8DA" w14:textId="77777777" w:rsidTr="00052F8B">
        <w:tc>
          <w:tcPr>
            <w:tcW w:w="1080" w:type="dxa"/>
            <w:vAlign w:val="center"/>
          </w:tcPr>
          <w:p w14:paraId="497387FD"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7034E1C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37C68C9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31,978,249.68</w:t>
            </w:r>
          </w:p>
        </w:tc>
        <w:tc>
          <w:tcPr>
            <w:tcW w:w="2621" w:type="dxa"/>
            <w:vAlign w:val="center"/>
          </w:tcPr>
          <w:p w14:paraId="570BB1D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1.46</w:t>
            </w:r>
          </w:p>
        </w:tc>
      </w:tr>
      <w:tr w:rsidR="008148A4" w:rsidRPr="005B5C10" w14:paraId="5DEB1C06" w14:textId="77777777" w:rsidTr="00052F8B">
        <w:tc>
          <w:tcPr>
            <w:tcW w:w="1080" w:type="dxa"/>
            <w:vAlign w:val="center"/>
          </w:tcPr>
          <w:p w14:paraId="4636092C"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220ABF11"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1150C01A"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35,133,773.02</w:t>
            </w:r>
          </w:p>
        </w:tc>
        <w:tc>
          <w:tcPr>
            <w:tcW w:w="2621" w:type="dxa"/>
            <w:vAlign w:val="center"/>
          </w:tcPr>
          <w:p w14:paraId="61E65F83"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1.60</w:t>
            </w:r>
          </w:p>
        </w:tc>
      </w:tr>
      <w:tr w:rsidR="008148A4" w:rsidRPr="005B5C10" w14:paraId="754F84E2" w14:textId="77777777" w:rsidTr="00052F8B">
        <w:tc>
          <w:tcPr>
            <w:tcW w:w="1080" w:type="dxa"/>
            <w:vAlign w:val="center"/>
          </w:tcPr>
          <w:p w14:paraId="1F9F008D"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31E4EA0E"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35F3E3D8"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2,192,446,611.50</w:t>
            </w:r>
          </w:p>
        </w:tc>
        <w:tc>
          <w:tcPr>
            <w:tcW w:w="2621" w:type="dxa"/>
            <w:vAlign w:val="center"/>
          </w:tcPr>
          <w:p w14:paraId="68789741"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06A9BE01" w14:textId="77777777" w:rsidR="00544CCD" w:rsidRPr="005B5C10" w:rsidRDefault="00544CCD" w:rsidP="00544CCD">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注：本基金本报告期末通过港股通交易机制投资的港股公允价值为人民币</w:t>
      </w:r>
      <w:r w:rsidRPr="005B5C10">
        <w:rPr>
          <w:rFonts w:eastAsiaTheme="minorEastAsia"/>
          <w:color w:val="000000" w:themeColor="text1"/>
          <w:kern w:val="0"/>
          <w:szCs w:val="21"/>
        </w:rPr>
        <w:t>2,125,334,588.80</w:t>
      </w:r>
      <w:r w:rsidRPr="005B5C10">
        <w:rPr>
          <w:rFonts w:eastAsiaTheme="minorEastAsia"/>
          <w:color w:val="000000" w:themeColor="text1"/>
          <w:kern w:val="0"/>
          <w:szCs w:val="21"/>
        </w:rPr>
        <w:t>元</w:t>
      </w:r>
      <w:r w:rsidRPr="005B5C10">
        <w:rPr>
          <w:rFonts w:eastAsiaTheme="minorEastAsia"/>
          <w:color w:val="000000" w:themeColor="text1"/>
          <w:kern w:val="0"/>
          <w:szCs w:val="21"/>
        </w:rPr>
        <w:t>,</w:t>
      </w:r>
      <w:r w:rsidRPr="005B5C10">
        <w:rPr>
          <w:rFonts w:eastAsiaTheme="minorEastAsia"/>
          <w:color w:val="000000" w:themeColor="text1"/>
          <w:kern w:val="0"/>
          <w:szCs w:val="21"/>
        </w:rPr>
        <w:t>占期末净值比例为</w:t>
      </w:r>
      <w:r w:rsidRPr="005B5C10">
        <w:rPr>
          <w:rFonts w:eastAsiaTheme="minorEastAsia"/>
          <w:color w:val="000000" w:themeColor="text1"/>
          <w:kern w:val="0"/>
          <w:szCs w:val="21"/>
        </w:rPr>
        <w:t>97.68%</w:t>
      </w:r>
      <w:r w:rsidRPr="005B5C10">
        <w:rPr>
          <w:rFonts w:eastAsiaTheme="minorEastAsia"/>
          <w:color w:val="000000" w:themeColor="text1"/>
          <w:kern w:val="0"/>
          <w:szCs w:val="21"/>
        </w:rPr>
        <w:t>。</w:t>
      </w:r>
    </w:p>
    <w:p w14:paraId="38EACF0E"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231629C0"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6" w:name="_Toc390421256"/>
      <w:bookmarkStart w:id="87" w:name="_Toc225498274"/>
      <w:bookmarkStart w:id="88" w:name="_Toc175833866"/>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6"/>
      <w:bookmarkEnd w:id="87"/>
      <w:bookmarkEnd w:id="88"/>
    </w:p>
    <w:p w14:paraId="59C81B92" w14:textId="7FE09E1E"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color w:val="000000" w:themeColor="text1"/>
          <w:szCs w:val="21"/>
        </w:rPr>
        <w:t>7.2.</w:t>
      </w:r>
      <w:r w:rsidR="009C2B23">
        <w:rPr>
          <w:rFonts w:eastAsiaTheme="minorEastAsia"/>
          <w:b/>
          <w:color w:val="000000" w:themeColor="text1"/>
          <w:szCs w:val="21"/>
        </w:rPr>
        <w:t>1</w:t>
      </w:r>
      <w:r w:rsidRPr="005B5C10">
        <w:rPr>
          <w:rFonts w:eastAsiaTheme="minorEastAsia" w:hint="eastAsia"/>
          <w:b/>
          <w:bCs/>
          <w:color w:val="000000" w:themeColor="text1"/>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148A4" w:rsidRPr="005B5C10" w14:paraId="7017BFDE" w14:textId="77777777">
        <w:trPr>
          <w:jc w:val="center"/>
        </w:trPr>
        <w:tc>
          <w:tcPr>
            <w:tcW w:w="2397" w:type="dxa"/>
            <w:vAlign w:val="center"/>
          </w:tcPr>
          <w:p w14:paraId="6CD68801"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行业类别</w:t>
            </w:r>
          </w:p>
        </w:tc>
        <w:tc>
          <w:tcPr>
            <w:tcW w:w="3119" w:type="dxa"/>
            <w:vAlign w:val="center"/>
          </w:tcPr>
          <w:p w14:paraId="7D2C71A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公允价值（人民币）</w:t>
            </w:r>
          </w:p>
        </w:tc>
        <w:tc>
          <w:tcPr>
            <w:tcW w:w="3118" w:type="dxa"/>
            <w:vAlign w:val="center"/>
          </w:tcPr>
          <w:p w14:paraId="2D10945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占基金资产净值比例（</w:t>
            </w:r>
            <w:r w:rsidRPr="005B5C10">
              <w:rPr>
                <w:rFonts w:eastAsiaTheme="minorEastAsia" w:hint="eastAsia"/>
                <w:color w:val="000000" w:themeColor="text1"/>
                <w:szCs w:val="21"/>
              </w:rPr>
              <w:t>%</w:t>
            </w:r>
            <w:r w:rsidRPr="005B5C10">
              <w:rPr>
                <w:rFonts w:eastAsiaTheme="minorEastAsia" w:hint="eastAsia"/>
                <w:color w:val="000000" w:themeColor="text1"/>
                <w:szCs w:val="21"/>
              </w:rPr>
              <w:t>）</w:t>
            </w:r>
          </w:p>
        </w:tc>
      </w:tr>
      <w:tr w:rsidR="00F9013B" w14:paraId="7015230F" w14:textId="77777777">
        <w:trPr>
          <w:jc w:val="center"/>
        </w:trPr>
        <w:tc>
          <w:tcPr>
            <w:tcW w:w="2397" w:type="dxa"/>
            <w:vAlign w:val="center"/>
          </w:tcPr>
          <w:p w14:paraId="5A28A7ED" w14:textId="77777777" w:rsidR="00F9013B" w:rsidRDefault="00CC5465">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64BF07BC" w14:textId="77777777" w:rsidR="00F9013B" w:rsidRDefault="00CC5465">
            <w:pPr>
              <w:jc w:val="center"/>
            </w:pPr>
            <w:r>
              <w:rPr>
                <w:rFonts w:eastAsiaTheme="minorEastAsia"/>
                <w:color w:val="000000" w:themeColor="text1"/>
                <w:szCs w:val="21"/>
              </w:rPr>
              <w:t>96,754,940.89</w:t>
            </w:r>
          </w:p>
        </w:tc>
        <w:tc>
          <w:tcPr>
            <w:tcW w:w="3118" w:type="dxa"/>
            <w:vAlign w:val="center"/>
          </w:tcPr>
          <w:p w14:paraId="0F98B2EF" w14:textId="77777777" w:rsidR="00F9013B" w:rsidRDefault="00CC5465">
            <w:pPr>
              <w:jc w:val="center"/>
            </w:pPr>
            <w:r>
              <w:rPr>
                <w:rFonts w:eastAsiaTheme="minorEastAsia"/>
                <w:color w:val="000000" w:themeColor="text1"/>
                <w:szCs w:val="21"/>
              </w:rPr>
              <w:t>4.45</w:t>
            </w:r>
          </w:p>
        </w:tc>
      </w:tr>
      <w:tr w:rsidR="00F9013B" w14:paraId="6D24C514" w14:textId="77777777">
        <w:trPr>
          <w:jc w:val="center"/>
        </w:trPr>
        <w:tc>
          <w:tcPr>
            <w:tcW w:w="2397" w:type="dxa"/>
            <w:vAlign w:val="center"/>
          </w:tcPr>
          <w:p w14:paraId="75EEE50A" w14:textId="77777777" w:rsidR="00F9013B" w:rsidRDefault="00CC5465">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68D5B4BB" w14:textId="77777777" w:rsidR="00F9013B" w:rsidRDefault="00CC5465">
            <w:pPr>
              <w:jc w:val="center"/>
            </w:pPr>
            <w:r>
              <w:rPr>
                <w:rFonts w:eastAsiaTheme="minorEastAsia"/>
                <w:color w:val="000000" w:themeColor="text1"/>
                <w:szCs w:val="21"/>
              </w:rPr>
              <w:t>55,911,406.55</w:t>
            </w:r>
          </w:p>
        </w:tc>
        <w:tc>
          <w:tcPr>
            <w:tcW w:w="3118" w:type="dxa"/>
            <w:vAlign w:val="center"/>
          </w:tcPr>
          <w:p w14:paraId="69834CC3" w14:textId="77777777" w:rsidR="00F9013B" w:rsidRDefault="00CC5465">
            <w:pPr>
              <w:jc w:val="center"/>
            </w:pPr>
            <w:r>
              <w:rPr>
                <w:rFonts w:eastAsiaTheme="minorEastAsia"/>
                <w:color w:val="000000" w:themeColor="text1"/>
                <w:szCs w:val="21"/>
              </w:rPr>
              <w:t>2.57</w:t>
            </w:r>
          </w:p>
        </w:tc>
      </w:tr>
      <w:tr w:rsidR="00F9013B" w14:paraId="2670E1FA" w14:textId="77777777">
        <w:trPr>
          <w:jc w:val="center"/>
        </w:trPr>
        <w:tc>
          <w:tcPr>
            <w:tcW w:w="2397" w:type="dxa"/>
            <w:vAlign w:val="center"/>
          </w:tcPr>
          <w:p w14:paraId="36A99437" w14:textId="77777777" w:rsidR="00F9013B" w:rsidRDefault="00CC5465">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22A7D6E0" w14:textId="77777777" w:rsidR="00F9013B" w:rsidRDefault="00CC5465">
            <w:pPr>
              <w:jc w:val="center"/>
            </w:pPr>
            <w:r>
              <w:rPr>
                <w:rFonts w:eastAsiaTheme="minorEastAsia"/>
                <w:color w:val="000000" w:themeColor="text1"/>
                <w:szCs w:val="21"/>
              </w:rPr>
              <w:t>79,413,327.26</w:t>
            </w:r>
          </w:p>
        </w:tc>
        <w:tc>
          <w:tcPr>
            <w:tcW w:w="3118" w:type="dxa"/>
            <w:vAlign w:val="center"/>
          </w:tcPr>
          <w:p w14:paraId="1BEB2180" w14:textId="77777777" w:rsidR="00F9013B" w:rsidRDefault="00CC5465">
            <w:pPr>
              <w:jc w:val="center"/>
            </w:pPr>
            <w:r>
              <w:rPr>
                <w:rFonts w:eastAsiaTheme="minorEastAsia"/>
                <w:color w:val="000000" w:themeColor="text1"/>
                <w:szCs w:val="21"/>
              </w:rPr>
              <w:t>3.65</w:t>
            </w:r>
          </w:p>
        </w:tc>
      </w:tr>
      <w:tr w:rsidR="00F9013B" w14:paraId="4192958F" w14:textId="77777777">
        <w:trPr>
          <w:jc w:val="center"/>
        </w:trPr>
        <w:tc>
          <w:tcPr>
            <w:tcW w:w="2397" w:type="dxa"/>
            <w:vAlign w:val="center"/>
          </w:tcPr>
          <w:p w14:paraId="5399E951" w14:textId="77777777" w:rsidR="00F9013B" w:rsidRDefault="00CC5465">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5298BCCA" w14:textId="77777777" w:rsidR="00F9013B" w:rsidRDefault="00CC5465">
            <w:pPr>
              <w:jc w:val="center"/>
            </w:pPr>
            <w:r>
              <w:rPr>
                <w:rFonts w:eastAsiaTheme="minorEastAsia"/>
                <w:color w:val="000000" w:themeColor="text1"/>
                <w:szCs w:val="21"/>
              </w:rPr>
              <w:t>301,875,166.42</w:t>
            </w:r>
          </w:p>
        </w:tc>
        <w:tc>
          <w:tcPr>
            <w:tcW w:w="3118" w:type="dxa"/>
            <w:vAlign w:val="center"/>
          </w:tcPr>
          <w:p w14:paraId="488F6E98" w14:textId="77777777" w:rsidR="00F9013B" w:rsidRDefault="00CC5465">
            <w:pPr>
              <w:jc w:val="center"/>
            </w:pPr>
            <w:r>
              <w:rPr>
                <w:rFonts w:eastAsiaTheme="minorEastAsia"/>
                <w:color w:val="000000" w:themeColor="text1"/>
                <w:szCs w:val="21"/>
              </w:rPr>
              <w:t>13.87</w:t>
            </w:r>
          </w:p>
        </w:tc>
      </w:tr>
      <w:tr w:rsidR="00F9013B" w14:paraId="7097D790" w14:textId="77777777">
        <w:trPr>
          <w:jc w:val="center"/>
        </w:trPr>
        <w:tc>
          <w:tcPr>
            <w:tcW w:w="2397" w:type="dxa"/>
            <w:vAlign w:val="center"/>
          </w:tcPr>
          <w:p w14:paraId="2F806EB5" w14:textId="77777777" w:rsidR="00F9013B" w:rsidRDefault="00CC5465">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6D23F4D6" w14:textId="77777777" w:rsidR="00F9013B" w:rsidRDefault="00CC5465">
            <w:pPr>
              <w:jc w:val="center"/>
            </w:pPr>
            <w:r>
              <w:rPr>
                <w:rFonts w:eastAsiaTheme="minorEastAsia"/>
                <w:color w:val="000000" w:themeColor="text1"/>
                <w:szCs w:val="21"/>
              </w:rPr>
              <w:t>689,005,894.54</w:t>
            </w:r>
          </w:p>
        </w:tc>
        <w:tc>
          <w:tcPr>
            <w:tcW w:w="3118" w:type="dxa"/>
            <w:vAlign w:val="center"/>
          </w:tcPr>
          <w:p w14:paraId="1774A2D7" w14:textId="77777777" w:rsidR="00F9013B" w:rsidRDefault="00CC5465">
            <w:pPr>
              <w:jc w:val="center"/>
            </w:pPr>
            <w:r>
              <w:rPr>
                <w:rFonts w:eastAsiaTheme="minorEastAsia"/>
                <w:color w:val="000000" w:themeColor="text1"/>
                <w:szCs w:val="21"/>
              </w:rPr>
              <w:t>31.67</w:t>
            </w:r>
          </w:p>
        </w:tc>
      </w:tr>
      <w:tr w:rsidR="00F9013B" w14:paraId="25324CD6" w14:textId="77777777">
        <w:trPr>
          <w:jc w:val="center"/>
        </w:trPr>
        <w:tc>
          <w:tcPr>
            <w:tcW w:w="2397" w:type="dxa"/>
            <w:vAlign w:val="center"/>
          </w:tcPr>
          <w:p w14:paraId="0C3597C4" w14:textId="77777777" w:rsidR="00F9013B" w:rsidRDefault="00CC5465">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7F0BF5C5" w14:textId="77777777" w:rsidR="00F9013B" w:rsidRDefault="00CC5465">
            <w:pPr>
              <w:jc w:val="center"/>
            </w:pPr>
            <w:r>
              <w:rPr>
                <w:rFonts w:eastAsiaTheme="minorEastAsia"/>
                <w:color w:val="000000" w:themeColor="text1"/>
                <w:szCs w:val="21"/>
              </w:rPr>
              <w:t>26,513,354.00</w:t>
            </w:r>
          </w:p>
        </w:tc>
        <w:tc>
          <w:tcPr>
            <w:tcW w:w="3118" w:type="dxa"/>
            <w:vAlign w:val="center"/>
          </w:tcPr>
          <w:p w14:paraId="08E06FEB" w14:textId="77777777" w:rsidR="00F9013B" w:rsidRDefault="00CC5465">
            <w:pPr>
              <w:jc w:val="center"/>
            </w:pPr>
            <w:r>
              <w:rPr>
                <w:rFonts w:eastAsiaTheme="minorEastAsia"/>
                <w:color w:val="000000" w:themeColor="text1"/>
                <w:szCs w:val="21"/>
              </w:rPr>
              <w:t>1.22</w:t>
            </w:r>
          </w:p>
        </w:tc>
      </w:tr>
      <w:tr w:rsidR="00F9013B" w14:paraId="62835DA8" w14:textId="77777777">
        <w:trPr>
          <w:jc w:val="center"/>
        </w:trPr>
        <w:tc>
          <w:tcPr>
            <w:tcW w:w="2397" w:type="dxa"/>
            <w:vAlign w:val="center"/>
          </w:tcPr>
          <w:p w14:paraId="15BA65A4" w14:textId="77777777" w:rsidR="00F9013B" w:rsidRDefault="00CC5465">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2ADA0B63" w14:textId="77777777" w:rsidR="00F9013B" w:rsidRDefault="00CC5465">
            <w:pPr>
              <w:jc w:val="center"/>
            </w:pPr>
            <w:r>
              <w:rPr>
                <w:rFonts w:eastAsiaTheme="minorEastAsia"/>
                <w:color w:val="000000" w:themeColor="text1"/>
                <w:szCs w:val="21"/>
              </w:rPr>
              <w:t>293,621,007.15</w:t>
            </w:r>
          </w:p>
        </w:tc>
        <w:tc>
          <w:tcPr>
            <w:tcW w:w="3118" w:type="dxa"/>
            <w:vAlign w:val="center"/>
          </w:tcPr>
          <w:p w14:paraId="09F3A165" w14:textId="77777777" w:rsidR="00F9013B" w:rsidRDefault="00CC5465">
            <w:pPr>
              <w:jc w:val="center"/>
            </w:pPr>
            <w:r>
              <w:rPr>
                <w:rFonts w:eastAsiaTheme="minorEastAsia"/>
                <w:color w:val="000000" w:themeColor="text1"/>
                <w:szCs w:val="21"/>
              </w:rPr>
              <w:t>13.49</w:t>
            </w:r>
          </w:p>
        </w:tc>
      </w:tr>
      <w:tr w:rsidR="00F9013B" w14:paraId="06D74977" w14:textId="77777777">
        <w:trPr>
          <w:jc w:val="center"/>
        </w:trPr>
        <w:tc>
          <w:tcPr>
            <w:tcW w:w="2397" w:type="dxa"/>
            <w:vAlign w:val="center"/>
          </w:tcPr>
          <w:p w14:paraId="64ACD82F" w14:textId="77777777" w:rsidR="00F9013B" w:rsidRDefault="00CC5465">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55EE8154" w14:textId="77777777" w:rsidR="00F9013B" w:rsidRDefault="00CC5465">
            <w:pPr>
              <w:jc w:val="center"/>
            </w:pPr>
            <w:r>
              <w:rPr>
                <w:rFonts w:eastAsiaTheme="minorEastAsia"/>
                <w:color w:val="000000" w:themeColor="text1"/>
                <w:szCs w:val="21"/>
              </w:rPr>
              <w:t>-</w:t>
            </w:r>
          </w:p>
        </w:tc>
        <w:tc>
          <w:tcPr>
            <w:tcW w:w="3118" w:type="dxa"/>
            <w:vAlign w:val="center"/>
          </w:tcPr>
          <w:p w14:paraId="39E44FD4" w14:textId="77777777" w:rsidR="00F9013B" w:rsidRDefault="00CC5465">
            <w:pPr>
              <w:jc w:val="center"/>
            </w:pPr>
            <w:r>
              <w:rPr>
                <w:rFonts w:eastAsiaTheme="minorEastAsia"/>
                <w:color w:val="000000" w:themeColor="text1"/>
                <w:szCs w:val="21"/>
              </w:rPr>
              <w:t>-</w:t>
            </w:r>
          </w:p>
        </w:tc>
      </w:tr>
      <w:tr w:rsidR="00F9013B" w14:paraId="228F062A" w14:textId="77777777">
        <w:trPr>
          <w:jc w:val="center"/>
        </w:trPr>
        <w:tc>
          <w:tcPr>
            <w:tcW w:w="2397" w:type="dxa"/>
            <w:vAlign w:val="center"/>
          </w:tcPr>
          <w:p w14:paraId="0C2A1EB8" w14:textId="77777777" w:rsidR="00F9013B" w:rsidRDefault="00CC5465">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46E92D12" w14:textId="77777777" w:rsidR="00F9013B" w:rsidRDefault="00CC5465">
            <w:pPr>
              <w:jc w:val="center"/>
            </w:pPr>
            <w:r>
              <w:rPr>
                <w:rFonts w:eastAsiaTheme="minorEastAsia"/>
                <w:color w:val="000000" w:themeColor="text1"/>
                <w:szCs w:val="21"/>
              </w:rPr>
              <w:t>186,046,824.40</w:t>
            </w:r>
          </w:p>
        </w:tc>
        <w:tc>
          <w:tcPr>
            <w:tcW w:w="3118" w:type="dxa"/>
            <w:vAlign w:val="center"/>
          </w:tcPr>
          <w:p w14:paraId="7A72D62A" w14:textId="77777777" w:rsidR="00F9013B" w:rsidRDefault="00CC5465">
            <w:pPr>
              <w:jc w:val="center"/>
            </w:pPr>
            <w:r>
              <w:rPr>
                <w:rFonts w:eastAsiaTheme="minorEastAsia"/>
                <w:color w:val="000000" w:themeColor="text1"/>
                <w:szCs w:val="21"/>
              </w:rPr>
              <w:t>8.55</w:t>
            </w:r>
          </w:p>
        </w:tc>
      </w:tr>
      <w:tr w:rsidR="00F9013B" w14:paraId="3D50CE13" w14:textId="77777777">
        <w:trPr>
          <w:jc w:val="center"/>
        </w:trPr>
        <w:tc>
          <w:tcPr>
            <w:tcW w:w="2397" w:type="dxa"/>
            <w:vAlign w:val="center"/>
          </w:tcPr>
          <w:p w14:paraId="63EC4B4D" w14:textId="77777777" w:rsidR="00F9013B" w:rsidRDefault="00CC5465">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7B11C533" w14:textId="77777777" w:rsidR="00F9013B" w:rsidRDefault="00CC5465">
            <w:pPr>
              <w:jc w:val="center"/>
            </w:pPr>
            <w:r>
              <w:rPr>
                <w:rFonts w:eastAsiaTheme="minorEastAsia"/>
                <w:color w:val="000000" w:themeColor="text1"/>
                <w:szCs w:val="21"/>
              </w:rPr>
              <w:t>245,884,872.37</w:t>
            </w:r>
          </w:p>
        </w:tc>
        <w:tc>
          <w:tcPr>
            <w:tcW w:w="3118" w:type="dxa"/>
            <w:vAlign w:val="center"/>
          </w:tcPr>
          <w:p w14:paraId="73C73BDF" w14:textId="77777777" w:rsidR="00F9013B" w:rsidRDefault="00CC5465">
            <w:pPr>
              <w:jc w:val="center"/>
            </w:pPr>
            <w:r>
              <w:rPr>
                <w:rFonts w:eastAsiaTheme="minorEastAsia"/>
                <w:color w:val="000000" w:themeColor="text1"/>
                <w:szCs w:val="21"/>
              </w:rPr>
              <w:t>11.30</w:t>
            </w:r>
          </w:p>
        </w:tc>
      </w:tr>
      <w:tr w:rsidR="00F9013B" w14:paraId="13069D07" w14:textId="77777777">
        <w:trPr>
          <w:jc w:val="center"/>
        </w:trPr>
        <w:tc>
          <w:tcPr>
            <w:tcW w:w="2397" w:type="dxa"/>
            <w:vAlign w:val="center"/>
          </w:tcPr>
          <w:p w14:paraId="5FFE96AD" w14:textId="77777777" w:rsidR="00F9013B" w:rsidRDefault="00CC5465">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44E75AA4" w14:textId="77777777" w:rsidR="00F9013B" w:rsidRDefault="00CC5465">
            <w:pPr>
              <w:jc w:val="center"/>
            </w:pPr>
            <w:r>
              <w:rPr>
                <w:rFonts w:eastAsiaTheme="minorEastAsia"/>
                <w:color w:val="000000" w:themeColor="text1"/>
                <w:szCs w:val="21"/>
              </w:rPr>
              <w:t>150,307,795.22</w:t>
            </w:r>
          </w:p>
        </w:tc>
        <w:tc>
          <w:tcPr>
            <w:tcW w:w="3118" w:type="dxa"/>
            <w:vAlign w:val="center"/>
          </w:tcPr>
          <w:p w14:paraId="7A8D1FB7" w14:textId="77777777" w:rsidR="00F9013B" w:rsidRDefault="00CC5465">
            <w:pPr>
              <w:jc w:val="center"/>
            </w:pPr>
            <w:r>
              <w:rPr>
                <w:rFonts w:eastAsiaTheme="minorEastAsia"/>
                <w:color w:val="000000" w:themeColor="text1"/>
                <w:szCs w:val="21"/>
              </w:rPr>
              <w:t>6.91</w:t>
            </w:r>
          </w:p>
        </w:tc>
      </w:tr>
      <w:tr w:rsidR="008148A4" w:rsidRPr="005B5C10" w14:paraId="23060AEA" w14:textId="77777777">
        <w:trPr>
          <w:jc w:val="center"/>
        </w:trPr>
        <w:tc>
          <w:tcPr>
            <w:tcW w:w="2397" w:type="dxa"/>
            <w:vAlign w:val="center"/>
          </w:tcPr>
          <w:p w14:paraId="7FC2DE9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合计</w:t>
            </w:r>
          </w:p>
        </w:tc>
        <w:tc>
          <w:tcPr>
            <w:tcW w:w="3119" w:type="dxa"/>
            <w:vAlign w:val="center"/>
          </w:tcPr>
          <w:p w14:paraId="71E2713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2,125,334,588.80</w:t>
            </w:r>
          </w:p>
        </w:tc>
        <w:tc>
          <w:tcPr>
            <w:tcW w:w="3118" w:type="dxa"/>
            <w:vAlign w:val="center"/>
          </w:tcPr>
          <w:p w14:paraId="171F3377"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97.68</w:t>
            </w:r>
          </w:p>
        </w:tc>
      </w:tr>
    </w:tbl>
    <w:p w14:paraId="39DD6CB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89" w:name="_Toc390421257"/>
      <w:bookmarkStart w:id="90" w:name="_Toc175833867"/>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89"/>
      <w:bookmarkEnd w:id="90"/>
    </w:p>
    <w:p w14:paraId="7EA009FB"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1" w:name="_Toc390421258"/>
      <w:bookmarkStart w:id="92" w:name="_Toc175833868"/>
      <w:r w:rsidRPr="005B5C10">
        <w:rPr>
          <w:rFonts w:ascii="Times New Roman" w:eastAsiaTheme="minorEastAsia" w:hAnsi="Times New Roman"/>
          <w:color w:val="000000" w:themeColor="text1"/>
          <w:sz w:val="21"/>
          <w:szCs w:val="21"/>
        </w:rPr>
        <w:t xml:space="preserve">7.3.1 </w:t>
      </w:r>
      <w:r w:rsidRPr="005B5C10">
        <w:rPr>
          <w:rFonts w:ascii="Times New Roman" w:eastAsiaTheme="minorEastAsia" w:hAnsi="Times New Roman"/>
          <w:color w:val="000000" w:themeColor="text1"/>
          <w:sz w:val="21"/>
          <w:szCs w:val="21"/>
        </w:rPr>
        <w:t>期末指数投资按公允价值占基金资产净值比例大小排序的所有股票投资明细</w:t>
      </w:r>
      <w:bookmarkEnd w:id="91"/>
      <w:bookmarkEnd w:id="92"/>
    </w:p>
    <w:p w14:paraId="5CABE528"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14:paraId="64AA4AAE" w14:textId="77777777">
        <w:tc>
          <w:tcPr>
            <w:tcW w:w="817" w:type="dxa"/>
            <w:vAlign w:val="center"/>
          </w:tcPr>
          <w:p w14:paraId="49831CD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14:paraId="45F6B18F"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14:paraId="2406970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14:paraId="2BDD172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14:paraId="5BCEEA32" w14:textId="77777777"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14:paraId="2BFB59A1"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w:t>
            </w:r>
            <w:r w:rsidRPr="005B5C10">
              <w:rPr>
                <w:rFonts w:eastAsiaTheme="minorEastAsia"/>
                <w:color w:val="000000" w:themeColor="text1"/>
                <w:szCs w:val="21"/>
              </w:rPr>
              <w:lastRenderedPageBreak/>
              <w:t>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F9013B" w14:paraId="2138916F" w14:textId="77777777">
        <w:tc>
          <w:tcPr>
            <w:tcW w:w="817" w:type="dxa"/>
            <w:vAlign w:val="center"/>
          </w:tcPr>
          <w:p w14:paraId="73FFE334" w14:textId="77777777" w:rsidR="00F9013B" w:rsidRDefault="00CC5465">
            <w:pPr>
              <w:jc w:val="center"/>
            </w:pPr>
            <w:r>
              <w:rPr>
                <w:rFonts w:eastAsiaTheme="minorEastAsia"/>
                <w:color w:val="000000" w:themeColor="text1"/>
                <w:szCs w:val="21"/>
              </w:rPr>
              <w:lastRenderedPageBreak/>
              <w:t>1</w:t>
            </w:r>
          </w:p>
        </w:tc>
        <w:tc>
          <w:tcPr>
            <w:tcW w:w="1276" w:type="dxa"/>
            <w:vAlign w:val="center"/>
          </w:tcPr>
          <w:p w14:paraId="3ABC349B" w14:textId="77777777" w:rsidR="00F9013B" w:rsidRDefault="00CC5465">
            <w:pPr>
              <w:jc w:val="center"/>
            </w:pPr>
            <w:r>
              <w:rPr>
                <w:rFonts w:eastAsiaTheme="minorEastAsia"/>
                <w:color w:val="000000" w:themeColor="text1"/>
                <w:szCs w:val="21"/>
              </w:rPr>
              <w:t>00883</w:t>
            </w:r>
          </w:p>
        </w:tc>
        <w:tc>
          <w:tcPr>
            <w:tcW w:w="1701" w:type="dxa"/>
            <w:vAlign w:val="center"/>
          </w:tcPr>
          <w:p w14:paraId="613AFBBE" w14:textId="77777777" w:rsidR="00F9013B" w:rsidRDefault="00CC5465">
            <w:pPr>
              <w:jc w:val="center"/>
            </w:pPr>
            <w:r>
              <w:rPr>
                <w:rFonts w:eastAsiaTheme="minorEastAsia"/>
                <w:color w:val="000000" w:themeColor="text1"/>
                <w:szCs w:val="21"/>
              </w:rPr>
              <w:t>中国海洋石油</w:t>
            </w:r>
          </w:p>
        </w:tc>
        <w:tc>
          <w:tcPr>
            <w:tcW w:w="1276" w:type="dxa"/>
            <w:vAlign w:val="center"/>
          </w:tcPr>
          <w:p w14:paraId="2ED89545" w14:textId="77777777" w:rsidR="00F9013B" w:rsidRDefault="00CC5465">
            <w:pPr>
              <w:jc w:val="right"/>
            </w:pPr>
            <w:r>
              <w:rPr>
                <w:rFonts w:eastAsiaTheme="minorEastAsia"/>
                <w:color w:val="000000" w:themeColor="text1"/>
                <w:szCs w:val="21"/>
              </w:rPr>
              <w:t>4,158,000.00</w:t>
            </w:r>
          </w:p>
        </w:tc>
        <w:tc>
          <w:tcPr>
            <w:tcW w:w="1842" w:type="dxa"/>
            <w:vAlign w:val="center"/>
          </w:tcPr>
          <w:p w14:paraId="45E34B76" w14:textId="77777777" w:rsidR="00F9013B" w:rsidRDefault="00CC5465">
            <w:pPr>
              <w:jc w:val="right"/>
            </w:pPr>
            <w:r>
              <w:rPr>
                <w:rFonts w:eastAsiaTheme="minorEastAsia"/>
                <w:color w:val="000000" w:themeColor="text1"/>
                <w:szCs w:val="21"/>
              </w:rPr>
              <w:t>85,006,285.06</w:t>
            </w:r>
          </w:p>
        </w:tc>
        <w:tc>
          <w:tcPr>
            <w:tcW w:w="1616" w:type="dxa"/>
            <w:vAlign w:val="center"/>
          </w:tcPr>
          <w:p w14:paraId="3BD2CE13" w14:textId="77777777" w:rsidR="00F9013B" w:rsidRDefault="00CC5465">
            <w:pPr>
              <w:jc w:val="right"/>
            </w:pPr>
            <w:r>
              <w:rPr>
                <w:rFonts w:eastAsiaTheme="minorEastAsia"/>
                <w:color w:val="000000" w:themeColor="text1"/>
                <w:szCs w:val="21"/>
              </w:rPr>
              <w:t>3.91</w:t>
            </w:r>
          </w:p>
        </w:tc>
      </w:tr>
      <w:tr w:rsidR="00F9013B" w14:paraId="55E06212" w14:textId="77777777">
        <w:tc>
          <w:tcPr>
            <w:tcW w:w="817" w:type="dxa"/>
            <w:vAlign w:val="center"/>
          </w:tcPr>
          <w:p w14:paraId="123023B2" w14:textId="77777777" w:rsidR="00F9013B" w:rsidRDefault="00CC5465">
            <w:pPr>
              <w:jc w:val="center"/>
            </w:pPr>
            <w:r>
              <w:rPr>
                <w:rFonts w:eastAsiaTheme="minorEastAsia"/>
                <w:color w:val="000000" w:themeColor="text1"/>
                <w:szCs w:val="21"/>
              </w:rPr>
              <w:t>2</w:t>
            </w:r>
          </w:p>
        </w:tc>
        <w:tc>
          <w:tcPr>
            <w:tcW w:w="1276" w:type="dxa"/>
            <w:vAlign w:val="center"/>
          </w:tcPr>
          <w:p w14:paraId="5BD62B5E" w14:textId="77777777" w:rsidR="00F9013B" w:rsidRDefault="00CC5465">
            <w:pPr>
              <w:jc w:val="center"/>
            </w:pPr>
            <w:r>
              <w:rPr>
                <w:rFonts w:eastAsiaTheme="minorEastAsia"/>
                <w:color w:val="000000" w:themeColor="text1"/>
                <w:szCs w:val="21"/>
              </w:rPr>
              <w:t>00857</w:t>
            </w:r>
          </w:p>
        </w:tc>
        <w:tc>
          <w:tcPr>
            <w:tcW w:w="1701" w:type="dxa"/>
            <w:vAlign w:val="center"/>
          </w:tcPr>
          <w:p w14:paraId="424AAED5" w14:textId="77777777" w:rsidR="00F9013B" w:rsidRDefault="00CC5465">
            <w:pPr>
              <w:jc w:val="center"/>
            </w:pPr>
            <w:r>
              <w:rPr>
                <w:rFonts w:eastAsiaTheme="minorEastAsia"/>
                <w:color w:val="000000" w:themeColor="text1"/>
                <w:szCs w:val="21"/>
              </w:rPr>
              <w:t>中国石油股份</w:t>
            </w:r>
          </w:p>
        </w:tc>
        <w:tc>
          <w:tcPr>
            <w:tcW w:w="1276" w:type="dxa"/>
            <w:vAlign w:val="center"/>
          </w:tcPr>
          <w:p w14:paraId="4621FA9E" w14:textId="77777777" w:rsidR="00F9013B" w:rsidRDefault="00CC5465">
            <w:pPr>
              <w:jc w:val="right"/>
            </w:pPr>
            <w:r>
              <w:rPr>
                <w:rFonts w:eastAsiaTheme="minorEastAsia"/>
                <w:color w:val="000000" w:themeColor="text1"/>
                <w:szCs w:val="21"/>
              </w:rPr>
              <w:t>10,556,000.00</w:t>
            </w:r>
          </w:p>
        </w:tc>
        <w:tc>
          <w:tcPr>
            <w:tcW w:w="1842" w:type="dxa"/>
            <w:vAlign w:val="center"/>
          </w:tcPr>
          <w:p w14:paraId="2098660D" w14:textId="77777777" w:rsidR="00F9013B" w:rsidRDefault="00CC5465">
            <w:pPr>
              <w:jc w:val="right"/>
            </w:pPr>
            <w:r>
              <w:rPr>
                <w:rFonts w:eastAsiaTheme="minorEastAsia"/>
                <w:color w:val="000000" w:themeColor="text1"/>
                <w:szCs w:val="21"/>
              </w:rPr>
              <w:t>76,110,575.63</w:t>
            </w:r>
          </w:p>
        </w:tc>
        <w:tc>
          <w:tcPr>
            <w:tcW w:w="1616" w:type="dxa"/>
            <w:vAlign w:val="center"/>
          </w:tcPr>
          <w:p w14:paraId="118FD4B8" w14:textId="77777777" w:rsidR="00F9013B" w:rsidRDefault="00CC5465">
            <w:pPr>
              <w:jc w:val="right"/>
            </w:pPr>
            <w:r>
              <w:rPr>
                <w:rFonts w:eastAsiaTheme="minorEastAsia"/>
                <w:color w:val="000000" w:themeColor="text1"/>
                <w:szCs w:val="21"/>
              </w:rPr>
              <w:t>3.50</w:t>
            </w:r>
          </w:p>
        </w:tc>
      </w:tr>
      <w:tr w:rsidR="00F9013B" w14:paraId="4B416ED9" w14:textId="77777777">
        <w:tc>
          <w:tcPr>
            <w:tcW w:w="817" w:type="dxa"/>
            <w:vAlign w:val="center"/>
          </w:tcPr>
          <w:p w14:paraId="1C1F3478" w14:textId="77777777" w:rsidR="00F9013B" w:rsidRDefault="00CC5465">
            <w:pPr>
              <w:jc w:val="center"/>
            </w:pPr>
            <w:r>
              <w:rPr>
                <w:rFonts w:eastAsiaTheme="minorEastAsia"/>
                <w:color w:val="000000" w:themeColor="text1"/>
                <w:szCs w:val="21"/>
              </w:rPr>
              <w:t>3</w:t>
            </w:r>
          </w:p>
        </w:tc>
        <w:tc>
          <w:tcPr>
            <w:tcW w:w="1276" w:type="dxa"/>
            <w:vAlign w:val="center"/>
          </w:tcPr>
          <w:p w14:paraId="742C9098" w14:textId="77777777" w:rsidR="00F9013B" w:rsidRDefault="00CC5465">
            <w:pPr>
              <w:jc w:val="center"/>
            </w:pPr>
            <w:r>
              <w:rPr>
                <w:rFonts w:eastAsiaTheme="minorEastAsia"/>
                <w:color w:val="000000" w:themeColor="text1"/>
                <w:szCs w:val="21"/>
              </w:rPr>
              <w:t>01088</w:t>
            </w:r>
          </w:p>
        </w:tc>
        <w:tc>
          <w:tcPr>
            <w:tcW w:w="1701" w:type="dxa"/>
            <w:vAlign w:val="center"/>
          </w:tcPr>
          <w:p w14:paraId="6CB40F7A" w14:textId="77777777" w:rsidR="00F9013B" w:rsidRDefault="00CC5465">
            <w:pPr>
              <w:jc w:val="center"/>
            </w:pPr>
            <w:r>
              <w:rPr>
                <w:rFonts w:eastAsiaTheme="minorEastAsia"/>
                <w:color w:val="000000" w:themeColor="text1"/>
                <w:szCs w:val="21"/>
              </w:rPr>
              <w:t>中国神华</w:t>
            </w:r>
          </w:p>
        </w:tc>
        <w:tc>
          <w:tcPr>
            <w:tcW w:w="1276" w:type="dxa"/>
            <w:vAlign w:val="center"/>
          </w:tcPr>
          <w:p w14:paraId="52C2A9B0" w14:textId="77777777" w:rsidR="00F9013B" w:rsidRDefault="00CC5465">
            <w:pPr>
              <w:jc w:val="right"/>
            </w:pPr>
            <w:r>
              <w:rPr>
                <w:rFonts w:eastAsiaTheme="minorEastAsia"/>
                <w:color w:val="000000" w:themeColor="text1"/>
                <w:szCs w:val="21"/>
              </w:rPr>
              <w:t>2,308,500.00</w:t>
            </w:r>
          </w:p>
        </w:tc>
        <w:tc>
          <w:tcPr>
            <w:tcW w:w="1842" w:type="dxa"/>
            <w:vAlign w:val="center"/>
          </w:tcPr>
          <w:p w14:paraId="10F4B436" w14:textId="77777777" w:rsidR="00F9013B" w:rsidRDefault="00CC5465">
            <w:pPr>
              <w:jc w:val="right"/>
            </w:pPr>
            <w:r>
              <w:rPr>
                <w:rFonts w:eastAsiaTheme="minorEastAsia"/>
                <w:color w:val="000000" w:themeColor="text1"/>
                <w:szCs w:val="21"/>
              </w:rPr>
              <w:t>75,743,837.99</w:t>
            </w:r>
          </w:p>
        </w:tc>
        <w:tc>
          <w:tcPr>
            <w:tcW w:w="1616" w:type="dxa"/>
            <w:vAlign w:val="center"/>
          </w:tcPr>
          <w:p w14:paraId="16B224FB" w14:textId="77777777" w:rsidR="00F9013B" w:rsidRDefault="00CC5465">
            <w:pPr>
              <w:jc w:val="right"/>
            </w:pPr>
            <w:r>
              <w:rPr>
                <w:rFonts w:eastAsiaTheme="minorEastAsia"/>
                <w:color w:val="000000" w:themeColor="text1"/>
                <w:szCs w:val="21"/>
              </w:rPr>
              <w:t>3.48</w:t>
            </w:r>
          </w:p>
        </w:tc>
      </w:tr>
      <w:tr w:rsidR="00F9013B" w14:paraId="7A3173CF" w14:textId="77777777">
        <w:tc>
          <w:tcPr>
            <w:tcW w:w="817" w:type="dxa"/>
            <w:vAlign w:val="center"/>
          </w:tcPr>
          <w:p w14:paraId="2846677B" w14:textId="77777777" w:rsidR="00F9013B" w:rsidRDefault="00CC5465">
            <w:pPr>
              <w:jc w:val="center"/>
            </w:pPr>
            <w:r>
              <w:rPr>
                <w:rFonts w:eastAsiaTheme="minorEastAsia"/>
                <w:color w:val="000000" w:themeColor="text1"/>
                <w:szCs w:val="21"/>
              </w:rPr>
              <w:t>4</w:t>
            </w:r>
          </w:p>
        </w:tc>
        <w:tc>
          <w:tcPr>
            <w:tcW w:w="1276" w:type="dxa"/>
            <w:vAlign w:val="center"/>
          </w:tcPr>
          <w:p w14:paraId="2FFC9BB2" w14:textId="77777777" w:rsidR="00F9013B" w:rsidRDefault="00CC5465">
            <w:pPr>
              <w:jc w:val="center"/>
            </w:pPr>
            <w:r>
              <w:rPr>
                <w:rFonts w:eastAsiaTheme="minorEastAsia"/>
                <w:color w:val="000000" w:themeColor="text1"/>
                <w:szCs w:val="21"/>
              </w:rPr>
              <w:t>00386</w:t>
            </w:r>
          </w:p>
        </w:tc>
        <w:tc>
          <w:tcPr>
            <w:tcW w:w="1701" w:type="dxa"/>
            <w:vAlign w:val="center"/>
          </w:tcPr>
          <w:p w14:paraId="08EDD67B" w14:textId="77777777" w:rsidR="00F9013B" w:rsidRDefault="00CC5465">
            <w:pPr>
              <w:jc w:val="center"/>
            </w:pPr>
            <w:r>
              <w:rPr>
                <w:rFonts w:eastAsiaTheme="minorEastAsia"/>
                <w:color w:val="000000" w:themeColor="text1"/>
                <w:szCs w:val="21"/>
              </w:rPr>
              <w:t>中国石油化工股份</w:t>
            </w:r>
          </w:p>
        </w:tc>
        <w:tc>
          <w:tcPr>
            <w:tcW w:w="1276" w:type="dxa"/>
            <w:vAlign w:val="center"/>
          </w:tcPr>
          <w:p w14:paraId="2749E5DB" w14:textId="77777777" w:rsidR="00F9013B" w:rsidRDefault="00CC5465">
            <w:pPr>
              <w:jc w:val="right"/>
            </w:pPr>
            <w:r>
              <w:rPr>
                <w:rFonts w:eastAsiaTheme="minorEastAsia"/>
                <w:color w:val="000000" w:themeColor="text1"/>
                <w:szCs w:val="21"/>
              </w:rPr>
              <w:t>14,078,000.00</w:t>
            </w:r>
          </w:p>
        </w:tc>
        <w:tc>
          <w:tcPr>
            <w:tcW w:w="1842" w:type="dxa"/>
            <w:vAlign w:val="center"/>
          </w:tcPr>
          <w:p w14:paraId="5903CCBD" w14:textId="77777777" w:rsidR="00F9013B" w:rsidRDefault="00CC5465">
            <w:pPr>
              <w:jc w:val="right"/>
            </w:pPr>
            <w:r>
              <w:rPr>
                <w:rFonts w:eastAsiaTheme="minorEastAsia"/>
                <w:color w:val="000000" w:themeColor="text1"/>
                <w:szCs w:val="21"/>
              </w:rPr>
              <w:t>65,014,467.74</w:t>
            </w:r>
          </w:p>
        </w:tc>
        <w:tc>
          <w:tcPr>
            <w:tcW w:w="1616" w:type="dxa"/>
            <w:vAlign w:val="center"/>
          </w:tcPr>
          <w:p w14:paraId="01D241C2" w14:textId="77777777" w:rsidR="00F9013B" w:rsidRDefault="00CC5465">
            <w:pPr>
              <w:jc w:val="right"/>
            </w:pPr>
            <w:r>
              <w:rPr>
                <w:rFonts w:eastAsiaTheme="minorEastAsia"/>
                <w:color w:val="000000" w:themeColor="text1"/>
                <w:szCs w:val="21"/>
              </w:rPr>
              <w:t>2.99</w:t>
            </w:r>
          </w:p>
        </w:tc>
      </w:tr>
      <w:tr w:rsidR="00F9013B" w14:paraId="76EFCF65" w14:textId="77777777">
        <w:tc>
          <w:tcPr>
            <w:tcW w:w="817" w:type="dxa"/>
            <w:vAlign w:val="center"/>
          </w:tcPr>
          <w:p w14:paraId="5634BF37" w14:textId="77777777" w:rsidR="00F9013B" w:rsidRDefault="00CC5465">
            <w:pPr>
              <w:jc w:val="center"/>
            </w:pPr>
            <w:r>
              <w:rPr>
                <w:rFonts w:eastAsiaTheme="minorEastAsia"/>
                <w:color w:val="000000" w:themeColor="text1"/>
                <w:szCs w:val="21"/>
              </w:rPr>
              <w:t>5</w:t>
            </w:r>
          </w:p>
        </w:tc>
        <w:tc>
          <w:tcPr>
            <w:tcW w:w="1276" w:type="dxa"/>
            <w:vAlign w:val="center"/>
          </w:tcPr>
          <w:p w14:paraId="40988ADB" w14:textId="77777777" w:rsidR="00F9013B" w:rsidRDefault="00CC5465">
            <w:pPr>
              <w:jc w:val="center"/>
            </w:pPr>
            <w:r>
              <w:rPr>
                <w:rFonts w:eastAsiaTheme="minorEastAsia"/>
                <w:color w:val="000000" w:themeColor="text1"/>
                <w:szCs w:val="21"/>
              </w:rPr>
              <w:t>00998</w:t>
            </w:r>
          </w:p>
        </w:tc>
        <w:tc>
          <w:tcPr>
            <w:tcW w:w="1701" w:type="dxa"/>
            <w:vAlign w:val="center"/>
          </w:tcPr>
          <w:p w14:paraId="3713C049" w14:textId="77777777" w:rsidR="00F9013B" w:rsidRDefault="00CC5465">
            <w:pPr>
              <w:jc w:val="center"/>
            </w:pPr>
            <w:r>
              <w:rPr>
                <w:rFonts w:eastAsiaTheme="minorEastAsia"/>
                <w:color w:val="000000" w:themeColor="text1"/>
                <w:szCs w:val="21"/>
              </w:rPr>
              <w:t>中信银行</w:t>
            </w:r>
          </w:p>
        </w:tc>
        <w:tc>
          <w:tcPr>
            <w:tcW w:w="1276" w:type="dxa"/>
            <w:vAlign w:val="center"/>
          </w:tcPr>
          <w:p w14:paraId="0BC48A5D" w14:textId="77777777" w:rsidR="00F9013B" w:rsidRDefault="00CC5465">
            <w:pPr>
              <w:jc w:val="right"/>
            </w:pPr>
            <w:r>
              <w:rPr>
                <w:rFonts w:eastAsiaTheme="minorEastAsia"/>
                <w:color w:val="000000" w:themeColor="text1"/>
                <w:szCs w:val="21"/>
              </w:rPr>
              <w:t>13,746,000.00</w:t>
            </w:r>
          </w:p>
        </w:tc>
        <w:tc>
          <w:tcPr>
            <w:tcW w:w="1842" w:type="dxa"/>
            <w:vAlign w:val="center"/>
          </w:tcPr>
          <w:p w14:paraId="0DFCBD19" w14:textId="77777777" w:rsidR="00F9013B" w:rsidRDefault="00CC5465">
            <w:pPr>
              <w:jc w:val="right"/>
            </w:pPr>
            <w:r>
              <w:rPr>
                <w:rFonts w:eastAsiaTheme="minorEastAsia"/>
                <w:color w:val="000000" w:themeColor="text1"/>
                <w:szCs w:val="21"/>
              </w:rPr>
              <w:t>62,853,953.39</w:t>
            </w:r>
          </w:p>
        </w:tc>
        <w:tc>
          <w:tcPr>
            <w:tcW w:w="1616" w:type="dxa"/>
            <w:vAlign w:val="center"/>
          </w:tcPr>
          <w:p w14:paraId="33EF1B1C" w14:textId="77777777" w:rsidR="00F9013B" w:rsidRDefault="00CC5465">
            <w:pPr>
              <w:jc w:val="right"/>
            </w:pPr>
            <w:r>
              <w:rPr>
                <w:rFonts w:eastAsiaTheme="minorEastAsia"/>
                <w:color w:val="000000" w:themeColor="text1"/>
                <w:szCs w:val="21"/>
              </w:rPr>
              <w:t>2.89</w:t>
            </w:r>
          </w:p>
        </w:tc>
      </w:tr>
      <w:tr w:rsidR="00F9013B" w14:paraId="793441E1" w14:textId="77777777">
        <w:tc>
          <w:tcPr>
            <w:tcW w:w="817" w:type="dxa"/>
            <w:vAlign w:val="center"/>
          </w:tcPr>
          <w:p w14:paraId="68F447CE" w14:textId="77777777" w:rsidR="00F9013B" w:rsidRDefault="00CC5465">
            <w:pPr>
              <w:jc w:val="center"/>
            </w:pPr>
            <w:r>
              <w:rPr>
                <w:rFonts w:eastAsiaTheme="minorEastAsia"/>
                <w:color w:val="000000" w:themeColor="text1"/>
                <w:szCs w:val="21"/>
              </w:rPr>
              <w:t>6</w:t>
            </w:r>
          </w:p>
        </w:tc>
        <w:tc>
          <w:tcPr>
            <w:tcW w:w="1276" w:type="dxa"/>
            <w:vAlign w:val="center"/>
          </w:tcPr>
          <w:p w14:paraId="7E739C3F" w14:textId="77777777" w:rsidR="00F9013B" w:rsidRDefault="00CC5465">
            <w:pPr>
              <w:jc w:val="center"/>
            </w:pPr>
            <w:r>
              <w:rPr>
                <w:rFonts w:eastAsiaTheme="minorEastAsia"/>
                <w:color w:val="000000" w:themeColor="text1"/>
                <w:szCs w:val="21"/>
              </w:rPr>
              <w:t>03618</w:t>
            </w:r>
          </w:p>
        </w:tc>
        <w:tc>
          <w:tcPr>
            <w:tcW w:w="1701" w:type="dxa"/>
            <w:vAlign w:val="center"/>
          </w:tcPr>
          <w:p w14:paraId="343E2B1A" w14:textId="77777777" w:rsidR="00F9013B" w:rsidRDefault="00CC5465">
            <w:pPr>
              <w:jc w:val="center"/>
            </w:pPr>
            <w:r>
              <w:rPr>
                <w:rFonts w:eastAsiaTheme="minorEastAsia"/>
                <w:color w:val="000000" w:themeColor="text1"/>
                <w:szCs w:val="21"/>
              </w:rPr>
              <w:t>重庆农村商业银行</w:t>
            </w:r>
          </w:p>
        </w:tc>
        <w:tc>
          <w:tcPr>
            <w:tcW w:w="1276" w:type="dxa"/>
            <w:vAlign w:val="center"/>
          </w:tcPr>
          <w:p w14:paraId="500854FE" w14:textId="77777777" w:rsidR="00F9013B" w:rsidRDefault="00CC5465">
            <w:pPr>
              <w:jc w:val="right"/>
            </w:pPr>
            <w:r>
              <w:rPr>
                <w:rFonts w:eastAsiaTheme="minorEastAsia"/>
                <w:color w:val="000000" w:themeColor="text1"/>
                <w:szCs w:val="21"/>
              </w:rPr>
              <w:t>17,443,000.00</w:t>
            </w:r>
          </w:p>
        </w:tc>
        <w:tc>
          <w:tcPr>
            <w:tcW w:w="1842" w:type="dxa"/>
            <w:vAlign w:val="center"/>
          </w:tcPr>
          <w:p w14:paraId="6AB1783A" w14:textId="77777777" w:rsidR="00F9013B" w:rsidRDefault="00CC5465">
            <w:pPr>
              <w:jc w:val="right"/>
            </w:pPr>
            <w:r>
              <w:rPr>
                <w:rFonts w:eastAsiaTheme="minorEastAsia"/>
                <w:color w:val="000000" w:themeColor="text1"/>
                <w:szCs w:val="21"/>
              </w:rPr>
              <w:t>60,973,129.83</w:t>
            </w:r>
          </w:p>
        </w:tc>
        <w:tc>
          <w:tcPr>
            <w:tcW w:w="1616" w:type="dxa"/>
            <w:vAlign w:val="center"/>
          </w:tcPr>
          <w:p w14:paraId="355E2EC0" w14:textId="77777777" w:rsidR="00F9013B" w:rsidRDefault="00CC5465">
            <w:pPr>
              <w:jc w:val="right"/>
            </w:pPr>
            <w:r>
              <w:rPr>
                <w:rFonts w:eastAsiaTheme="minorEastAsia"/>
                <w:color w:val="000000" w:themeColor="text1"/>
                <w:szCs w:val="21"/>
              </w:rPr>
              <w:t>2.80</w:t>
            </w:r>
          </w:p>
        </w:tc>
      </w:tr>
      <w:tr w:rsidR="00F9013B" w14:paraId="177067ED" w14:textId="77777777">
        <w:tc>
          <w:tcPr>
            <w:tcW w:w="817" w:type="dxa"/>
            <w:vAlign w:val="center"/>
          </w:tcPr>
          <w:p w14:paraId="64D0558A" w14:textId="77777777" w:rsidR="00F9013B" w:rsidRDefault="00CC5465">
            <w:pPr>
              <w:jc w:val="center"/>
            </w:pPr>
            <w:r>
              <w:rPr>
                <w:rFonts w:eastAsiaTheme="minorEastAsia"/>
                <w:color w:val="000000" w:themeColor="text1"/>
                <w:szCs w:val="21"/>
              </w:rPr>
              <w:t>7</w:t>
            </w:r>
          </w:p>
        </w:tc>
        <w:tc>
          <w:tcPr>
            <w:tcW w:w="1276" w:type="dxa"/>
            <w:vAlign w:val="center"/>
          </w:tcPr>
          <w:p w14:paraId="276E7244" w14:textId="77777777" w:rsidR="00F9013B" w:rsidRDefault="00CC5465">
            <w:pPr>
              <w:jc w:val="center"/>
            </w:pPr>
            <w:r>
              <w:rPr>
                <w:rFonts w:eastAsiaTheme="minorEastAsia"/>
                <w:color w:val="000000" w:themeColor="text1"/>
                <w:szCs w:val="21"/>
              </w:rPr>
              <w:t>00914</w:t>
            </w:r>
          </w:p>
        </w:tc>
        <w:tc>
          <w:tcPr>
            <w:tcW w:w="1701" w:type="dxa"/>
            <w:vAlign w:val="center"/>
          </w:tcPr>
          <w:p w14:paraId="53225A17" w14:textId="77777777" w:rsidR="00F9013B" w:rsidRDefault="00CC5465">
            <w:pPr>
              <w:jc w:val="center"/>
            </w:pPr>
            <w:r>
              <w:rPr>
                <w:rFonts w:eastAsiaTheme="minorEastAsia"/>
                <w:color w:val="000000" w:themeColor="text1"/>
                <w:szCs w:val="21"/>
              </w:rPr>
              <w:t>海螺水泥</w:t>
            </w:r>
          </w:p>
        </w:tc>
        <w:tc>
          <w:tcPr>
            <w:tcW w:w="1276" w:type="dxa"/>
            <w:vAlign w:val="center"/>
          </w:tcPr>
          <w:p w14:paraId="67E717D1" w14:textId="77777777" w:rsidR="00F9013B" w:rsidRDefault="00CC5465">
            <w:pPr>
              <w:jc w:val="right"/>
            </w:pPr>
            <w:r>
              <w:rPr>
                <w:rFonts w:eastAsiaTheme="minorEastAsia"/>
                <w:color w:val="000000" w:themeColor="text1"/>
                <w:szCs w:val="21"/>
              </w:rPr>
              <w:t>3,350,000.00</w:t>
            </w:r>
          </w:p>
        </w:tc>
        <w:tc>
          <w:tcPr>
            <w:tcW w:w="1842" w:type="dxa"/>
            <w:vAlign w:val="center"/>
          </w:tcPr>
          <w:p w14:paraId="2789A99C" w14:textId="77777777" w:rsidR="00F9013B" w:rsidRDefault="00CC5465">
            <w:pPr>
              <w:jc w:val="right"/>
            </w:pPr>
            <w:r>
              <w:rPr>
                <w:rFonts w:eastAsiaTheme="minorEastAsia"/>
                <w:color w:val="000000" w:themeColor="text1"/>
                <w:szCs w:val="21"/>
              </w:rPr>
              <w:t>56,869,090.80</w:t>
            </w:r>
          </w:p>
        </w:tc>
        <w:tc>
          <w:tcPr>
            <w:tcW w:w="1616" w:type="dxa"/>
            <w:vAlign w:val="center"/>
          </w:tcPr>
          <w:p w14:paraId="673C82BD" w14:textId="77777777" w:rsidR="00F9013B" w:rsidRDefault="00CC5465">
            <w:pPr>
              <w:jc w:val="right"/>
            </w:pPr>
            <w:r>
              <w:rPr>
                <w:rFonts w:eastAsiaTheme="minorEastAsia"/>
                <w:color w:val="000000" w:themeColor="text1"/>
                <w:szCs w:val="21"/>
              </w:rPr>
              <w:t>2.61</w:t>
            </w:r>
          </w:p>
        </w:tc>
      </w:tr>
      <w:tr w:rsidR="00F9013B" w14:paraId="47F3EB72" w14:textId="77777777">
        <w:tc>
          <w:tcPr>
            <w:tcW w:w="817" w:type="dxa"/>
            <w:vAlign w:val="center"/>
          </w:tcPr>
          <w:p w14:paraId="4E4FABB7" w14:textId="77777777" w:rsidR="00F9013B" w:rsidRDefault="00CC5465">
            <w:pPr>
              <w:jc w:val="center"/>
            </w:pPr>
            <w:r>
              <w:rPr>
                <w:rFonts w:eastAsiaTheme="minorEastAsia"/>
                <w:color w:val="000000" w:themeColor="text1"/>
                <w:szCs w:val="21"/>
              </w:rPr>
              <w:t>8</w:t>
            </w:r>
          </w:p>
        </w:tc>
        <w:tc>
          <w:tcPr>
            <w:tcW w:w="1276" w:type="dxa"/>
            <w:vAlign w:val="center"/>
          </w:tcPr>
          <w:p w14:paraId="617B634B" w14:textId="77777777" w:rsidR="00F9013B" w:rsidRDefault="00CC5465">
            <w:pPr>
              <w:jc w:val="center"/>
            </w:pPr>
            <w:r>
              <w:rPr>
                <w:rFonts w:eastAsiaTheme="minorEastAsia"/>
                <w:color w:val="000000" w:themeColor="text1"/>
                <w:szCs w:val="21"/>
              </w:rPr>
              <w:t>00939</w:t>
            </w:r>
          </w:p>
        </w:tc>
        <w:tc>
          <w:tcPr>
            <w:tcW w:w="1701" w:type="dxa"/>
            <w:vAlign w:val="center"/>
          </w:tcPr>
          <w:p w14:paraId="559D2FF4" w14:textId="77777777" w:rsidR="00F9013B" w:rsidRDefault="00CC5465">
            <w:pPr>
              <w:jc w:val="center"/>
            </w:pPr>
            <w:r>
              <w:rPr>
                <w:rFonts w:eastAsiaTheme="minorEastAsia"/>
                <w:color w:val="000000" w:themeColor="text1"/>
                <w:szCs w:val="21"/>
              </w:rPr>
              <w:t>建设银行</w:t>
            </w:r>
          </w:p>
        </w:tc>
        <w:tc>
          <w:tcPr>
            <w:tcW w:w="1276" w:type="dxa"/>
            <w:vAlign w:val="center"/>
          </w:tcPr>
          <w:p w14:paraId="0A457936" w14:textId="77777777" w:rsidR="00F9013B" w:rsidRDefault="00CC5465">
            <w:pPr>
              <w:jc w:val="right"/>
            </w:pPr>
            <w:r>
              <w:rPr>
                <w:rFonts w:eastAsiaTheme="minorEastAsia"/>
                <w:color w:val="000000" w:themeColor="text1"/>
                <w:szCs w:val="21"/>
              </w:rPr>
              <w:t>10,448,000.00</w:t>
            </w:r>
          </w:p>
        </w:tc>
        <w:tc>
          <w:tcPr>
            <w:tcW w:w="1842" w:type="dxa"/>
            <w:vAlign w:val="center"/>
          </w:tcPr>
          <w:p w14:paraId="2647D0BB" w14:textId="77777777" w:rsidR="00F9013B" w:rsidRDefault="00CC5465">
            <w:pPr>
              <w:jc w:val="right"/>
            </w:pPr>
            <w:r>
              <w:rPr>
                <w:rFonts w:eastAsiaTheme="minorEastAsia"/>
                <w:color w:val="000000" w:themeColor="text1"/>
                <w:szCs w:val="21"/>
              </w:rPr>
              <w:t>55,020,877.29</w:t>
            </w:r>
          </w:p>
        </w:tc>
        <w:tc>
          <w:tcPr>
            <w:tcW w:w="1616" w:type="dxa"/>
            <w:vAlign w:val="center"/>
          </w:tcPr>
          <w:p w14:paraId="2C1F4DAF" w14:textId="77777777" w:rsidR="00F9013B" w:rsidRDefault="00CC5465">
            <w:pPr>
              <w:jc w:val="right"/>
            </w:pPr>
            <w:r>
              <w:rPr>
                <w:rFonts w:eastAsiaTheme="minorEastAsia"/>
                <w:color w:val="000000" w:themeColor="text1"/>
                <w:szCs w:val="21"/>
              </w:rPr>
              <w:t>2.53</w:t>
            </w:r>
          </w:p>
        </w:tc>
      </w:tr>
      <w:tr w:rsidR="00F9013B" w14:paraId="4379894E" w14:textId="77777777">
        <w:tc>
          <w:tcPr>
            <w:tcW w:w="817" w:type="dxa"/>
            <w:vAlign w:val="center"/>
          </w:tcPr>
          <w:p w14:paraId="739C4915" w14:textId="77777777" w:rsidR="00F9013B" w:rsidRDefault="00CC5465">
            <w:pPr>
              <w:jc w:val="center"/>
            </w:pPr>
            <w:r>
              <w:rPr>
                <w:rFonts w:eastAsiaTheme="minorEastAsia"/>
                <w:color w:val="000000" w:themeColor="text1"/>
                <w:szCs w:val="21"/>
              </w:rPr>
              <w:t>9</w:t>
            </w:r>
          </w:p>
        </w:tc>
        <w:tc>
          <w:tcPr>
            <w:tcW w:w="1276" w:type="dxa"/>
            <w:vAlign w:val="center"/>
          </w:tcPr>
          <w:p w14:paraId="4DAC8E35" w14:textId="77777777" w:rsidR="00F9013B" w:rsidRDefault="00CC5465">
            <w:pPr>
              <w:jc w:val="center"/>
            </w:pPr>
            <w:r>
              <w:rPr>
                <w:rFonts w:eastAsiaTheme="minorEastAsia"/>
                <w:color w:val="000000" w:themeColor="text1"/>
                <w:szCs w:val="21"/>
              </w:rPr>
              <w:t>00762</w:t>
            </w:r>
          </w:p>
        </w:tc>
        <w:tc>
          <w:tcPr>
            <w:tcW w:w="1701" w:type="dxa"/>
            <w:vAlign w:val="center"/>
          </w:tcPr>
          <w:p w14:paraId="6FD87087" w14:textId="77777777" w:rsidR="00F9013B" w:rsidRDefault="00CC5465">
            <w:pPr>
              <w:jc w:val="center"/>
            </w:pPr>
            <w:r>
              <w:rPr>
                <w:rFonts w:eastAsiaTheme="minorEastAsia"/>
                <w:color w:val="000000" w:themeColor="text1"/>
                <w:szCs w:val="21"/>
              </w:rPr>
              <w:t>中国联通</w:t>
            </w:r>
          </w:p>
        </w:tc>
        <w:tc>
          <w:tcPr>
            <w:tcW w:w="1276" w:type="dxa"/>
            <w:vAlign w:val="center"/>
          </w:tcPr>
          <w:p w14:paraId="5D61CCBF" w14:textId="77777777" w:rsidR="00F9013B" w:rsidRDefault="00CC5465">
            <w:pPr>
              <w:jc w:val="right"/>
            </w:pPr>
            <w:r>
              <w:rPr>
                <w:rFonts w:eastAsiaTheme="minorEastAsia"/>
                <w:color w:val="000000" w:themeColor="text1"/>
                <w:szCs w:val="21"/>
              </w:rPr>
              <w:t>8,306,000.00</w:t>
            </w:r>
          </w:p>
        </w:tc>
        <w:tc>
          <w:tcPr>
            <w:tcW w:w="1842" w:type="dxa"/>
            <w:vAlign w:val="center"/>
          </w:tcPr>
          <w:p w14:paraId="0BF8B633" w14:textId="77777777" w:rsidR="00F9013B" w:rsidRDefault="00CC5465">
            <w:pPr>
              <w:jc w:val="right"/>
            </w:pPr>
            <w:r>
              <w:rPr>
                <w:rFonts w:eastAsiaTheme="minorEastAsia"/>
                <w:color w:val="000000" w:themeColor="text1"/>
                <w:szCs w:val="21"/>
              </w:rPr>
              <w:t>54,353,762.97</w:t>
            </w:r>
          </w:p>
        </w:tc>
        <w:tc>
          <w:tcPr>
            <w:tcW w:w="1616" w:type="dxa"/>
            <w:vAlign w:val="center"/>
          </w:tcPr>
          <w:p w14:paraId="5F726AD6" w14:textId="77777777" w:rsidR="00F9013B" w:rsidRDefault="00CC5465">
            <w:pPr>
              <w:jc w:val="right"/>
            </w:pPr>
            <w:r>
              <w:rPr>
                <w:rFonts w:eastAsiaTheme="minorEastAsia"/>
                <w:color w:val="000000" w:themeColor="text1"/>
                <w:szCs w:val="21"/>
              </w:rPr>
              <w:t>2.50</w:t>
            </w:r>
          </w:p>
        </w:tc>
      </w:tr>
      <w:tr w:rsidR="00F9013B" w14:paraId="3E500FC3" w14:textId="77777777">
        <w:tc>
          <w:tcPr>
            <w:tcW w:w="817" w:type="dxa"/>
            <w:vAlign w:val="center"/>
          </w:tcPr>
          <w:p w14:paraId="28954EF4" w14:textId="77777777" w:rsidR="00F9013B" w:rsidRDefault="00CC5465">
            <w:pPr>
              <w:jc w:val="center"/>
            </w:pPr>
            <w:r>
              <w:rPr>
                <w:rFonts w:eastAsiaTheme="minorEastAsia"/>
                <w:color w:val="000000" w:themeColor="text1"/>
                <w:szCs w:val="21"/>
              </w:rPr>
              <w:t>10</w:t>
            </w:r>
          </w:p>
        </w:tc>
        <w:tc>
          <w:tcPr>
            <w:tcW w:w="1276" w:type="dxa"/>
            <w:vAlign w:val="center"/>
          </w:tcPr>
          <w:p w14:paraId="0302A369" w14:textId="77777777" w:rsidR="00F9013B" w:rsidRDefault="00CC5465">
            <w:pPr>
              <w:jc w:val="center"/>
            </w:pPr>
            <w:r>
              <w:rPr>
                <w:rFonts w:eastAsiaTheme="minorEastAsia"/>
                <w:color w:val="000000" w:themeColor="text1"/>
                <w:szCs w:val="21"/>
              </w:rPr>
              <w:t>03328</w:t>
            </w:r>
          </w:p>
        </w:tc>
        <w:tc>
          <w:tcPr>
            <w:tcW w:w="1701" w:type="dxa"/>
            <w:vAlign w:val="center"/>
          </w:tcPr>
          <w:p w14:paraId="1743B289" w14:textId="77777777" w:rsidR="00F9013B" w:rsidRDefault="00CC5465">
            <w:pPr>
              <w:jc w:val="center"/>
            </w:pPr>
            <w:r>
              <w:rPr>
                <w:rFonts w:eastAsiaTheme="minorEastAsia"/>
                <w:color w:val="000000" w:themeColor="text1"/>
                <w:szCs w:val="21"/>
              </w:rPr>
              <w:t>交通银行</w:t>
            </w:r>
          </w:p>
        </w:tc>
        <w:tc>
          <w:tcPr>
            <w:tcW w:w="1276" w:type="dxa"/>
            <w:vAlign w:val="center"/>
          </w:tcPr>
          <w:p w14:paraId="1B24FEE0" w14:textId="77777777" w:rsidR="00F9013B" w:rsidRDefault="00CC5465">
            <w:pPr>
              <w:jc w:val="right"/>
            </w:pPr>
            <w:r>
              <w:rPr>
                <w:rFonts w:eastAsiaTheme="minorEastAsia"/>
                <w:color w:val="000000" w:themeColor="text1"/>
                <w:szCs w:val="21"/>
              </w:rPr>
              <w:t>9,546,000.00</w:t>
            </w:r>
          </w:p>
        </w:tc>
        <w:tc>
          <w:tcPr>
            <w:tcW w:w="1842" w:type="dxa"/>
            <w:vAlign w:val="center"/>
          </w:tcPr>
          <w:p w14:paraId="75529E54" w14:textId="77777777" w:rsidR="00F9013B" w:rsidRDefault="00CC5465">
            <w:pPr>
              <w:jc w:val="right"/>
            </w:pPr>
            <w:r>
              <w:rPr>
                <w:rFonts w:eastAsiaTheme="minorEastAsia"/>
                <w:color w:val="000000" w:themeColor="text1"/>
                <w:szCs w:val="21"/>
              </w:rPr>
              <w:t>53,407,277.31</w:t>
            </w:r>
          </w:p>
        </w:tc>
        <w:tc>
          <w:tcPr>
            <w:tcW w:w="1616" w:type="dxa"/>
            <w:vAlign w:val="center"/>
          </w:tcPr>
          <w:p w14:paraId="7D90FD3D" w14:textId="77777777" w:rsidR="00F9013B" w:rsidRDefault="00CC5465">
            <w:pPr>
              <w:jc w:val="right"/>
            </w:pPr>
            <w:r>
              <w:rPr>
                <w:rFonts w:eastAsiaTheme="minorEastAsia"/>
                <w:color w:val="000000" w:themeColor="text1"/>
                <w:szCs w:val="21"/>
              </w:rPr>
              <w:t>2.45</w:t>
            </w:r>
          </w:p>
        </w:tc>
      </w:tr>
      <w:tr w:rsidR="00F9013B" w14:paraId="1E77A6EF" w14:textId="77777777">
        <w:tc>
          <w:tcPr>
            <w:tcW w:w="817" w:type="dxa"/>
            <w:vAlign w:val="center"/>
          </w:tcPr>
          <w:p w14:paraId="20797665" w14:textId="77777777" w:rsidR="00F9013B" w:rsidRDefault="00CC5465">
            <w:pPr>
              <w:jc w:val="center"/>
            </w:pPr>
            <w:r>
              <w:rPr>
                <w:rFonts w:eastAsiaTheme="minorEastAsia"/>
                <w:color w:val="000000" w:themeColor="text1"/>
                <w:szCs w:val="21"/>
              </w:rPr>
              <w:t>11</w:t>
            </w:r>
          </w:p>
        </w:tc>
        <w:tc>
          <w:tcPr>
            <w:tcW w:w="1276" w:type="dxa"/>
            <w:vAlign w:val="center"/>
          </w:tcPr>
          <w:p w14:paraId="6EBFD043" w14:textId="77777777" w:rsidR="00F9013B" w:rsidRDefault="00CC5465">
            <w:pPr>
              <w:jc w:val="center"/>
            </w:pPr>
            <w:r>
              <w:rPr>
                <w:rFonts w:eastAsiaTheme="minorEastAsia"/>
                <w:color w:val="000000" w:themeColor="text1"/>
                <w:szCs w:val="21"/>
              </w:rPr>
              <w:t>03988</w:t>
            </w:r>
          </w:p>
        </w:tc>
        <w:tc>
          <w:tcPr>
            <w:tcW w:w="1701" w:type="dxa"/>
            <w:vAlign w:val="center"/>
          </w:tcPr>
          <w:p w14:paraId="4FA596CC" w14:textId="77777777" w:rsidR="00F9013B" w:rsidRDefault="00CC5465">
            <w:pPr>
              <w:jc w:val="center"/>
            </w:pPr>
            <w:r>
              <w:rPr>
                <w:rFonts w:eastAsiaTheme="minorEastAsia"/>
                <w:color w:val="000000" w:themeColor="text1"/>
                <w:szCs w:val="21"/>
              </w:rPr>
              <w:t>中国银行</w:t>
            </w:r>
          </w:p>
        </w:tc>
        <w:tc>
          <w:tcPr>
            <w:tcW w:w="1276" w:type="dxa"/>
            <w:vAlign w:val="center"/>
          </w:tcPr>
          <w:p w14:paraId="1E96DEB6" w14:textId="77777777" w:rsidR="00F9013B" w:rsidRDefault="00CC5465">
            <w:pPr>
              <w:jc w:val="right"/>
            </w:pPr>
            <w:r>
              <w:rPr>
                <w:rFonts w:eastAsiaTheme="minorEastAsia"/>
                <w:color w:val="000000" w:themeColor="text1"/>
                <w:szCs w:val="21"/>
              </w:rPr>
              <w:t>14,963,000.00</w:t>
            </w:r>
          </w:p>
        </w:tc>
        <w:tc>
          <w:tcPr>
            <w:tcW w:w="1842" w:type="dxa"/>
            <w:vAlign w:val="center"/>
          </w:tcPr>
          <w:p w14:paraId="1CEAB45A" w14:textId="77777777" w:rsidR="00F9013B" w:rsidRDefault="00CC5465">
            <w:pPr>
              <w:jc w:val="right"/>
            </w:pPr>
            <w:r>
              <w:rPr>
                <w:rFonts w:eastAsiaTheme="minorEastAsia"/>
                <w:color w:val="000000" w:themeColor="text1"/>
                <w:szCs w:val="21"/>
              </w:rPr>
              <w:t>52,577,258.73</w:t>
            </w:r>
          </w:p>
        </w:tc>
        <w:tc>
          <w:tcPr>
            <w:tcW w:w="1616" w:type="dxa"/>
            <w:vAlign w:val="center"/>
          </w:tcPr>
          <w:p w14:paraId="73159811" w14:textId="77777777" w:rsidR="00F9013B" w:rsidRDefault="00CC5465">
            <w:pPr>
              <w:jc w:val="right"/>
            </w:pPr>
            <w:r>
              <w:rPr>
                <w:rFonts w:eastAsiaTheme="minorEastAsia"/>
                <w:color w:val="000000" w:themeColor="text1"/>
                <w:szCs w:val="21"/>
              </w:rPr>
              <w:t>2.42</w:t>
            </w:r>
          </w:p>
        </w:tc>
      </w:tr>
      <w:tr w:rsidR="00F9013B" w14:paraId="5137F0A1" w14:textId="77777777">
        <w:tc>
          <w:tcPr>
            <w:tcW w:w="817" w:type="dxa"/>
            <w:vAlign w:val="center"/>
          </w:tcPr>
          <w:p w14:paraId="6F4BE1E2" w14:textId="77777777" w:rsidR="00F9013B" w:rsidRDefault="00CC5465">
            <w:pPr>
              <w:jc w:val="center"/>
            </w:pPr>
            <w:r>
              <w:rPr>
                <w:rFonts w:eastAsiaTheme="minorEastAsia"/>
                <w:color w:val="000000" w:themeColor="text1"/>
                <w:szCs w:val="21"/>
              </w:rPr>
              <w:t>12</w:t>
            </w:r>
          </w:p>
        </w:tc>
        <w:tc>
          <w:tcPr>
            <w:tcW w:w="1276" w:type="dxa"/>
            <w:vAlign w:val="center"/>
          </w:tcPr>
          <w:p w14:paraId="4D258ABF" w14:textId="77777777" w:rsidR="00F9013B" w:rsidRDefault="00CC5465">
            <w:pPr>
              <w:jc w:val="center"/>
            </w:pPr>
            <w:r>
              <w:rPr>
                <w:rFonts w:eastAsiaTheme="minorEastAsia"/>
                <w:color w:val="000000" w:themeColor="text1"/>
                <w:szCs w:val="21"/>
              </w:rPr>
              <w:t>01766</w:t>
            </w:r>
          </w:p>
        </w:tc>
        <w:tc>
          <w:tcPr>
            <w:tcW w:w="1701" w:type="dxa"/>
            <w:vAlign w:val="center"/>
          </w:tcPr>
          <w:p w14:paraId="34488DBD" w14:textId="77777777" w:rsidR="00F9013B" w:rsidRDefault="00CC5465">
            <w:pPr>
              <w:jc w:val="center"/>
            </w:pPr>
            <w:r>
              <w:rPr>
                <w:rFonts w:eastAsiaTheme="minorEastAsia"/>
                <w:color w:val="000000" w:themeColor="text1"/>
                <w:szCs w:val="21"/>
              </w:rPr>
              <w:t>中国中车</w:t>
            </w:r>
          </w:p>
        </w:tc>
        <w:tc>
          <w:tcPr>
            <w:tcW w:w="1276" w:type="dxa"/>
            <w:vAlign w:val="center"/>
          </w:tcPr>
          <w:p w14:paraId="5E726905" w14:textId="77777777" w:rsidR="00F9013B" w:rsidRDefault="00CC5465">
            <w:pPr>
              <w:jc w:val="right"/>
            </w:pPr>
            <w:r>
              <w:rPr>
                <w:rFonts w:eastAsiaTheme="minorEastAsia"/>
                <w:color w:val="000000" w:themeColor="text1"/>
                <w:szCs w:val="21"/>
              </w:rPr>
              <w:t>11,283,000.00</w:t>
            </w:r>
          </w:p>
        </w:tc>
        <w:tc>
          <w:tcPr>
            <w:tcW w:w="1842" w:type="dxa"/>
            <w:vAlign w:val="center"/>
          </w:tcPr>
          <w:p w14:paraId="6633CB17" w14:textId="77777777" w:rsidR="00F9013B" w:rsidRDefault="00CC5465">
            <w:pPr>
              <w:jc w:val="right"/>
            </w:pPr>
            <w:r>
              <w:rPr>
                <w:rFonts w:eastAsiaTheme="minorEastAsia"/>
                <w:color w:val="000000" w:themeColor="text1"/>
                <w:szCs w:val="21"/>
              </w:rPr>
              <w:t>51,900,752.94</w:t>
            </w:r>
          </w:p>
        </w:tc>
        <w:tc>
          <w:tcPr>
            <w:tcW w:w="1616" w:type="dxa"/>
            <w:vAlign w:val="center"/>
          </w:tcPr>
          <w:p w14:paraId="6C032F3C" w14:textId="77777777" w:rsidR="00F9013B" w:rsidRDefault="00CC5465">
            <w:pPr>
              <w:jc w:val="right"/>
            </w:pPr>
            <w:r>
              <w:rPr>
                <w:rFonts w:eastAsiaTheme="minorEastAsia"/>
                <w:color w:val="000000" w:themeColor="text1"/>
                <w:szCs w:val="21"/>
              </w:rPr>
              <w:t>2.39</w:t>
            </w:r>
          </w:p>
        </w:tc>
      </w:tr>
      <w:tr w:rsidR="00F9013B" w14:paraId="216C63A7" w14:textId="77777777">
        <w:tc>
          <w:tcPr>
            <w:tcW w:w="817" w:type="dxa"/>
            <w:vAlign w:val="center"/>
          </w:tcPr>
          <w:p w14:paraId="6A17369D" w14:textId="77777777" w:rsidR="00F9013B" w:rsidRDefault="00CC5465">
            <w:pPr>
              <w:jc w:val="center"/>
            </w:pPr>
            <w:r>
              <w:rPr>
                <w:rFonts w:eastAsiaTheme="minorEastAsia"/>
                <w:color w:val="000000" w:themeColor="text1"/>
                <w:szCs w:val="21"/>
              </w:rPr>
              <w:t>13</w:t>
            </w:r>
          </w:p>
        </w:tc>
        <w:tc>
          <w:tcPr>
            <w:tcW w:w="1276" w:type="dxa"/>
            <w:vAlign w:val="center"/>
          </w:tcPr>
          <w:p w14:paraId="179714FB" w14:textId="77777777" w:rsidR="00F9013B" w:rsidRDefault="00CC5465">
            <w:pPr>
              <w:jc w:val="center"/>
            </w:pPr>
            <w:r>
              <w:rPr>
                <w:rFonts w:eastAsiaTheme="minorEastAsia"/>
                <w:color w:val="000000" w:themeColor="text1"/>
                <w:szCs w:val="21"/>
              </w:rPr>
              <w:t>01398</w:t>
            </w:r>
          </w:p>
        </w:tc>
        <w:tc>
          <w:tcPr>
            <w:tcW w:w="1701" w:type="dxa"/>
            <w:vAlign w:val="center"/>
          </w:tcPr>
          <w:p w14:paraId="1A0CA2E6" w14:textId="77777777" w:rsidR="00F9013B" w:rsidRDefault="00CC5465">
            <w:pPr>
              <w:jc w:val="center"/>
            </w:pPr>
            <w:r>
              <w:rPr>
                <w:rFonts w:eastAsiaTheme="minorEastAsia"/>
                <w:color w:val="000000" w:themeColor="text1"/>
                <w:szCs w:val="21"/>
              </w:rPr>
              <w:t>工商银行</w:t>
            </w:r>
          </w:p>
        </w:tc>
        <w:tc>
          <w:tcPr>
            <w:tcW w:w="1276" w:type="dxa"/>
            <w:vAlign w:val="center"/>
          </w:tcPr>
          <w:p w14:paraId="71D2107E" w14:textId="77777777" w:rsidR="00F9013B" w:rsidRDefault="00CC5465">
            <w:pPr>
              <w:jc w:val="right"/>
            </w:pPr>
            <w:r>
              <w:rPr>
                <w:rFonts w:eastAsiaTheme="minorEastAsia"/>
                <w:color w:val="000000" w:themeColor="text1"/>
                <w:szCs w:val="21"/>
              </w:rPr>
              <w:t>12,109,000.00</w:t>
            </w:r>
          </w:p>
        </w:tc>
        <w:tc>
          <w:tcPr>
            <w:tcW w:w="1842" w:type="dxa"/>
            <w:vAlign w:val="center"/>
          </w:tcPr>
          <w:p w14:paraId="22CFA1CB" w14:textId="77777777" w:rsidR="00F9013B" w:rsidRDefault="00CC5465">
            <w:pPr>
              <w:jc w:val="right"/>
            </w:pPr>
            <w:r>
              <w:rPr>
                <w:rFonts w:eastAsiaTheme="minorEastAsia"/>
                <w:color w:val="000000" w:themeColor="text1"/>
                <w:szCs w:val="21"/>
              </w:rPr>
              <w:t>51,279,619.44</w:t>
            </w:r>
          </w:p>
        </w:tc>
        <w:tc>
          <w:tcPr>
            <w:tcW w:w="1616" w:type="dxa"/>
            <w:vAlign w:val="center"/>
          </w:tcPr>
          <w:p w14:paraId="127EB181" w14:textId="77777777" w:rsidR="00F9013B" w:rsidRDefault="00CC5465">
            <w:pPr>
              <w:jc w:val="right"/>
            </w:pPr>
            <w:r>
              <w:rPr>
                <w:rFonts w:eastAsiaTheme="minorEastAsia"/>
                <w:color w:val="000000" w:themeColor="text1"/>
                <w:szCs w:val="21"/>
              </w:rPr>
              <w:t>2.36</w:t>
            </w:r>
          </w:p>
        </w:tc>
      </w:tr>
      <w:tr w:rsidR="00F9013B" w14:paraId="231896E3" w14:textId="77777777">
        <w:tc>
          <w:tcPr>
            <w:tcW w:w="817" w:type="dxa"/>
            <w:vAlign w:val="center"/>
          </w:tcPr>
          <w:p w14:paraId="5637C393" w14:textId="77777777" w:rsidR="00F9013B" w:rsidRDefault="00CC5465">
            <w:pPr>
              <w:jc w:val="center"/>
            </w:pPr>
            <w:r>
              <w:rPr>
                <w:rFonts w:eastAsiaTheme="minorEastAsia"/>
                <w:color w:val="000000" w:themeColor="text1"/>
                <w:szCs w:val="21"/>
              </w:rPr>
              <w:t>14</w:t>
            </w:r>
          </w:p>
        </w:tc>
        <w:tc>
          <w:tcPr>
            <w:tcW w:w="1276" w:type="dxa"/>
            <w:vAlign w:val="center"/>
          </w:tcPr>
          <w:p w14:paraId="3456CA4D" w14:textId="77777777" w:rsidR="00F9013B" w:rsidRDefault="00CC5465">
            <w:pPr>
              <w:jc w:val="center"/>
            </w:pPr>
            <w:r>
              <w:rPr>
                <w:rFonts w:eastAsiaTheme="minorEastAsia"/>
                <w:color w:val="000000" w:themeColor="text1"/>
                <w:szCs w:val="21"/>
              </w:rPr>
              <w:t>02601</w:t>
            </w:r>
          </w:p>
        </w:tc>
        <w:tc>
          <w:tcPr>
            <w:tcW w:w="1701" w:type="dxa"/>
            <w:vAlign w:val="center"/>
          </w:tcPr>
          <w:p w14:paraId="009BB508" w14:textId="77777777" w:rsidR="00F9013B" w:rsidRDefault="00CC5465">
            <w:pPr>
              <w:jc w:val="center"/>
            </w:pPr>
            <w:r>
              <w:rPr>
                <w:rFonts w:eastAsiaTheme="minorEastAsia"/>
                <w:color w:val="000000" w:themeColor="text1"/>
                <w:szCs w:val="21"/>
              </w:rPr>
              <w:t>中国太保</w:t>
            </w:r>
          </w:p>
        </w:tc>
        <w:tc>
          <w:tcPr>
            <w:tcW w:w="1276" w:type="dxa"/>
            <w:vAlign w:val="center"/>
          </w:tcPr>
          <w:p w14:paraId="707CAB33" w14:textId="77777777" w:rsidR="00F9013B" w:rsidRDefault="00CC5465">
            <w:pPr>
              <w:jc w:val="right"/>
            </w:pPr>
            <w:r>
              <w:rPr>
                <w:rFonts w:eastAsiaTheme="minorEastAsia"/>
                <w:color w:val="000000" w:themeColor="text1"/>
                <w:szCs w:val="21"/>
              </w:rPr>
              <w:t>2,770,600.00</w:t>
            </w:r>
          </w:p>
        </w:tc>
        <w:tc>
          <w:tcPr>
            <w:tcW w:w="1842" w:type="dxa"/>
            <w:vAlign w:val="center"/>
          </w:tcPr>
          <w:p w14:paraId="79C0C5AD" w14:textId="77777777" w:rsidR="00F9013B" w:rsidRDefault="00CC5465">
            <w:pPr>
              <w:jc w:val="right"/>
            </w:pPr>
            <w:r>
              <w:rPr>
                <w:rFonts w:eastAsiaTheme="minorEastAsia"/>
                <w:color w:val="000000" w:themeColor="text1"/>
                <w:szCs w:val="21"/>
              </w:rPr>
              <w:t>48,196,473.22</w:t>
            </w:r>
          </w:p>
        </w:tc>
        <w:tc>
          <w:tcPr>
            <w:tcW w:w="1616" w:type="dxa"/>
            <w:vAlign w:val="center"/>
          </w:tcPr>
          <w:p w14:paraId="736C76DB" w14:textId="77777777" w:rsidR="00F9013B" w:rsidRDefault="00CC5465">
            <w:pPr>
              <w:jc w:val="right"/>
            </w:pPr>
            <w:r>
              <w:rPr>
                <w:rFonts w:eastAsiaTheme="minorEastAsia"/>
                <w:color w:val="000000" w:themeColor="text1"/>
                <w:szCs w:val="21"/>
              </w:rPr>
              <w:t>2.22</w:t>
            </w:r>
          </w:p>
        </w:tc>
      </w:tr>
      <w:tr w:rsidR="00F9013B" w14:paraId="09D98F29" w14:textId="77777777">
        <w:tc>
          <w:tcPr>
            <w:tcW w:w="817" w:type="dxa"/>
            <w:vAlign w:val="center"/>
          </w:tcPr>
          <w:p w14:paraId="01614887" w14:textId="77777777" w:rsidR="00F9013B" w:rsidRDefault="00CC5465">
            <w:pPr>
              <w:jc w:val="center"/>
            </w:pPr>
            <w:r>
              <w:rPr>
                <w:rFonts w:eastAsiaTheme="minorEastAsia"/>
                <w:color w:val="000000" w:themeColor="text1"/>
                <w:szCs w:val="21"/>
              </w:rPr>
              <w:t>15</w:t>
            </w:r>
          </w:p>
        </w:tc>
        <w:tc>
          <w:tcPr>
            <w:tcW w:w="1276" w:type="dxa"/>
            <w:vAlign w:val="center"/>
          </w:tcPr>
          <w:p w14:paraId="0C281027" w14:textId="77777777" w:rsidR="00F9013B" w:rsidRDefault="00CC5465">
            <w:pPr>
              <w:jc w:val="center"/>
            </w:pPr>
            <w:r>
              <w:rPr>
                <w:rFonts w:eastAsiaTheme="minorEastAsia"/>
                <w:color w:val="000000" w:themeColor="text1"/>
                <w:szCs w:val="21"/>
              </w:rPr>
              <w:t>01186</w:t>
            </w:r>
          </w:p>
        </w:tc>
        <w:tc>
          <w:tcPr>
            <w:tcW w:w="1701" w:type="dxa"/>
            <w:vAlign w:val="center"/>
          </w:tcPr>
          <w:p w14:paraId="780068FB" w14:textId="77777777" w:rsidR="00F9013B" w:rsidRDefault="00CC5465">
            <w:pPr>
              <w:jc w:val="center"/>
            </w:pPr>
            <w:r>
              <w:rPr>
                <w:rFonts w:eastAsiaTheme="minorEastAsia"/>
                <w:color w:val="000000" w:themeColor="text1"/>
                <w:szCs w:val="21"/>
              </w:rPr>
              <w:t>中国铁建</w:t>
            </w:r>
          </w:p>
        </w:tc>
        <w:tc>
          <w:tcPr>
            <w:tcW w:w="1276" w:type="dxa"/>
            <w:vAlign w:val="center"/>
          </w:tcPr>
          <w:p w14:paraId="42C84F18" w14:textId="77777777" w:rsidR="00F9013B" w:rsidRDefault="00CC5465">
            <w:pPr>
              <w:jc w:val="right"/>
            </w:pPr>
            <w:r>
              <w:rPr>
                <w:rFonts w:eastAsiaTheme="minorEastAsia"/>
                <w:color w:val="000000" w:themeColor="text1"/>
                <w:szCs w:val="21"/>
              </w:rPr>
              <w:t>9,171,000.00</w:t>
            </w:r>
          </w:p>
        </w:tc>
        <w:tc>
          <w:tcPr>
            <w:tcW w:w="1842" w:type="dxa"/>
            <w:vAlign w:val="center"/>
          </w:tcPr>
          <w:p w14:paraId="198F2F27" w14:textId="77777777" w:rsidR="00F9013B" w:rsidRDefault="00CC5465">
            <w:pPr>
              <w:jc w:val="right"/>
            </w:pPr>
            <w:r>
              <w:rPr>
                <w:rFonts w:eastAsiaTheme="minorEastAsia"/>
                <w:color w:val="000000" w:themeColor="text1"/>
                <w:szCs w:val="21"/>
              </w:rPr>
              <w:t>46,621,948.72</w:t>
            </w:r>
          </w:p>
        </w:tc>
        <w:tc>
          <w:tcPr>
            <w:tcW w:w="1616" w:type="dxa"/>
            <w:vAlign w:val="center"/>
          </w:tcPr>
          <w:p w14:paraId="2510A012" w14:textId="77777777" w:rsidR="00F9013B" w:rsidRDefault="00CC5465">
            <w:pPr>
              <w:jc w:val="right"/>
            </w:pPr>
            <w:r>
              <w:rPr>
                <w:rFonts w:eastAsiaTheme="minorEastAsia"/>
                <w:color w:val="000000" w:themeColor="text1"/>
                <w:szCs w:val="21"/>
              </w:rPr>
              <w:t>2.14</w:t>
            </w:r>
          </w:p>
        </w:tc>
      </w:tr>
      <w:tr w:rsidR="00F9013B" w14:paraId="3B3F8798" w14:textId="77777777">
        <w:tc>
          <w:tcPr>
            <w:tcW w:w="817" w:type="dxa"/>
            <w:vAlign w:val="center"/>
          </w:tcPr>
          <w:p w14:paraId="7A55C958" w14:textId="77777777" w:rsidR="00F9013B" w:rsidRDefault="00CC5465">
            <w:pPr>
              <w:jc w:val="center"/>
            </w:pPr>
            <w:r>
              <w:rPr>
                <w:rFonts w:eastAsiaTheme="minorEastAsia"/>
                <w:color w:val="000000" w:themeColor="text1"/>
                <w:szCs w:val="21"/>
              </w:rPr>
              <w:t>16</w:t>
            </w:r>
          </w:p>
        </w:tc>
        <w:tc>
          <w:tcPr>
            <w:tcW w:w="1276" w:type="dxa"/>
            <w:vAlign w:val="center"/>
          </w:tcPr>
          <w:p w14:paraId="481A30AD" w14:textId="77777777" w:rsidR="00F9013B" w:rsidRDefault="00CC5465">
            <w:pPr>
              <w:jc w:val="center"/>
            </w:pPr>
            <w:r>
              <w:rPr>
                <w:rFonts w:eastAsiaTheme="minorEastAsia"/>
                <w:color w:val="000000" w:themeColor="text1"/>
                <w:szCs w:val="21"/>
              </w:rPr>
              <w:t>01658</w:t>
            </w:r>
          </w:p>
        </w:tc>
        <w:tc>
          <w:tcPr>
            <w:tcW w:w="1701" w:type="dxa"/>
            <w:vAlign w:val="center"/>
          </w:tcPr>
          <w:p w14:paraId="2FCA327E" w14:textId="77777777" w:rsidR="00F9013B" w:rsidRDefault="00CC5465">
            <w:pPr>
              <w:jc w:val="center"/>
            </w:pPr>
            <w:r>
              <w:rPr>
                <w:rFonts w:eastAsiaTheme="minorEastAsia"/>
                <w:color w:val="000000" w:themeColor="text1"/>
                <w:szCs w:val="21"/>
              </w:rPr>
              <w:t>邮储银行</w:t>
            </w:r>
          </w:p>
        </w:tc>
        <w:tc>
          <w:tcPr>
            <w:tcW w:w="1276" w:type="dxa"/>
            <w:vAlign w:val="center"/>
          </w:tcPr>
          <w:p w14:paraId="7AFFD6D9" w14:textId="77777777" w:rsidR="00F9013B" w:rsidRDefault="00CC5465">
            <w:pPr>
              <w:jc w:val="right"/>
            </w:pPr>
            <w:r>
              <w:rPr>
                <w:rFonts w:eastAsiaTheme="minorEastAsia"/>
                <w:color w:val="000000" w:themeColor="text1"/>
                <w:szCs w:val="21"/>
              </w:rPr>
              <w:t>11,068,000.00</w:t>
            </w:r>
          </w:p>
        </w:tc>
        <w:tc>
          <w:tcPr>
            <w:tcW w:w="1842" w:type="dxa"/>
            <w:vAlign w:val="center"/>
          </w:tcPr>
          <w:p w14:paraId="43E2432F" w14:textId="77777777" w:rsidR="00F9013B" w:rsidRDefault="00CC5465">
            <w:pPr>
              <w:jc w:val="right"/>
            </w:pPr>
            <w:r>
              <w:rPr>
                <w:rFonts w:eastAsiaTheme="minorEastAsia"/>
                <w:color w:val="000000" w:themeColor="text1"/>
                <w:szCs w:val="21"/>
              </w:rPr>
              <w:t>46,265,063.46</w:t>
            </w:r>
          </w:p>
        </w:tc>
        <w:tc>
          <w:tcPr>
            <w:tcW w:w="1616" w:type="dxa"/>
            <w:vAlign w:val="center"/>
          </w:tcPr>
          <w:p w14:paraId="5A3841C2" w14:textId="77777777" w:rsidR="00F9013B" w:rsidRDefault="00CC5465">
            <w:pPr>
              <w:jc w:val="right"/>
            </w:pPr>
            <w:r>
              <w:rPr>
                <w:rFonts w:eastAsiaTheme="minorEastAsia"/>
                <w:color w:val="000000" w:themeColor="text1"/>
                <w:szCs w:val="21"/>
              </w:rPr>
              <w:t>2.13</w:t>
            </w:r>
          </w:p>
        </w:tc>
      </w:tr>
      <w:tr w:rsidR="00F9013B" w14:paraId="349DE6D2" w14:textId="77777777">
        <w:tc>
          <w:tcPr>
            <w:tcW w:w="817" w:type="dxa"/>
            <w:vAlign w:val="center"/>
          </w:tcPr>
          <w:p w14:paraId="0F419D13" w14:textId="77777777" w:rsidR="00F9013B" w:rsidRDefault="00CC5465">
            <w:pPr>
              <w:jc w:val="center"/>
            </w:pPr>
            <w:r>
              <w:rPr>
                <w:rFonts w:eastAsiaTheme="minorEastAsia"/>
                <w:color w:val="000000" w:themeColor="text1"/>
                <w:szCs w:val="21"/>
              </w:rPr>
              <w:t>17</w:t>
            </w:r>
          </w:p>
        </w:tc>
        <w:tc>
          <w:tcPr>
            <w:tcW w:w="1276" w:type="dxa"/>
            <w:vAlign w:val="center"/>
          </w:tcPr>
          <w:p w14:paraId="6333A6FC" w14:textId="77777777" w:rsidR="00F9013B" w:rsidRDefault="00CC5465">
            <w:pPr>
              <w:jc w:val="center"/>
            </w:pPr>
            <w:r>
              <w:rPr>
                <w:rFonts w:eastAsiaTheme="minorEastAsia"/>
                <w:color w:val="000000" w:themeColor="text1"/>
                <w:szCs w:val="21"/>
              </w:rPr>
              <w:t>00144</w:t>
            </w:r>
          </w:p>
        </w:tc>
        <w:tc>
          <w:tcPr>
            <w:tcW w:w="1701" w:type="dxa"/>
            <w:vAlign w:val="center"/>
          </w:tcPr>
          <w:p w14:paraId="4F99FD85" w14:textId="77777777" w:rsidR="00F9013B" w:rsidRDefault="00CC5465">
            <w:pPr>
              <w:jc w:val="center"/>
            </w:pPr>
            <w:r>
              <w:rPr>
                <w:rFonts w:eastAsiaTheme="minorEastAsia"/>
                <w:color w:val="000000" w:themeColor="text1"/>
                <w:szCs w:val="21"/>
              </w:rPr>
              <w:t>招商局港口</w:t>
            </w:r>
          </w:p>
        </w:tc>
        <w:tc>
          <w:tcPr>
            <w:tcW w:w="1276" w:type="dxa"/>
            <w:vAlign w:val="center"/>
          </w:tcPr>
          <w:p w14:paraId="619FA757" w14:textId="77777777" w:rsidR="00F9013B" w:rsidRDefault="00CC5465">
            <w:pPr>
              <w:jc w:val="right"/>
            </w:pPr>
            <w:r>
              <w:rPr>
                <w:rFonts w:eastAsiaTheme="minorEastAsia"/>
                <w:color w:val="000000" w:themeColor="text1"/>
                <w:szCs w:val="21"/>
              </w:rPr>
              <w:t>4,360,000.00</w:t>
            </w:r>
          </w:p>
        </w:tc>
        <w:tc>
          <w:tcPr>
            <w:tcW w:w="1842" w:type="dxa"/>
            <w:vAlign w:val="center"/>
          </w:tcPr>
          <w:p w14:paraId="44E38E25" w14:textId="77777777" w:rsidR="00F9013B" w:rsidRDefault="00CC5465">
            <w:pPr>
              <w:jc w:val="right"/>
            </w:pPr>
            <w:r>
              <w:rPr>
                <w:rFonts w:eastAsiaTheme="minorEastAsia"/>
                <w:color w:val="000000" w:themeColor="text1"/>
                <w:szCs w:val="21"/>
              </w:rPr>
              <w:t>46,239,289.38</w:t>
            </w:r>
          </w:p>
        </w:tc>
        <w:tc>
          <w:tcPr>
            <w:tcW w:w="1616" w:type="dxa"/>
            <w:vAlign w:val="center"/>
          </w:tcPr>
          <w:p w14:paraId="68D0FD9A" w14:textId="77777777" w:rsidR="00F9013B" w:rsidRDefault="00CC5465">
            <w:pPr>
              <w:jc w:val="right"/>
            </w:pPr>
            <w:r>
              <w:rPr>
                <w:rFonts w:eastAsiaTheme="minorEastAsia"/>
                <w:color w:val="000000" w:themeColor="text1"/>
                <w:szCs w:val="21"/>
              </w:rPr>
              <w:t>2.13</w:t>
            </w:r>
          </w:p>
        </w:tc>
      </w:tr>
      <w:tr w:rsidR="00F9013B" w14:paraId="34C56070" w14:textId="77777777">
        <w:tc>
          <w:tcPr>
            <w:tcW w:w="817" w:type="dxa"/>
            <w:vAlign w:val="center"/>
          </w:tcPr>
          <w:p w14:paraId="28ACD304" w14:textId="77777777" w:rsidR="00F9013B" w:rsidRDefault="00CC5465">
            <w:pPr>
              <w:jc w:val="center"/>
            </w:pPr>
            <w:r>
              <w:rPr>
                <w:rFonts w:eastAsiaTheme="minorEastAsia"/>
                <w:color w:val="000000" w:themeColor="text1"/>
                <w:szCs w:val="21"/>
              </w:rPr>
              <w:t>18</w:t>
            </w:r>
          </w:p>
        </w:tc>
        <w:tc>
          <w:tcPr>
            <w:tcW w:w="1276" w:type="dxa"/>
            <w:vAlign w:val="center"/>
          </w:tcPr>
          <w:p w14:paraId="09281A4C" w14:textId="77777777" w:rsidR="00F9013B" w:rsidRDefault="00CC5465">
            <w:pPr>
              <w:jc w:val="center"/>
            </w:pPr>
            <w:r>
              <w:rPr>
                <w:rFonts w:eastAsiaTheme="minorEastAsia"/>
                <w:color w:val="000000" w:themeColor="text1"/>
                <w:szCs w:val="21"/>
              </w:rPr>
              <w:t>00270</w:t>
            </w:r>
          </w:p>
        </w:tc>
        <w:tc>
          <w:tcPr>
            <w:tcW w:w="1701" w:type="dxa"/>
            <w:vAlign w:val="center"/>
          </w:tcPr>
          <w:p w14:paraId="628580EB" w14:textId="77777777" w:rsidR="00F9013B" w:rsidRDefault="00CC5465">
            <w:pPr>
              <w:jc w:val="center"/>
            </w:pPr>
            <w:r>
              <w:rPr>
                <w:rFonts w:eastAsiaTheme="minorEastAsia"/>
                <w:color w:val="000000" w:themeColor="text1"/>
                <w:szCs w:val="21"/>
              </w:rPr>
              <w:t>粤海投资</w:t>
            </w:r>
          </w:p>
        </w:tc>
        <w:tc>
          <w:tcPr>
            <w:tcW w:w="1276" w:type="dxa"/>
            <w:vAlign w:val="center"/>
          </w:tcPr>
          <w:p w14:paraId="36AF90C3" w14:textId="77777777" w:rsidR="00F9013B" w:rsidRDefault="00CC5465">
            <w:pPr>
              <w:jc w:val="right"/>
            </w:pPr>
            <w:r>
              <w:rPr>
                <w:rFonts w:eastAsiaTheme="minorEastAsia"/>
                <w:color w:val="000000" w:themeColor="text1"/>
                <w:szCs w:val="21"/>
              </w:rPr>
              <w:t>10,968,000.00</w:t>
            </w:r>
          </w:p>
        </w:tc>
        <w:tc>
          <w:tcPr>
            <w:tcW w:w="1842" w:type="dxa"/>
            <w:vAlign w:val="center"/>
          </w:tcPr>
          <w:p w14:paraId="08515712" w14:textId="77777777" w:rsidR="00F9013B" w:rsidRDefault="00CC5465">
            <w:pPr>
              <w:jc w:val="right"/>
            </w:pPr>
            <w:r>
              <w:rPr>
                <w:rFonts w:eastAsiaTheme="minorEastAsia"/>
                <w:color w:val="000000" w:themeColor="text1"/>
                <w:szCs w:val="21"/>
              </w:rPr>
              <w:t>45,746,953.28</w:t>
            </w:r>
          </w:p>
        </w:tc>
        <w:tc>
          <w:tcPr>
            <w:tcW w:w="1616" w:type="dxa"/>
            <w:vAlign w:val="center"/>
          </w:tcPr>
          <w:p w14:paraId="3385F2EE" w14:textId="77777777" w:rsidR="00F9013B" w:rsidRDefault="00CC5465">
            <w:pPr>
              <w:jc w:val="right"/>
            </w:pPr>
            <w:r>
              <w:rPr>
                <w:rFonts w:eastAsiaTheme="minorEastAsia"/>
                <w:color w:val="000000" w:themeColor="text1"/>
                <w:szCs w:val="21"/>
              </w:rPr>
              <w:t>2.10</w:t>
            </w:r>
          </w:p>
        </w:tc>
      </w:tr>
      <w:tr w:rsidR="00F9013B" w14:paraId="58581CF3" w14:textId="77777777">
        <w:tc>
          <w:tcPr>
            <w:tcW w:w="817" w:type="dxa"/>
            <w:vAlign w:val="center"/>
          </w:tcPr>
          <w:p w14:paraId="13118993" w14:textId="77777777" w:rsidR="00F9013B" w:rsidRDefault="00CC5465">
            <w:pPr>
              <w:jc w:val="center"/>
            </w:pPr>
            <w:r>
              <w:rPr>
                <w:rFonts w:eastAsiaTheme="minorEastAsia"/>
                <w:color w:val="000000" w:themeColor="text1"/>
                <w:szCs w:val="21"/>
              </w:rPr>
              <w:t>19</w:t>
            </w:r>
          </w:p>
        </w:tc>
        <w:tc>
          <w:tcPr>
            <w:tcW w:w="1276" w:type="dxa"/>
            <w:vAlign w:val="center"/>
          </w:tcPr>
          <w:p w14:paraId="22D77A8F" w14:textId="77777777" w:rsidR="00F9013B" w:rsidRDefault="00CC5465">
            <w:pPr>
              <w:jc w:val="center"/>
            </w:pPr>
            <w:r>
              <w:rPr>
                <w:rFonts w:eastAsiaTheme="minorEastAsia"/>
                <w:color w:val="000000" w:themeColor="text1"/>
                <w:szCs w:val="21"/>
              </w:rPr>
              <w:t>00008</w:t>
            </w:r>
          </w:p>
        </w:tc>
        <w:tc>
          <w:tcPr>
            <w:tcW w:w="1701" w:type="dxa"/>
            <w:vAlign w:val="center"/>
          </w:tcPr>
          <w:p w14:paraId="3F859598" w14:textId="77777777" w:rsidR="00F9013B" w:rsidRDefault="00CC5465">
            <w:pPr>
              <w:jc w:val="center"/>
            </w:pPr>
            <w:r>
              <w:rPr>
                <w:rFonts w:eastAsiaTheme="minorEastAsia"/>
                <w:color w:val="000000" w:themeColor="text1"/>
                <w:szCs w:val="21"/>
              </w:rPr>
              <w:t>电讯盈科</w:t>
            </w:r>
          </w:p>
        </w:tc>
        <w:tc>
          <w:tcPr>
            <w:tcW w:w="1276" w:type="dxa"/>
            <w:vAlign w:val="center"/>
          </w:tcPr>
          <w:p w14:paraId="02C8B34D" w14:textId="77777777" w:rsidR="00F9013B" w:rsidRDefault="00CC5465">
            <w:pPr>
              <w:jc w:val="right"/>
            </w:pPr>
            <w:r>
              <w:rPr>
                <w:rFonts w:eastAsiaTheme="minorEastAsia"/>
                <w:color w:val="000000" w:themeColor="text1"/>
                <w:szCs w:val="21"/>
              </w:rPr>
              <w:t>12,806,000.00</w:t>
            </w:r>
          </w:p>
        </w:tc>
        <w:tc>
          <w:tcPr>
            <w:tcW w:w="1842" w:type="dxa"/>
            <w:vAlign w:val="center"/>
          </w:tcPr>
          <w:p w14:paraId="68934499" w14:textId="77777777" w:rsidR="00F9013B" w:rsidRDefault="00CC5465">
            <w:pPr>
              <w:jc w:val="right"/>
            </w:pPr>
            <w:r>
              <w:rPr>
                <w:rFonts w:eastAsiaTheme="minorEastAsia"/>
                <w:color w:val="000000" w:themeColor="text1"/>
                <w:szCs w:val="21"/>
              </w:rPr>
              <w:t>45,699,220.11</w:t>
            </w:r>
          </w:p>
        </w:tc>
        <w:tc>
          <w:tcPr>
            <w:tcW w:w="1616" w:type="dxa"/>
            <w:vAlign w:val="center"/>
          </w:tcPr>
          <w:p w14:paraId="74BB8131" w14:textId="77777777" w:rsidR="00F9013B" w:rsidRDefault="00CC5465">
            <w:pPr>
              <w:jc w:val="right"/>
            </w:pPr>
            <w:r>
              <w:rPr>
                <w:rFonts w:eastAsiaTheme="minorEastAsia"/>
                <w:color w:val="000000" w:themeColor="text1"/>
                <w:szCs w:val="21"/>
              </w:rPr>
              <w:t>2.10</w:t>
            </w:r>
          </w:p>
        </w:tc>
      </w:tr>
      <w:tr w:rsidR="00F9013B" w14:paraId="528981A1" w14:textId="77777777">
        <w:tc>
          <w:tcPr>
            <w:tcW w:w="817" w:type="dxa"/>
            <w:vAlign w:val="center"/>
          </w:tcPr>
          <w:p w14:paraId="475B82B3" w14:textId="77777777" w:rsidR="00F9013B" w:rsidRDefault="00CC5465">
            <w:pPr>
              <w:jc w:val="center"/>
            </w:pPr>
            <w:r>
              <w:rPr>
                <w:rFonts w:eastAsiaTheme="minorEastAsia"/>
                <w:color w:val="000000" w:themeColor="text1"/>
                <w:szCs w:val="21"/>
              </w:rPr>
              <w:t>20</w:t>
            </w:r>
          </w:p>
        </w:tc>
        <w:tc>
          <w:tcPr>
            <w:tcW w:w="1276" w:type="dxa"/>
            <w:vAlign w:val="center"/>
          </w:tcPr>
          <w:p w14:paraId="1CB1E080" w14:textId="77777777" w:rsidR="00F9013B" w:rsidRDefault="00CC5465">
            <w:pPr>
              <w:jc w:val="center"/>
            </w:pPr>
            <w:r>
              <w:rPr>
                <w:rFonts w:eastAsiaTheme="minorEastAsia"/>
                <w:color w:val="000000" w:themeColor="text1"/>
                <w:szCs w:val="21"/>
              </w:rPr>
              <w:t>00267</w:t>
            </w:r>
          </w:p>
        </w:tc>
        <w:tc>
          <w:tcPr>
            <w:tcW w:w="1701" w:type="dxa"/>
            <w:vAlign w:val="center"/>
          </w:tcPr>
          <w:p w14:paraId="6EFE4F4F" w14:textId="77777777" w:rsidR="00F9013B" w:rsidRDefault="00CC5465">
            <w:pPr>
              <w:jc w:val="center"/>
            </w:pPr>
            <w:r>
              <w:rPr>
                <w:rFonts w:eastAsiaTheme="minorEastAsia"/>
                <w:color w:val="000000" w:themeColor="text1"/>
                <w:szCs w:val="21"/>
              </w:rPr>
              <w:t>中信股份</w:t>
            </w:r>
          </w:p>
        </w:tc>
        <w:tc>
          <w:tcPr>
            <w:tcW w:w="1276" w:type="dxa"/>
            <w:vAlign w:val="center"/>
          </w:tcPr>
          <w:p w14:paraId="2D358E79" w14:textId="77777777" w:rsidR="00F9013B" w:rsidRDefault="00CC5465">
            <w:pPr>
              <w:jc w:val="right"/>
            </w:pPr>
            <w:r>
              <w:rPr>
                <w:rFonts w:eastAsiaTheme="minorEastAsia"/>
                <w:color w:val="000000" w:themeColor="text1"/>
                <w:szCs w:val="21"/>
              </w:rPr>
              <w:t>6,928,000.00</w:t>
            </w:r>
          </w:p>
        </w:tc>
        <w:tc>
          <w:tcPr>
            <w:tcW w:w="1842" w:type="dxa"/>
            <w:vAlign w:val="center"/>
          </w:tcPr>
          <w:p w14:paraId="7AA78CB3" w14:textId="77777777" w:rsidR="00F9013B" w:rsidRDefault="00CC5465">
            <w:pPr>
              <w:jc w:val="right"/>
            </w:pPr>
            <w:r>
              <w:rPr>
                <w:rFonts w:eastAsiaTheme="minorEastAsia"/>
                <w:color w:val="000000" w:themeColor="text1"/>
                <w:szCs w:val="21"/>
              </w:rPr>
              <w:t>44,893,633.98</w:t>
            </w:r>
          </w:p>
        </w:tc>
        <w:tc>
          <w:tcPr>
            <w:tcW w:w="1616" w:type="dxa"/>
            <w:vAlign w:val="center"/>
          </w:tcPr>
          <w:p w14:paraId="08CD9994" w14:textId="77777777" w:rsidR="00F9013B" w:rsidRDefault="00CC5465">
            <w:pPr>
              <w:jc w:val="right"/>
            </w:pPr>
            <w:r>
              <w:rPr>
                <w:rFonts w:eastAsiaTheme="minorEastAsia"/>
                <w:color w:val="000000" w:themeColor="text1"/>
                <w:szCs w:val="21"/>
              </w:rPr>
              <w:t>2.06</w:t>
            </w:r>
          </w:p>
        </w:tc>
      </w:tr>
      <w:tr w:rsidR="00F9013B" w14:paraId="5FA268C0" w14:textId="77777777">
        <w:tc>
          <w:tcPr>
            <w:tcW w:w="817" w:type="dxa"/>
            <w:vAlign w:val="center"/>
          </w:tcPr>
          <w:p w14:paraId="003EE68B" w14:textId="77777777" w:rsidR="00F9013B" w:rsidRDefault="00CC5465">
            <w:pPr>
              <w:jc w:val="center"/>
            </w:pPr>
            <w:r>
              <w:rPr>
                <w:rFonts w:eastAsiaTheme="minorEastAsia"/>
                <w:color w:val="000000" w:themeColor="text1"/>
                <w:szCs w:val="21"/>
              </w:rPr>
              <w:t>21</w:t>
            </w:r>
          </w:p>
        </w:tc>
        <w:tc>
          <w:tcPr>
            <w:tcW w:w="1276" w:type="dxa"/>
            <w:vAlign w:val="center"/>
          </w:tcPr>
          <w:p w14:paraId="081F08F0" w14:textId="77777777" w:rsidR="00F9013B" w:rsidRDefault="00CC5465">
            <w:pPr>
              <w:jc w:val="center"/>
            </w:pPr>
            <w:r>
              <w:rPr>
                <w:rFonts w:eastAsiaTheme="minorEastAsia"/>
                <w:color w:val="000000" w:themeColor="text1"/>
                <w:szCs w:val="21"/>
              </w:rPr>
              <w:t>00941</w:t>
            </w:r>
          </w:p>
        </w:tc>
        <w:tc>
          <w:tcPr>
            <w:tcW w:w="1701" w:type="dxa"/>
            <w:vAlign w:val="center"/>
          </w:tcPr>
          <w:p w14:paraId="29A699A2" w14:textId="77777777" w:rsidR="00F9013B" w:rsidRDefault="00CC5465">
            <w:pPr>
              <w:jc w:val="center"/>
            </w:pPr>
            <w:r>
              <w:rPr>
                <w:rFonts w:eastAsiaTheme="minorEastAsia"/>
                <w:color w:val="000000" w:themeColor="text1"/>
                <w:szCs w:val="21"/>
              </w:rPr>
              <w:t>中国移动</w:t>
            </w:r>
          </w:p>
        </w:tc>
        <w:tc>
          <w:tcPr>
            <w:tcW w:w="1276" w:type="dxa"/>
            <w:vAlign w:val="center"/>
          </w:tcPr>
          <w:p w14:paraId="7760B7C7" w14:textId="77777777" w:rsidR="00F9013B" w:rsidRDefault="00CC5465">
            <w:pPr>
              <w:jc w:val="right"/>
            </w:pPr>
            <w:r>
              <w:rPr>
                <w:rFonts w:eastAsiaTheme="minorEastAsia"/>
                <w:color w:val="000000" w:themeColor="text1"/>
                <w:szCs w:val="21"/>
              </w:rPr>
              <w:t>634,500.00</w:t>
            </w:r>
          </w:p>
        </w:tc>
        <w:tc>
          <w:tcPr>
            <w:tcW w:w="1842" w:type="dxa"/>
            <w:vAlign w:val="center"/>
          </w:tcPr>
          <w:p w14:paraId="54773960" w14:textId="77777777" w:rsidR="00F9013B" w:rsidRDefault="00CC5465">
            <w:pPr>
              <w:jc w:val="right"/>
            </w:pPr>
            <w:r>
              <w:rPr>
                <w:rFonts w:eastAsiaTheme="minorEastAsia"/>
                <w:color w:val="000000" w:themeColor="text1"/>
                <w:szCs w:val="21"/>
              </w:rPr>
              <w:t>44,590,350.42</w:t>
            </w:r>
          </w:p>
        </w:tc>
        <w:tc>
          <w:tcPr>
            <w:tcW w:w="1616" w:type="dxa"/>
            <w:vAlign w:val="center"/>
          </w:tcPr>
          <w:p w14:paraId="7CE105A4" w14:textId="77777777" w:rsidR="00F9013B" w:rsidRDefault="00CC5465">
            <w:pPr>
              <w:jc w:val="right"/>
            </w:pPr>
            <w:r>
              <w:rPr>
                <w:rFonts w:eastAsiaTheme="minorEastAsia"/>
                <w:color w:val="000000" w:themeColor="text1"/>
                <w:szCs w:val="21"/>
              </w:rPr>
              <w:t>2.05</w:t>
            </w:r>
          </w:p>
        </w:tc>
      </w:tr>
      <w:tr w:rsidR="00F9013B" w14:paraId="52DCA579" w14:textId="77777777">
        <w:tc>
          <w:tcPr>
            <w:tcW w:w="817" w:type="dxa"/>
            <w:vAlign w:val="center"/>
          </w:tcPr>
          <w:p w14:paraId="74997779" w14:textId="77777777" w:rsidR="00F9013B" w:rsidRDefault="00CC5465">
            <w:pPr>
              <w:jc w:val="center"/>
            </w:pPr>
            <w:r>
              <w:rPr>
                <w:rFonts w:eastAsiaTheme="minorEastAsia"/>
                <w:color w:val="000000" w:themeColor="text1"/>
                <w:szCs w:val="21"/>
              </w:rPr>
              <w:t>22</w:t>
            </w:r>
          </w:p>
        </w:tc>
        <w:tc>
          <w:tcPr>
            <w:tcW w:w="1276" w:type="dxa"/>
            <w:vAlign w:val="center"/>
          </w:tcPr>
          <w:p w14:paraId="3E89421C" w14:textId="77777777" w:rsidR="00F9013B" w:rsidRDefault="00CC5465">
            <w:pPr>
              <w:jc w:val="center"/>
            </w:pPr>
            <w:r>
              <w:rPr>
                <w:rFonts w:eastAsiaTheme="minorEastAsia"/>
                <w:color w:val="000000" w:themeColor="text1"/>
                <w:szCs w:val="21"/>
              </w:rPr>
              <w:t>01988</w:t>
            </w:r>
          </w:p>
        </w:tc>
        <w:tc>
          <w:tcPr>
            <w:tcW w:w="1701" w:type="dxa"/>
            <w:vAlign w:val="center"/>
          </w:tcPr>
          <w:p w14:paraId="32BA0E67" w14:textId="77777777" w:rsidR="00F9013B" w:rsidRDefault="00CC5465">
            <w:pPr>
              <w:jc w:val="center"/>
            </w:pPr>
            <w:r>
              <w:rPr>
                <w:rFonts w:eastAsiaTheme="minorEastAsia"/>
                <w:color w:val="000000" w:themeColor="text1"/>
                <w:szCs w:val="21"/>
              </w:rPr>
              <w:t>民生银行</w:t>
            </w:r>
          </w:p>
        </w:tc>
        <w:tc>
          <w:tcPr>
            <w:tcW w:w="1276" w:type="dxa"/>
            <w:vAlign w:val="center"/>
          </w:tcPr>
          <w:p w14:paraId="26C76447" w14:textId="77777777" w:rsidR="00F9013B" w:rsidRDefault="00CC5465">
            <w:pPr>
              <w:jc w:val="right"/>
            </w:pPr>
            <w:r>
              <w:rPr>
                <w:rFonts w:eastAsiaTheme="minorEastAsia"/>
                <w:color w:val="000000" w:themeColor="text1"/>
                <w:szCs w:val="21"/>
              </w:rPr>
              <w:t>18,063,000.00</w:t>
            </w:r>
          </w:p>
        </w:tc>
        <w:tc>
          <w:tcPr>
            <w:tcW w:w="1842" w:type="dxa"/>
            <w:vAlign w:val="center"/>
          </w:tcPr>
          <w:p w14:paraId="4A5ECFFC" w14:textId="77777777" w:rsidR="00F9013B" w:rsidRDefault="00CC5465">
            <w:pPr>
              <w:jc w:val="right"/>
            </w:pPr>
            <w:r>
              <w:rPr>
                <w:rFonts w:eastAsiaTheme="minorEastAsia"/>
                <w:color w:val="000000" w:themeColor="text1"/>
                <w:szCs w:val="21"/>
              </w:rPr>
              <w:t>44,511,494.87</w:t>
            </w:r>
          </w:p>
        </w:tc>
        <w:tc>
          <w:tcPr>
            <w:tcW w:w="1616" w:type="dxa"/>
            <w:vAlign w:val="center"/>
          </w:tcPr>
          <w:p w14:paraId="325DC85F" w14:textId="77777777" w:rsidR="00F9013B" w:rsidRDefault="00CC5465">
            <w:pPr>
              <w:jc w:val="right"/>
            </w:pPr>
            <w:r>
              <w:rPr>
                <w:rFonts w:eastAsiaTheme="minorEastAsia"/>
                <w:color w:val="000000" w:themeColor="text1"/>
                <w:szCs w:val="21"/>
              </w:rPr>
              <w:t>2.05</w:t>
            </w:r>
          </w:p>
        </w:tc>
      </w:tr>
      <w:tr w:rsidR="00F9013B" w14:paraId="0A1625D7" w14:textId="77777777">
        <w:tc>
          <w:tcPr>
            <w:tcW w:w="817" w:type="dxa"/>
            <w:vAlign w:val="center"/>
          </w:tcPr>
          <w:p w14:paraId="75C4FF4D" w14:textId="77777777" w:rsidR="00F9013B" w:rsidRDefault="00CC5465">
            <w:pPr>
              <w:jc w:val="center"/>
            </w:pPr>
            <w:r>
              <w:rPr>
                <w:rFonts w:eastAsiaTheme="minorEastAsia"/>
                <w:color w:val="000000" w:themeColor="text1"/>
                <w:szCs w:val="21"/>
              </w:rPr>
              <w:lastRenderedPageBreak/>
              <w:t>23</w:t>
            </w:r>
          </w:p>
        </w:tc>
        <w:tc>
          <w:tcPr>
            <w:tcW w:w="1276" w:type="dxa"/>
            <w:vAlign w:val="center"/>
          </w:tcPr>
          <w:p w14:paraId="21831FD7" w14:textId="77777777" w:rsidR="00F9013B" w:rsidRDefault="00CC5465">
            <w:pPr>
              <w:jc w:val="center"/>
            </w:pPr>
            <w:r>
              <w:rPr>
                <w:rFonts w:eastAsiaTheme="minorEastAsia"/>
                <w:color w:val="000000" w:themeColor="text1"/>
                <w:szCs w:val="21"/>
              </w:rPr>
              <w:t>01288</w:t>
            </w:r>
          </w:p>
        </w:tc>
        <w:tc>
          <w:tcPr>
            <w:tcW w:w="1701" w:type="dxa"/>
            <w:vAlign w:val="center"/>
          </w:tcPr>
          <w:p w14:paraId="3E69401D" w14:textId="77777777" w:rsidR="00F9013B" w:rsidRDefault="00CC5465">
            <w:pPr>
              <w:jc w:val="center"/>
            </w:pPr>
            <w:r>
              <w:rPr>
                <w:rFonts w:eastAsiaTheme="minorEastAsia"/>
                <w:color w:val="000000" w:themeColor="text1"/>
                <w:szCs w:val="21"/>
              </w:rPr>
              <w:t>农业银行</w:t>
            </w:r>
          </w:p>
        </w:tc>
        <w:tc>
          <w:tcPr>
            <w:tcW w:w="1276" w:type="dxa"/>
            <w:vAlign w:val="center"/>
          </w:tcPr>
          <w:p w14:paraId="66CD7D89" w14:textId="77777777" w:rsidR="00F9013B" w:rsidRDefault="00CC5465">
            <w:pPr>
              <w:jc w:val="right"/>
            </w:pPr>
            <w:r>
              <w:rPr>
                <w:rFonts w:eastAsiaTheme="minorEastAsia"/>
                <w:color w:val="000000" w:themeColor="text1"/>
                <w:szCs w:val="21"/>
              </w:rPr>
              <w:t>14,124,000.00</w:t>
            </w:r>
          </w:p>
        </w:tc>
        <w:tc>
          <w:tcPr>
            <w:tcW w:w="1842" w:type="dxa"/>
            <w:vAlign w:val="center"/>
          </w:tcPr>
          <w:p w14:paraId="7455EB46" w14:textId="77777777" w:rsidR="00F9013B" w:rsidRDefault="00CC5465">
            <w:pPr>
              <w:jc w:val="right"/>
            </w:pPr>
            <w:r>
              <w:rPr>
                <w:rFonts w:eastAsiaTheme="minorEastAsia"/>
                <w:color w:val="000000" w:themeColor="text1"/>
                <w:szCs w:val="21"/>
              </w:rPr>
              <w:t>43,054,912.35</w:t>
            </w:r>
          </w:p>
        </w:tc>
        <w:tc>
          <w:tcPr>
            <w:tcW w:w="1616" w:type="dxa"/>
            <w:vAlign w:val="center"/>
          </w:tcPr>
          <w:p w14:paraId="1F2FDBF6" w14:textId="77777777" w:rsidR="00F9013B" w:rsidRDefault="00CC5465">
            <w:pPr>
              <w:jc w:val="right"/>
            </w:pPr>
            <w:r>
              <w:rPr>
                <w:rFonts w:eastAsiaTheme="minorEastAsia"/>
                <w:color w:val="000000" w:themeColor="text1"/>
                <w:szCs w:val="21"/>
              </w:rPr>
              <w:t>1.98</w:t>
            </w:r>
          </w:p>
        </w:tc>
      </w:tr>
      <w:tr w:rsidR="00F9013B" w14:paraId="7A803BB6" w14:textId="77777777">
        <w:tc>
          <w:tcPr>
            <w:tcW w:w="817" w:type="dxa"/>
            <w:vAlign w:val="center"/>
          </w:tcPr>
          <w:p w14:paraId="0EB668CC" w14:textId="77777777" w:rsidR="00F9013B" w:rsidRDefault="00CC5465">
            <w:pPr>
              <w:jc w:val="center"/>
            </w:pPr>
            <w:r>
              <w:rPr>
                <w:rFonts w:eastAsiaTheme="minorEastAsia"/>
                <w:color w:val="000000" w:themeColor="text1"/>
                <w:szCs w:val="21"/>
              </w:rPr>
              <w:t>24</w:t>
            </w:r>
          </w:p>
        </w:tc>
        <w:tc>
          <w:tcPr>
            <w:tcW w:w="1276" w:type="dxa"/>
            <w:vAlign w:val="center"/>
          </w:tcPr>
          <w:p w14:paraId="06DF1CB9" w14:textId="77777777" w:rsidR="00F9013B" w:rsidRDefault="00CC5465">
            <w:pPr>
              <w:jc w:val="center"/>
            </w:pPr>
            <w:r>
              <w:rPr>
                <w:rFonts w:eastAsiaTheme="minorEastAsia"/>
                <w:color w:val="000000" w:themeColor="text1"/>
                <w:szCs w:val="21"/>
              </w:rPr>
              <w:t>00728</w:t>
            </w:r>
          </w:p>
        </w:tc>
        <w:tc>
          <w:tcPr>
            <w:tcW w:w="1701" w:type="dxa"/>
            <w:vAlign w:val="center"/>
          </w:tcPr>
          <w:p w14:paraId="385DAB0A" w14:textId="77777777" w:rsidR="00F9013B" w:rsidRDefault="00CC5465">
            <w:pPr>
              <w:jc w:val="center"/>
            </w:pPr>
            <w:r>
              <w:rPr>
                <w:rFonts w:eastAsiaTheme="minorEastAsia"/>
                <w:color w:val="000000" w:themeColor="text1"/>
                <w:szCs w:val="21"/>
              </w:rPr>
              <w:t>中国电信</w:t>
            </w:r>
          </w:p>
        </w:tc>
        <w:tc>
          <w:tcPr>
            <w:tcW w:w="1276" w:type="dxa"/>
            <w:vAlign w:val="center"/>
          </w:tcPr>
          <w:p w14:paraId="7C77838F" w14:textId="77777777" w:rsidR="00F9013B" w:rsidRDefault="00CC5465">
            <w:pPr>
              <w:jc w:val="right"/>
            </w:pPr>
            <w:r>
              <w:rPr>
                <w:rFonts w:eastAsiaTheme="minorEastAsia"/>
                <w:color w:val="000000" w:themeColor="text1"/>
                <w:szCs w:val="21"/>
              </w:rPr>
              <w:t>9,798,000.00</w:t>
            </w:r>
          </w:p>
        </w:tc>
        <w:tc>
          <w:tcPr>
            <w:tcW w:w="1842" w:type="dxa"/>
            <w:vAlign w:val="center"/>
          </w:tcPr>
          <w:p w14:paraId="0FFEF87E" w14:textId="77777777" w:rsidR="00F9013B" w:rsidRDefault="00CC5465">
            <w:pPr>
              <w:jc w:val="right"/>
            </w:pPr>
            <w:r>
              <w:rPr>
                <w:rFonts w:eastAsiaTheme="minorEastAsia"/>
                <w:color w:val="000000" w:themeColor="text1"/>
                <w:szCs w:val="21"/>
              </w:rPr>
              <w:t>41,403,490.90</w:t>
            </w:r>
          </w:p>
        </w:tc>
        <w:tc>
          <w:tcPr>
            <w:tcW w:w="1616" w:type="dxa"/>
            <w:vAlign w:val="center"/>
          </w:tcPr>
          <w:p w14:paraId="438FB0D9" w14:textId="77777777" w:rsidR="00F9013B" w:rsidRDefault="00CC5465">
            <w:pPr>
              <w:jc w:val="right"/>
            </w:pPr>
            <w:r>
              <w:rPr>
                <w:rFonts w:eastAsiaTheme="minorEastAsia"/>
                <w:color w:val="000000" w:themeColor="text1"/>
                <w:szCs w:val="21"/>
              </w:rPr>
              <w:t>1.90</w:t>
            </w:r>
          </w:p>
        </w:tc>
      </w:tr>
      <w:tr w:rsidR="00F9013B" w14:paraId="7AABD29D" w14:textId="77777777">
        <w:tc>
          <w:tcPr>
            <w:tcW w:w="817" w:type="dxa"/>
            <w:vAlign w:val="center"/>
          </w:tcPr>
          <w:p w14:paraId="247FAEE1" w14:textId="77777777" w:rsidR="00F9013B" w:rsidRDefault="00CC5465">
            <w:pPr>
              <w:jc w:val="center"/>
            </w:pPr>
            <w:r>
              <w:rPr>
                <w:rFonts w:eastAsiaTheme="minorEastAsia"/>
                <w:color w:val="000000" w:themeColor="text1"/>
                <w:szCs w:val="21"/>
              </w:rPr>
              <w:t>25</w:t>
            </w:r>
          </w:p>
        </w:tc>
        <w:tc>
          <w:tcPr>
            <w:tcW w:w="1276" w:type="dxa"/>
            <w:vAlign w:val="center"/>
          </w:tcPr>
          <w:p w14:paraId="5164A7A8" w14:textId="77777777" w:rsidR="00F9013B" w:rsidRDefault="00CC5465">
            <w:pPr>
              <w:jc w:val="center"/>
            </w:pPr>
            <w:r>
              <w:rPr>
                <w:rFonts w:eastAsiaTheme="minorEastAsia"/>
                <w:color w:val="000000" w:themeColor="text1"/>
                <w:szCs w:val="21"/>
              </w:rPr>
              <w:t>01816</w:t>
            </w:r>
          </w:p>
        </w:tc>
        <w:tc>
          <w:tcPr>
            <w:tcW w:w="1701" w:type="dxa"/>
            <w:vAlign w:val="center"/>
          </w:tcPr>
          <w:p w14:paraId="1D80C188" w14:textId="77777777" w:rsidR="00F9013B" w:rsidRDefault="00CC5465">
            <w:pPr>
              <w:jc w:val="center"/>
            </w:pPr>
            <w:r>
              <w:rPr>
                <w:rFonts w:eastAsiaTheme="minorEastAsia"/>
                <w:color w:val="000000" w:themeColor="text1"/>
                <w:szCs w:val="21"/>
              </w:rPr>
              <w:t>中广核电力</w:t>
            </w:r>
          </w:p>
        </w:tc>
        <w:tc>
          <w:tcPr>
            <w:tcW w:w="1276" w:type="dxa"/>
            <w:vAlign w:val="center"/>
          </w:tcPr>
          <w:p w14:paraId="6F8D4EA7" w14:textId="77777777" w:rsidR="00F9013B" w:rsidRDefault="00CC5465">
            <w:pPr>
              <w:jc w:val="right"/>
            </w:pPr>
            <w:r>
              <w:rPr>
                <w:rFonts w:eastAsiaTheme="minorEastAsia"/>
                <w:color w:val="000000" w:themeColor="text1"/>
                <w:szCs w:val="21"/>
              </w:rPr>
              <w:t>13,153,000.00</w:t>
            </w:r>
          </w:p>
        </w:tc>
        <w:tc>
          <w:tcPr>
            <w:tcW w:w="1842" w:type="dxa"/>
            <w:vAlign w:val="center"/>
          </w:tcPr>
          <w:p w14:paraId="1B0F4B1D" w14:textId="77777777" w:rsidR="00F9013B" w:rsidRDefault="00CC5465">
            <w:pPr>
              <w:jc w:val="right"/>
            </w:pPr>
            <w:r>
              <w:rPr>
                <w:rFonts w:eastAsiaTheme="minorEastAsia"/>
                <w:color w:val="000000" w:themeColor="text1"/>
                <w:szCs w:val="21"/>
              </w:rPr>
              <w:t>41,295,411.34</w:t>
            </w:r>
          </w:p>
        </w:tc>
        <w:tc>
          <w:tcPr>
            <w:tcW w:w="1616" w:type="dxa"/>
            <w:vAlign w:val="center"/>
          </w:tcPr>
          <w:p w14:paraId="34C1677C" w14:textId="77777777" w:rsidR="00F9013B" w:rsidRDefault="00CC5465">
            <w:pPr>
              <w:jc w:val="right"/>
            </w:pPr>
            <w:r>
              <w:rPr>
                <w:rFonts w:eastAsiaTheme="minorEastAsia"/>
                <w:color w:val="000000" w:themeColor="text1"/>
                <w:szCs w:val="21"/>
              </w:rPr>
              <w:t>1.90</w:t>
            </w:r>
          </w:p>
        </w:tc>
      </w:tr>
      <w:tr w:rsidR="00F9013B" w14:paraId="04824170" w14:textId="77777777">
        <w:tc>
          <w:tcPr>
            <w:tcW w:w="817" w:type="dxa"/>
            <w:vAlign w:val="center"/>
          </w:tcPr>
          <w:p w14:paraId="2CBBD7AF" w14:textId="77777777" w:rsidR="00F9013B" w:rsidRDefault="00CC5465">
            <w:pPr>
              <w:jc w:val="center"/>
            </w:pPr>
            <w:r>
              <w:rPr>
                <w:rFonts w:eastAsiaTheme="minorEastAsia"/>
                <w:color w:val="000000" w:themeColor="text1"/>
                <w:szCs w:val="21"/>
              </w:rPr>
              <w:t>26</w:t>
            </w:r>
          </w:p>
        </w:tc>
        <w:tc>
          <w:tcPr>
            <w:tcW w:w="1276" w:type="dxa"/>
            <w:vAlign w:val="center"/>
          </w:tcPr>
          <w:p w14:paraId="3D4E17C9" w14:textId="77777777" w:rsidR="00F9013B" w:rsidRDefault="00CC5465">
            <w:pPr>
              <w:jc w:val="center"/>
            </w:pPr>
            <w:r>
              <w:rPr>
                <w:rFonts w:eastAsiaTheme="minorEastAsia"/>
                <w:color w:val="000000" w:themeColor="text1"/>
                <w:szCs w:val="21"/>
              </w:rPr>
              <w:t>01336</w:t>
            </w:r>
          </w:p>
        </w:tc>
        <w:tc>
          <w:tcPr>
            <w:tcW w:w="1701" w:type="dxa"/>
            <w:vAlign w:val="center"/>
          </w:tcPr>
          <w:p w14:paraId="77F3513C" w14:textId="77777777" w:rsidR="00F9013B" w:rsidRDefault="00CC5465">
            <w:pPr>
              <w:jc w:val="center"/>
            </w:pPr>
            <w:r>
              <w:rPr>
                <w:rFonts w:eastAsiaTheme="minorEastAsia"/>
                <w:color w:val="000000" w:themeColor="text1"/>
                <w:szCs w:val="21"/>
              </w:rPr>
              <w:t>新华保险</w:t>
            </w:r>
          </w:p>
        </w:tc>
        <w:tc>
          <w:tcPr>
            <w:tcW w:w="1276" w:type="dxa"/>
            <w:vAlign w:val="center"/>
          </w:tcPr>
          <w:p w14:paraId="4C80551F" w14:textId="77777777" w:rsidR="00F9013B" w:rsidRDefault="00CC5465">
            <w:pPr>
              <w:jc w:val="right"/>
            </w:pPr>
            <w:r>
              <w:rPr>
                <w:rFonts w:eastAsiaTheme="minorEastAsia"/>
                <w:color w:val="000000" w:themeColor="text1"/>
                <w:szCs w:val="21"/>
              </w:rPr>
              <w:t>3,007,400.00</w:t>
            </w:r>
          </w:p>
        </w:tc>
        <w:tc>
          <w:tcPr>
            <w:tcW w:w="1842" w:type="dxa"/>
            <w:vAlign w:val="center"/>
          </w:tcPr>
          <w:p w14:paraId="724E5682" w14:textId="77777777" w:rsidR="00F9013B" w:rsidRDefault="00CC5465">
            <w:pPr>
              <w:jc w:val="right"/>
            </w:pPr>
            <w:r>
              <w:rPr>
                <w:rFonts w:eastAsiaTheme="minorEastAsia"/>
                <w:color w:val="000000" w:themeColor="text1"/>
                <w:szCs w:val="21"/>
              </w:rPr>
              <w:t>40,897,428.10</w:t>
            </w:r>
          </w:p>
        </w:tc>
        <w:tc>
          <w:tcPr>
            <w:tcW w:w="1616" w:type="dxa"/>
            <w:vAlign w:val="center"/>
          </w:tcPr>
          <w:p w14:paraId="4259A7AC" w14:textId="77777777" w:rsidR="00F9013B" w:rsidRDefault="00CC5465">
            <w:pPr>
              <w:jc w:val="right"/>
            </w:pPr>
            <w:r>
              <w:rPr>
                <w:rFonts w:eastAsiaTheme="minorEastAsia"/>
                <w:color w:val="000000" w:themeColor="text1"/>
                <w:szCs w:val="21"/>
              </w:rPr>
              <w:t>1.88</w:t>
            </w:r>
          </w:p>
        </w:tc>
      </w:tr>
      <w:tr w:rsidR="00F9013B" w14:paraId="1C903842" w14:textId="77777777">
        <w:tc>
          <w:tcPr>
            <w:tcW w:w="817" w:type="dxa"/>
            <w:vAlign w:val="center"/>
          </w:tcPr>
          <w:p w14:paraId="141511E6" w14:textId="77777777" w:rsidR="00F9013B" w:rsidRDefault="00CC5465">
            <w:pPr>
              <w:jc w:val="center"/>
            </w:pPr>
            <w:r>
              <w:rPr>
                <w:rFonts w:eastAsiaTheme="minorEastAsia"/>
                <w:color w:val="000000" w:themeColor="text1"/>
                <w:szCs w:val="21"/>
              </w:rPr>
              <w:t>27</w:t>
            </w:r>
          </w:p>
        </w:tc>
        <w:tc>
          <w:tcPr>
            <w:tcW w:w="1276" w:type="dxa"/>
            <w:vAlign w:val="center"/>
          </w:tcPr>
          <w:p w14:paraId="075C5E7A" w14:textId="77777777" w:rsidR="00F9013B" w:rsidRDefault="00CC5465">
            <w:pPr>
              <w:jc w:val="center"/>
            </w:pPr>
            <w:r>
              <w:rPr>
                <w:rFonts w:eastAsiaTheme="minorEastAsia"/>
                <w:color w:val="000000" w:themeColor="text1"/>
                <w:szCs w:val="21"/>
              </w:rPr>
              <w:t>01339</w:t>
            </w:r>
          </w:p>
        </w:tc>
        <w:tc>
          <w:tcPr>
            <w:tcW w:w="1701" w:type="dxa"/>
            <w:vAlign w:val="center"/>
          </w:tcPr>
          <w:p w14:paraId="7DA13174" w14:textId="77777777" w:rsidR="00F9013B" w:rsidRDefault="00CC5465">
            <w:pPr>
              <w:jc w:val="center"/>
            </w:pPr>
            <w:r>
              <w:rPr>
                <w:rFonts w:eastAsiaTheme="minorEastAsia"/>
                <w:color w:val="000000" w:themeColor="text1"/>
                <w:szCs w:val="21"/>
              </w:rPr>
              <w:t>中国人民保险集团</w:t>
            </w:r>
          </w:p>
        </w:tc>
        <w:tc>
          <w:tcPr>
            <w:tcW w:w="1276" w:type="dxa"/>
            <w:vAlign w:val="center"/>
          </w:tcPr>
          <w:p w14:paraId="2BF325C1" w14:textId="77777777" w:rsidR="00F9013B" w:rsidRDefault="00CC5465">
            <w:pPr>
              <w:jc w:val="right"/>
            </w:pPr>
            <w:r>
              <w:rPr>
                <w:rFonts w:eastAsiaTheme="minorEastAsia"/>
                <w:color w:val="000000" w:themeColor="text1"/>
                <w:szCs w:val="21"/>
              </w:rPr>
              <w:t>16,473,000.00</w:t>
            </w:r>
          </w:p>
        </w:tc>
        <w:tc>
          <w:tcPr>
            <w:tcW w:w="1842" w:type="dxa"/>
            <w:vAlign w:val="center"/>
          </w:tcPr>
          <w:p w14:paraId="29FC2545" w14:textId="77777777" w:rsidR="00F9013B" w:rsidRDefault="00CC5465">
            <w:pPr>
              <w:jc w:val="right"/>
            </w:pPr>
            <w:r>
              <w:rPr>
                <w:rFonts w:eastAsiaTheme="minorEastAsia"/>
                <w:color w:val="000000" w:themeColor="text1"/>
                <w:szCs w:val="21"/>
              </w:rPr>
              <w:t>40,292,668.08</w:t>
            </w:r>
          </w:p>
        </w:tc>
        <w:tc>
          <w:tcPr>
            <w:tcW w:w="1616" w:type="dxa"/>
            <w:vAlign w:val="center"/>
          </w:tcPr>
          <w:p w14:paraId="492E9ED5" w14:textId="77777777" w:rsidR="00F9013B" w:rsidRDefault="00CC5465">
            <w:pPr>
              <w:jc w:val="right"/>
            </w:pPr>
            <w:r>
              <w:rPr>
                <w:rFonts w:eastAsiaTheme="minorEastAsia"/>
                <w:color w:val="000000" w:themeColor="text1"/>
                <w:szCs w:val="21"/>
              </w:rPr>
              <w:t>1.85</w:t>
            </w:r>
          </w:p>
        </w:tc>
      </w:tr>
      <w:tr w:rsidR="00F9013B" w14:paraId="4E5A2A19" w14:textId="77777777">
        <w:tc>
          <w:tcPr>
            <w:tcW w:w="817" w:type="dxa"/>
            <w:vAlign w:val="center"/>
          </w:tcPr>
          <w:p w14:paraId="63CAFE83" w14:textId="77777777" w:rsidR="00F9013B" w:rsidRDefault="00CC5465">
            <w:pPr>
              <w:jc w:val="center"/>
            </w:pPr>
            <w:r>
              <w:rPr>
                <w:rFonts w:eastAsiaTheme="minorEastAsia"/>
                <w:color w:val="000000" w:themeColor="text1"/>
                <w:szCs w:val="21"/>
              </w:rPr>
              <w:t>28</w:t>
            </w:r>
          </w:p>
        </w:tc>
        <w:tc>
          <w:tcPr>
            <w:tcW w:w="1276" w:type="dxa"/>
            <w:vAlign w:val="center"/>
          </w:tcPr>
          <w:p w14:paraId="7D92CCD1" w14:textId="77777777" w:rsidR="00F9013B" w:rsidRDefault="00CC5465">
            <w:pPr>
              <w:jc w:val="center"/>
            </w:pPr>
            <w:r>
              <w:rPr>
                <w:rFonts w:eastAsiaTheme="minorEastAsia"/>
                <w:color w:val="000000" w:themeColor="text1"/>
                <w:szCs w:val="21"/>
              </w:rPr>
              <w:t>00358</w:t>
            </w:r>
          </w:p>
        </w:tc>
        <w:tc>
          <w:tcPr>
            <w:tcW w:w="1701" w:type="dxa"/>
            <w:vAlign w:val="center"/>
          </w:tcPr>
          <w:p w14:paraId="03C856FB" w14:textId="77777777" w:rsidR="00F9013B" w:rsidRDefault="00CC5465">
            <w:pPr>
              <w:jc w:val="center"/>
            </w:pPr>
            <w:r>
              <w:rPr>
                <w:rFonts w:eastAsiaTheme="minorEastAsia"/>
                <w:color w:val="000000" w:themeColor="text1"/>
                <w:szCs w:val="21"/>
              </w:rPr>
              <w:t>江西铜业股份</w:t>
            </w:r>
          </w:p>
        </w:tc>
        <w:tc>
          <w:tcPr>
            <w:tcW w:w="1276" w:type="dxa"/>
            <w:vAlign w:val="center"/>
          </w:tcPr>
          <w:p w14:paraId="37BD81C6" w14:textId="77777777" w:rsidR="00F9013B" w:rsidRDefault="00CC5465">
            <w:pPr>
              <w:jc w:val="right"/>
            </w:pPr>
            <w:r>
              <w:rPr>
                <w:rFonts w:eastAsiaTheme="minorEastAsia"/>
                <w:color w:val="000000" w:themeColor="text1"/>
                <w:szCs w:val="21"/>
              </w:rPr>
              <w:t>2,805,000.00</w:t>
            </w:r>
          </w:p>
        </w:tc>
        <w:tc>
          <w:tcPr>
            <w:tcW w:w="1842" w:type="dxa"/>
            <w:vAlign w:val="center"/>
          </w:tcPr>
          <w:p w14:paraId="7C28514F" w14:textId="77777777" w:rsidR="00F9013B" w:rsidRDefault="00CC5465">
            <w:pPr>
              <w:jc w:val="right"/>
            </w:pPr>
            <w:r>
              <w:rPr>
                <w:rFonts w:eastAsiaTheme="minorEastAsia"/>
                <w:color w:val="000000" w:themeColor="text1"/>
                <w:szCs w:val="21"/>
              </w:rPr>
              <w:t>39,885,850.09</w:t>
            </w:r>
          </w:p>
        </w:tc>
        <w:tc>
          <w:tcPr>
            <w:tcW w:w="1616" w:type="dxa"/>
            <w:vAlign w:val="center"/>
          </w:tcPr>
          <w:p w14:paraId="31C42F5F" w14:textId="77777777" w:rsidR="00F9013B" w:rsidRDefault="00CC5465">
            <w:pPr>
              <w:jc w:val="right"/>
            </w:pPr>
            <w:r>
              <w:rPr>
                <w:rFonts w:eastAsiaTheme="minorEastAsia"/>
                <w:color w:val="000000" w:themeColor="text1"/>
                <w:szCs w:val="21"/>
              </w:rPr>
              <w:t>1.83</w:t>
            </w:r>
          </w:p>
        </w:tc>
      </w:tr>
      <w:tr w:rsidR="00F9013B" w14:paraId="2655F064" w14:textId="77777777">
        <w:tc>
          <w:tcPr>
            <w:tcW w:w="817" w:type="dxa"/>
            <w:vAlign w:val="center"/>
          </w:tcPr>
          <w:p w14:paraId="740DF212" w14:textId="77777777" w:rsidR="00F9013B" w:rsidRDefault="00CC5465">
            <w:pPr>
              <w:jc w:val="center"/>
            </w:pPr>
            <w:r>
              <w:rPr>
                <w:rFonts w:eastAsiaTheme="minorEastAsia"/>
                <w:color w:val="000000" w:themeColor="text1"/>
                <w:szCs w:val="21"/>
              </w:rPr>
              <w:t>29</w:t>
            </w:r>
          </w:p>
        </w:tc>
        <w:tc>
          <w:tcPr>
            <w:tcW w:w="1276" w:type="dxa"/>
            <w:vAlign w:val="center"/>
          </w:tcPr>
          <w:p w14:paraId="560C9972" w14:textId="77777777" w:rsidR="00F9013B" w:rsidRDefault="00CC5465">
            <w:pPr>
              <w:jc w:val="center"/>
            </w:pPr>
            <w:r>
              <w:rPr>
                <w:rFonts w:eastAsiaTheme="minorEastAsia"/>
                <w:color w:val="000000" w:themeColor="text1"/>
                <w:szCs w:val="21"/>
              </w:rPr>
              <w:t>00012</w:t>
            </w:r>
          </w:p>
        </w:tc>
        <w:tc>
          <w:tcPr>
            <w:tcW w:w="1701" w:type="dxa"/>
            <w:vAlign w:val="center"/>
          </w:tcPr>
          <w:p w14:paraId="3C677C76" w14:textId="77777777" w:rsidR="00F9013B" w:rsidRDefault="00CC5465">
            <w:pPr>
              <w:jc w:val="center"/>
            </w:pPr>
            <w:r>
              <w:rPr>
                <w:rFonts w:eastAsiaTheme="minorEastAsia"/>
                <w:color w:val="000000" w:themeColor="text1"/>
                <w:szCs w:val="21"/>
              </w:rPr>
              <w:t>恒基地产</w:t>
            </w:r>
          </w:p>
        </w:tc>
        <w:tc>
          <w:tcPr>
            <w:tcW w:w="1276" w:type="dxa"/>
            <w:vAlign w:val="center"/>
          </w:tcPr>
          <w:p w14:paraId="691E90BC" w14:textId="77777777" w:rsidR="00F9013B" w:rsidRDefault="00CC5465">
            <w:pPr>
              <w:jc w:val="right"/>
            </w:pPr>
            <w:r>
              <w:rPr>
                <w:rFonts w:eastAsiaTheme="minorEastAsia"/>
                <w:color w:val="000000" w:themeColor="text1"/>
                <w:szCs w:val="21"/>
              </w:rPr>
              <w:t>2,085,000.00</w:t>
            </w:r>
          </w:p>
        </w:tc>
        <w:tc>
          <w:tcPr>
            <w:tcW w:w="1842" w:type="dxa"/>
            <w:vAlign w:val="center"/>
          </w:tcPr>
          <w:p w14:paraId="54A35C47" w14:textId="77777777" w:rsidR="00F9013B" w:rsidRDefault="00CC5465">
            <w:pPr>
              <w:jc w:val="right"/>
            </w:pPr>
            <w:r>
              <w:rPr>
                <w:rFonts w:eastAsiaTheme="minorEastAsia"/>
                <w:color w:val="000000" w:themeColor="text1"/>
                <w:szCs w:val="21"/>
              </w:rPr>
              <w:t>39,866,546.91</w:t>
            </w:r>
          </w:p>
        </w:tc>
        <w:tc>
          <w:tcPr>
            <w:tcW w:w="1616" w:type="dxa"/>
            <w:vAlign w:val="center"/>
          </w:tcPr>
          <w:p w14:paraId="1A1803C9" w14:textId="77777777" w:rsidR="00F9013B" w:rsidRDefault="00CC5465">
            <w:pPr>
              <w:jc w:val="right"/>
            </w:pPr>
            <w:r>
              <w:rPr>
                <w:rFonts w:eastAsiaTheme="minorEastAsia"/>
                <w:color w:val="000000" w:themeColor="text1"/>
                <w:szCs w:val="21"/>
              </w:rPr>
              <w:t>1.83</w:t>
            </w:r>
          </w:p>
        </w:tc>
      </w:tr>
      <w:tr w:rsidR="00F9013B" w14:paraId="122CAAC1" w14:textId="77777777">
        <w:tc>
          <w:tcPr>
            <w:tcW w:w="817" w:type="dxa"/>
            <w:vAlign w:val="center"/>
          </w:tcPr>
          <w:p w14:paraId="49F3F2E9" w14:textId="77777777" w:rsidR="00F9013B" w:rsidRDefault="00CC5465">
            <w:pPr>
              <w:jc w:val="center"/>
            </w:pPr>
            <w:r>
              <w:rPr>
                <w:rFonts w:eastAsiaTheme="minorEastAsia"/>
                <w:color w:val="000000" w:themeColor="text1"/>
                <w:szCs w:val="21"/>
              </w:rPr>
              <w:t>30</w:t>
            </w:r>
          </w:p>
        </w:tc>
        <w:tc>
          <w:tcPr>
            <w:tcW w:w="1276" w:type="dxa"/>
            <w:vAlign w:val="center"/>
          </w:tcPr>
          <w:p w14:paraId="2EBAB288" w14:textId="77777777" w:rsidR="00F9013B" w:rsidRDefault="00CC5465">
            <w:pPr>
              <w:jc w:val="center"/>
            </w:pPr>
            <w:r>
              <w:rPr>
                <w:rFonts w:eastAsiaTheme="minorEastAsia"/>
                <w:color w:val="000000" w:themeColor="text1"/>
                <w:szCs w:val="21"/>
              </w:rPr>
              <w:t>00392</w:t>
            </w:r>
          </w:p>
        </w:tc>
        <w:tc>
          <w:tcPr>
            <w:tcW w:w="1701" w:type="dxa"/>
            <w:vAlign w:val="center"/>
          </w:tcPr>
          <w:p w14:paraId="4B5FD5BC" w14:textId="77777777" w:rsidR="00F9013B" w:rsidRDefault="00CC5465">
            <w:pPr>
              <w:jc w:val="center"/>
            </w:pPr>
            <w:r>
              <w:rPr>
                <w:rFonts w:eastAsiaTheme="minorEastAsia"/>
                <w:color w:val="000000" w:themeColor="text1"/>
                <w:szCs w:val="21"/>
              </w:rPr>
              <w:t>北京控股</w:t>
            </w:r>
          </w:p>
        </w:tc>
        <w:tc>
          <w:tcPr>
            <w:tcW w:w="1276" w:type="dxa"/>
            <w:vAlign w:val="center"/>
          </w:tcPr>
          <w:p w14:paraId="36976E54" w14:textId="77777777" w:rsidR="00F9013B" w:rsidRDefault="00CC5465">
            <w:pPr>
              <w:jc w:val="right"/>
            </w:pPr>
            <w:r>
              <w:rPr>
                <w:rFonts w:eastAsiaTheme="minorEastAsia"/>
                <w:color w:val="000000" w:themeColor="text1"/>
                <w:szCs w:val="21"/>
              </w:rPr>
              <w:t>1,611,500.00</w:t>
            </w:r>
          </w:p>
        </w:tc>
        <w:tc>
          <w:tcPr>
            <w:tcW w:w="1842" w:type="dxa"/>
            <w:vAlign w:val="center"/>
          </w:tcPr>
          <w:p w14:paraId="6A706EF8" w14:textId="77777777" w:rsidR="00F9013B" w:rsidRDefault="00CC5465">
            <w:pPr>
              <w:jc w:val="right"/>
            </w:pPr>
            <w:r>
              <w:rPr>
                <w:rFonts w:eastAsiaTheme="minorEastAsia"/>
                <w:color w:val="000000" w:themeColor="text1"/>
                <w:szCs w:val="21"/>
              </w:rPr>
              <w:t>38,534,536.08</w:t>
            </w:r>
          </w:p>
        </w:tc>
        <w:tc>
          <w:tcPr>
            <w:tcW w:w="1616" w:type="dxa"/>
            <w:vAlign w:val="center"/>
          </w:tcPr>
          <w:p w14:paraId="765E13DB" w14:textId="77777777" w:rsidR="00F9013B" w:rsidRDefault="00CC5465">
            <w:pPr>
              <w:jc w:val="right"/>
            </w:pPr>
            <w:r>
              <w:rPr>
                <w:rFonts w:eastAsiaTheme="minorEastAsia"/>
                <w:color w:val="000000" w:themeColor="text1"/>
                <w:szCs w:val="21"/>
              </w:rPr>
              <w:t>1.77</w:t>
            </w:r>
          </w:p>
        </w:tc>
      </w:tr>
      <w:tr w:rsidR="00F9013B" w14:paraId="6CAC31C7" w14:textId="77777777">
        <w:tc>
          <w:tcPr>
            <w:tcW w:w="817" w:type="dxa"/>
            <w:vAlign w:val="center"/>
          </w:tcPr>
          <w:p w14:paraId="569F5AB2" w14:textId="77777777" w:rsidR="00F9013B" w:rsidRDefault="00CC5465">
            <w:pPr>
              <w:jc w:val="center"/>
            </w:pPr>
            <w:r>
              <w:rPr>
                <w:rFonts w:eastAsiaTheme="minorEastAsia"/>
                <w:color w:val="000000" w:themeColor="text1"/>
                <w:szCs w:val="21"/>
              </w:rPr>
              <w:t>31</w:t>
            </w:r>
          </w:p>
        </w:tc>
        <w:tc>
          <w:tcPr>
            <w:tcW w:w="1276" w:type="dxa"/>
            <w:vAlign w:val="center"/>
          </w:tcPr>
          <w:p w14:paraId="3A673B6D" w14:textId="77777777" w:rsidR="00F9013B" w:rsidRDefault="00CC5465">
            <w:pPr>
              <w:jc w:val="center"/>
            </w:pPr>
            <w:r>
              <w:rPr>
                <w:rFonts w:eastAsiaTheme="minorEastAsia"/>
                <w:color w:val="000000" w:themeColor="text1"/>
                <w:szCs w:val="21"/>
              </w:rPr>
              <w:t>00576</w:t>
            </w:r>
          </w:p>
        </w:tc>
        <w:tc>
          <w:tcPr>
            <w:tcW w:w="1701" w:type="dxa"/>
            <w:vAlign w:val="center"/>
          </w:tcPr>
          <w:p w14:paraId="255F997E" w14:textId="77777777" w:rsidR="00F9013B" w:rsidRDefault="00CC5465">
            <w:pPr>
              <w:jc w:val="center"/>
            </w:pPr>
            <w:r>
              <w:rPr>
                <w:rFonts w:eastAsiaTheme="minorEastAsia"/>
                <w:color w:val="000000" w:themeColor="text1"/>
                <w:szCs w:val="21"/>
              </w:rPr>
              <w:t>浙江沪杭甬</w:t>
            </w:r>
          </w:p>
        </w:tc>
        <w:tc>
          <w:tcPr>
            <w:tcW w:w="1276" w:type="dxa"/>
            <w:vAlign w:val="center"/>
          </w:tcPr>
          <w:p w14:paraId="5F9048E5" w14:textId="77777777" w:rsidR="00F9013B" w:rsidRDefault="00CC5465">
            <w:pPr>
              <w:jc w:val="right"/>
            </w:pPr>
            <w:r>
              <w:rPr>
                <w:rFonts w:eastAsiaTheme="minorEastAsia"/>
                <w:color w:val="000000" w:themeColor="text1"/>
                <w:szCs w:val="21"/>
              </w:rPr>
              <w:t>7,864,000.00</w:t>
            </w:r>
          </w:p>
        </w:tc>
        <w:tc>
          <w:tcPr>
            <w:tcW w:w="1842" w:type="dxa"/>
            <w:vAlign w:val="center"/>
          </w:tcPr>
          <w:p w14:paraId="3D495607" w14:textId="77777777" w:rsidR="00F9013B" w:rsidRDefault="00CC5465">
            <w:pPr>
              <w:jc w:val="right"/>
            </w:pPr>
            <w:r>
              <w:rPr>
                <w:rFonts w:eastAsiaTheme="minorEastAsia"/>
                <w:color w:val="000000" w:themeColor="text1"/>
                <w:szCs w:val="21"/>
              </w:rPr>
              <w:t>37,824,452.79</w:t>
            </w:r>
          </w:p>
        </w:tc>
        <w:tc>
          <w:tcPr>
            <w:tcW w:w="1616" w:type="dxa"/>
            <w:vAlign w:val="center"/>
          </w:tcPr>
          <w:p w14:paraId="41762668" w14:textId="77777777" w:rsidR="00F9013B" w:rsidRDefault="00CC5465">
            <w:pPr>
              <w:jc w:val="right"/>
            </w:pPr>
            <w:r>
              <w:rPr>
                <w:rFonts w:eastAsiaTheme="minorEastAsia"/>
                <w:color w:val="000000" w:themeColor="text1"/>
                <w:szCs w:val="21"/>
              </w:rPr>
              <w:t>1.74</w:t>
            </w:r>
          </w:p>
        </w:tc>
      </w:tr>
      <w:tr w:rsidR="00F9013B" w14:paraId="5DE89299" w14:textId="77777777">
        <w:tc>
          <w:tcPr>
            <w:tcW w:w="817" w:type="dxa"/>
            <w:vAlign w:val="center"/>
          </w:tcPr>
          <w:p w14:paraId="24FEA2DE" w14:textId="77777777" w:rsidR="00F9013B" w:rsidRDefault="00CC5465">
            <w:pPr>
              <w:jc w:val="center"/>
            </w:pPr>
            <w:r>
              <w:rPr>
                <w:rFonts w:eastAsiaTheme="minorEastAsia"/>
                <w:color w:val="000000" w:themeColor="text1"/>
                <w:szCs w:val="21"/>
              </w:rPr>
              <w:t>32</w:t>
            </w:r>
          </w:p>
        </w:tc>
        <w:tc>
          <w:tcPr>
            <w:tcW w:w="1276" w:type="dxa"/>
            <w:vAlign w:val="center"/>
          </w:tcPr>
          <w:p w14:paraId="57BAF6FD" w14:textId="77777777" w:rsidR="00F9013B" w:rsidRDefault="00CC5465">
            <w:pPr>
              <w:jc w:val="center"/>
            </w:pPr>
            <w:r>
              <w:rPr>
                <w:rFonts w:eastAsiaTheme="minorEastAsia"/>
                <w:color w:val="000000" w:themeColor="text1"/>
                <w:szCs w:val="21"/>
              </w:rPr>
              <w:t>00001</w:t>
            </w:r>
          </w:p>
        </w:tc>
        <w:tc>
          <w:tcPr>
            <w:tcW w:w="1701" w:type="dxa"/>
            <w:vAlign w:val="center"/>
          </w:tcPr>
          <w:p w14:paraId="3AA227AB" w14:textId="77777777" w:rsidR="00F9013B" w:rsidRDefault="00CC5465">
            <w:pPr>
              <w:jc w:val="center"/>
            </w:pPr>
            <w:r>
              <w:rPr>
                <w:rFonts w:eastAsiaTheme="minorEastAsia"/>
                <w:color w:val="000000" w:themeColor="text1"/>
                <w:szCs w:val="21"/>
              </w:rPr>
              <w:t>长和</w:t>
            </w:r>
          </w:p>
        </w:tc>
        <w:tc>
          <w:tcPr>
            <w:tcW w:w="1276" w:type="dxa"/>
            <w:vAlign w:val="center"/>
          </w:tcPr>
          <w:p w14:paraId="79D8AA34" w14:textId="77777777" w:rsidR="00F9013B" w:rsidRDefault="00CC5465">
            <w:pPr>
              <w:jc w:val="right"/>
            </w:pPr>
            <w:r>
              <w:rPr>
                <w:rFonts w:eastAsiaTheme="minorEastAsia"/>
                <w:color w:val="000000" w:themeColor="text1"/>
                <w:szCs w:val="21"/>
              </w:rPr>
              <w:t>1,006,500.00</w:t>
            </w:r>
          </w:p>
        </w:tc>
        <w:tc>
          <w:tcPr>
            <w:tcW w:w="1842" w:type="dxa"/>
            <w:vAlign w:val="center"/>
          </w:tcPr>
          <w:p w14:paraId="080679FD" w14:textId="77777777" w:rsidR="00F9013B" w:rsidRDefault="00CC5465">
            <w:pPr>
              <w:jc w:val="right"/>
            </w:pPr>
            <w:r>
              <w:rPr>
                <w:rFonts w:eastAsiaTheme="minorEastAsia"/>
                <w:color w:val="000000" w:themeColor="text1"/>
                <w:szCs w:val="21"/>
              </w:rPr>
              <w:t>34,356,104.51</w:t>
            </w:r>
          </w:p>
        </w:tc>
        <w:tc>
          <w:tcPr>
            <w:tcW w:w="1616" w:type="dxa"/>
            <w:vAlign w:val="center"/>
          </w:tcPr>
          <w:p w14:paraId="7B82A45E" w14:textId="77777777" w:rsidR="00F9013B" w:rsidRDefault="00CC5465">
            <w:pPr>
              <w:jc w:val="right"/>
            </w:pPr>
            <w:r>
              <w:rPr>
                <w:rFonts w:eastAsiaTheme="minorEastAsia"/>
                <w:color w:val="000000" w:themeColor="text1"/>
                <w:szCs w:val="21"/>
              </w:rPr>
              <w:t>1.58</w:t>
            </w:r>
          </w:p>
        </w:tc>
      </w:tr>
      <w:tr w:rsidR="00F9013B" w14:paraId="75584C79" w14:textId="77777777">
        <w:tc>
          <w:tcPr>
            <w:tcW w:w="817" w:type="dxa"/>
            <w:vAlign w:val="center"/>
          </w:tcPr>
          <w:p w14:paraId="3E4CD984" w14:textId="77777777" w:rsidR="00F9013B" w:rsidRDefault="00CC5465">
            <w:pPr>
              <w:jc w:val="center"/>
            </w:pPr>
            <w:r>
              <w:rPr>
                <w:rFonts w:eastAsiaTheme="minorEastAsia"/>
                <w:color w:val="000000" w:themeColor="text1"/>
                <w:szCs w:val="21"/>
              </w:rPr>
              <w:t>33</w:t>
            </w:r>
          </w:p>
        </w:tc>
        <w:tc>
          <w:tcPr>
            <w:tcW w:w="1276" w:type="dxa"/>
            <w:vAlign w:val="center"/>
          </w:tcPr>
          <w:p w14:paraId="25415FF1" w14:textId="77777777" w:rsidR="00F9013B" w:rsidRDefault="00CC5465">
            <w:pPr>
              <w:jc w:val="center"/>
            </w:pPr>
            <w:r>
              <w:rPr>
                <w:rFonts w:eastAsiaTheme="minorEastAsia"/>
                <w:color w:val="000000" w:themeColor="text1"/>
                <w:szCs w:val="21"/>
              </w:rPr>
              <w:t>00288</w:t>
            </w:r>
          </w:p>
        </w:tc>
        <w:tc>
          <w:tcPr>
            <w:tcW w:w="1701" w:type="dxa"/>
            <w:vAlign w:val="center"/>
          </w:tcPr>
          <w:p w14:paraId="580A62DC" w14:textId="77777777" w:rsidR="00F9013B" w:rsidRDefault="00CC5465">
            <w:pPr>
              <w:jc w:val="center"/>
            </w:pPr>
            <w:r>
              <w:rPr>
                <w:rFonts w:eastAsiaTheme="minorEastAsia"/>
                <w:color w:val="000000" w:themeColor="text1"/>
                <w:szCs w:val="21"/>
              </w:rPr>
              <w:t>万洲国际</w:t>
            </w:r>
          </w:p>
        </w:tc>
        <w:tc>
          <w:tcPr>
            <w:tcW w:w="1276" w:type="dxa"/>
            <w:vAlign w:val="center"/>
          </w:tcPr>
          <w:p w14:paraId="217F889C" w14:textId="77777777" w:rsidR="00F9013B" w:rsidRDefault="00CC5465">
            <w:pPr>
              <w:jc w:val="right"/>
            </w:pPr>
            <w:r>
              <w:rPr>
                <w:rFonts w:eastAsiaTheme="minorEastAsia"/>
                <w:color w:val="000000" w:themeColor="text1"/>
                <w:szCs w:val="21"/>
              </w:rPr>
              <w:t>7,136,000.00</w:t>
            </w:r>
          </w:p>
        </w:tc>
        <w:tc>
          <w:tcPr>
            <w:tcW w:w="1842" w:type="dxa"/>
            <w:vAlign w:val="center"/>
          </w:tcPr>
          <w:p w14:paraId="34A897B9" w14:textId="77777777" w:rsidR="00F9013B" w:rsidRDefault="00CC5465">
            <w:pPr>
              <w:jc w:val="right"/>
            </w:pPr>
            <w:r>
              <w:rPr>
                <w:rFonts w:eastAsiaTheme="minorEastAsia"/>
                <w:color w:val="000000" w:themeColor="text1"/>
                <w:szCs w:val="21"/>
              </w:rPr>
              <w:t>33,476,226.23</w:t>
            </w:r>
          </w:p>
        </w:tc>
        <w:tc>
          <w:tcPr>
            <w:tcW w:w="1616" w:type="dxa"/>
            <w:vAlign w:val="center"/>
          </w:tcPr>
          <w:p w14:paraId="42D15FE2" w14:textId="77777777" w:rsidR="00F9013B" w:rsidRDefault="00CC5465">
            <w:pPr>
              <w:jc w:val="right"/>
            </w:pPr>
            <w:r>
              <w:rPr>
                <w:rFonts w:eastAsiaTheme="minorEastAsia"/>
                <w:color w:val="000000" w:themeColor="text1"/>
                <w:szCs w:val="21"/>
              </w:rPr>
              <w:t>1.54</w:t>
            </w:r>
          </w:p>
        </w:tc>
      </w:tr>
      <w:tr w:rsidR="00F9013B" w14:paraId="5077DC12" w14:textId="77777777">
        <w:tc>
          <w:tcPr>
            <w:tcW w:w="817" w:type="dxa"/>
            <w:vAlign w:val="center"/>
          </w:tcPr>
          <w:p w14:paraId="577AA2F6" w14:textId="77777777" w:rsidR="00F9013B" w:rsidRDefault="00CC5465">
            <w:pPr>
              <w:jc w:val="center"/>
            </w:pPr>
            <w:r>
              <w:rPr>
                <w:rFonts w:eastAsiaTheme="minorEastAsia"/>
                <w:color w:val="000000" w:themeColor="text1"/>
                <w:szCs w:val="21"/>
              </w:rPr>
              <w:t>34</w:t>
            </w:r>
          </w:p>
        </w:tc>
        <w:tc>
          <w:tcPr>
            <w:tcW w:w="1276" w:type="dxa"/>
            <w:vAlign w:val="center"/>
          </w:tcPr>
          <w:p w14:paraId="16CA8B84" w14:textId="77777777" w:rsidR="00F9013B" w:rsidRDefault="00CC5465">
            <w:pPr>
              <w:jc w:val="center"/>
            </w:pPr>
            <w:r>
              <w:rPr>
                <w:rFonts w:eastAsiaTheme="minorEastAsia"/>
                <w:color w:val="000000" w:themeColor="text1"/>
                <w:szCs w:val="21"/>
              </w:rPr>
              <w:t>00003</w:t>
            </w:r>
          </w:p>
        </w:tc>
        <w:tc>
          <w:tcPr>
            <w:tcW w:w="1701" w:type="dxa"/>
            <w:vAlign w:val="center"/>
          </w:tcPr>
          <w:p w14:paraId="7356F9C0" w14:textId="77777777" w:rsidR="00F9013B" w:rsidRDefault="00CC5465">
            <w:pPr>
              <w:jc w:val="center"/>
            </w:pPr>
            <w:r>
              <w:rPr>
                <w:rFonts w:eastAsiaTheme="minorEastAsia"/>
                <w:color w:val="000000" w:themeColor="text1"/>
                <w:szCs w:val="21"/>
              </w:rPr>
              <w:t>香港中华煤气</w:t>
            </w:r>
          </w:p>
        </w:tc>
        <w:tc>
          <w:tcPr>
            <w:tcW w:w="1276" w:type="dxa"/>
            <w:vAlign w:val="center"/>
          </w:tcPr>
          <w:p w14:paraId="6AB840CB" w14:textId="77777777" w:rsidR="00F9013B" w:rsidRDefault="00CC5465">
            <w:pPr>
              <w:jc w:val="right"/>
            </w:pPr>
            <w:r>
              <w:rPr>
                <w:rFonts w:eastAsiaTheme="minorEastAsia"/>
                <w:color w:val="000000" w:themeColor="text1"/>
                <w:szCs w:val="21"/>
              </w:rPr>
              <w:t>6,010,000.00</w:t>
            </w:r>
          </w:p>
        </w:tc>
        <w:tc>
          <w:tcPr>
            <w:tcW w:w="1842" w:type="dxa"/>
            <w:vAlign w:val="center"/>
          </w:tcPr>
          <w:p w14:paraId="399AAA4D" w14:textId="77777777" w:rsidR="00F9013B" w:rsidRDefault="00CC5465">
            <w:pPr>
              <w:jc w:val="right"/>
            </w:pPr>
            <w:r>
              <w:rPr>
                <w:rFonts w:eastAsiaTheme="minorEastAsia"/>
                <w:color w:val="000000" w:themeColor="text1"/>
                <w:szCs w:val="21"/>
              </w:rPr>
              <w:t>32,582,128.39</w:t>
            </w:r>
          </w:p>
        </w:tc>
        <w:tc>
          <w:tcPr>
            <w:tcW w:w="1616" w:type="dxa"/>
            <w:vAlign w:val="center"/>
          </w:tcPr>
          <w:p w14:paraId="7D841DCA" w14:textId="77777777" w:rsidR="00F9013B" w:rsidRDefault="00CC5465">
            <w:pPr>
              <w:jc w:val="right"/>
            </w:pPr>
            <w:r>
              <w:rPr>
                <w:rFonts w:eastAsiaTheme="minorEastAsia"/>
                <w:color w:val="000000" w:themeColor="text1"/>
                <w:szCs w:val="21"/>
              </w:rPr>
              <w:t>1.50</w:t>
            </w:r>
          </w:p>
        </w:tc>
      </w:tr>
      <w:tr w:rsidR="00F9013B" w14:paraId="7F9EC005" w14:textId="77777777">
        <w:tc>
          <w:tcPr>
            <w:tcW w:w="817" w:type="dxa"/>
            <w:vAlign w:val="center"/>
          </w:tcPr>
          <w:p w14:paraId="21428AF6" w14:textId="77777777" w:rsidR="00F9013B" w:rsidRDefault="00CC5465">
            <w:pPr>
              <w:jc w:val="center"/>
            </w:pPr>
            <w:r>
              <w:rPr>
                <w:rFonts w:eastAsiaTheme="minorEastAsia"/>
                <w:color w:val="000000" w:themeColor="text1"/>
                <w:szCs w:val="21"/>
              </w:rPr>
              <w:t>35</w:t>
            </w:r>
          </w:p>
        </w:tc>
        <w:tc>
          <w:tcPr>
            <w:tcW w:w="1276" w:type="dxa"/>
            <w:vAlign w:val="center"/>
          </w:tcPr>
          <w:p w14:paraId="10D9D2D7" w14:textId="77777777" w:rsidR="00F9013B" w:rsidRDefault="00CC5465">
            <w:pPr>
              <w:jc w:val="center"/>
            </w:pPr>
            <w:r>
              <w:rPr>
                <w:rFonts w:eastAsiaTheme="minorEastAsia"/>
                <w:color w:val="000000" w:themeColor="text1"/>
                <w:szCs w:val="21"/>
              </w:rPr>
              <w:t>00489</w:t>
            </w:r>
          </w:p>
        </w:tc>
        <w:tc>
          <w:tcPr>
            <w:tcW w:w="1701" w:type="dxa"/>
            <w:vAlign w:val="center"/>
          </w:tcPr>
          <w:p w14:paraId="0F7A42EC" w14:textId="77777777" w:rsidR="00F9013B" w:rsidRDefault="00CC5465">
            <w:pPr>
              <w:jc w:val="center"/>
            </w:pPr>
            <w:r>
              <w:rPr>
                <w:rFonts w:eastAsiaTheme="minorEastAsia"/>
                <w:color w:val="000000" w:themeColor="text1"/>
                <w:szCs w:val="21"/>
              </w:rPr>
              <w:t>东风集团股份</w:t>
            </w:r>
          </w:p>
        </w:tc>
        <w:tc>
          <w:tcPr>
            <w:tcW w:w="1276" w:type="dxa"/>
            <w:vAlign w:val="center"/>
          </w:tcPr>
          <w:p w14:paraId="60660FC7" w14:textId="77777777" w:rsidR="00F9013B" w:rsidRDefault="00CC5465">
            <w:pPr>
              <w:jc w:val="right"/>
            </w:pPr>
            <w:r>
              <w:rPr>
                <w:rFonts w:eastAsiaTheme="minorEastAsia"/>
                <w:color w:val="000000" w:themeColor="text1"/>
                <w:szCs w:val="21"/>
              </w:rPr>
              <w:t>15,844,000.00</w:t>
            </w:r>
          </w:p>
        </w:tc>
        <w:tc>
          <w:tcPr>
            <w:tcW w:w="1842" w:type="dxa"/>
            <w:vAlign w:val="center"/>
          </w:tcPr>
          <w:p w14:paraId="46784066" w14:textId="77777777" w:rsidR="00F9013B" w:rsidRDefault="00CC5465">
            <w:pPr>
              <w:jc w:val="right"/>
            </w:pPr>
            <w:r>
              <w:rPr>
                <w:rFonts w:eastAsiaTheme="minorEastAsia"/>
                <w:color w:val="000000" w:themeColor="text1"/>
                <w:szCs w:val="21"/>
              </w:rPr>
              <w:t>32,246,919.28</w:t>
            </w:r>
          </w:p>
        </w:tc>
        <w:tc>
          <w:tcPr>
            <w:tcW w:w="1616" w:type="dxa"/>
            <w:vAlign w:val="center"/>
          </w:tcPr>
          <w:p w14:paraId="0E4B739B" w14:textId="77777777" w:rsidR="00F9013B" w:rsidRDefault="00CC5465">
            <w:pPr>
              <w:jc w:val="right"/>
            </w:pPr>
            <w:r>
              <w:rPr>
                <w:rFonts w:eastAsiaTheme="minorEastAsia"/>
                <w:color w:val="000000" w:themeColor="text1"/>
                <w:szCs w:val="21"/>
              </w:rPr>
              <w:t>1.48</w:t>
            </w:r>
          </w:p>
        </w:tc>
      </w:tr>
      <w:tr w:rsidR="00F9013B" w14:paraId="5C6E5B5C" w14:textId="77777777">
        <w:tc>
          <w:tcPr>
            <w:tcW w:w="817" w:type="dxa"/>
            <w:vAlign w:val="center"/>
          </w:tcPr>
          <w:p w14:paraId="0839814C" w14:textId="77777777" w:rsidR="00F9013B" w:rsidRDefault="00CC5465">
            <w:pPr>
              <w:jc w:val="center"/>
            </w:pPr>
            <w:r>
              <w:rPr>
                <w:rFonts w:eastAsiaTheme="minorEastAsia"/>
                <w:color w:val="000000" w:themeColor="text1"/>
                <w:szCs w:val="21"/>
              </w:rPr>
              <w:t>36</w:t>
            </w:r>
          </w:p>
        </w:tc>
        <w:tc>
          <w:tcPr>
            <w:tcW w:w="1276" w:type="dxa"/>
            <w:vAlign w:val="center"/>
          </w:tcPr>
          <w:p w14:paraId="2121EF4B" w14:textId="77777777" w:rsidR="00F9013B" w:rsidRDefault="00CC5465">
            <w:pPr>
              <w:jc w:val="center"/>
            </w:pPr>
            <w:r>
              <w:rPr>
                <w:rFonts w:eastAsiaTheme="minorEastAsia"/>
                <w:color w:val="000000" w:themeColor="text1"/>
                <w:szCs w:val="21"/>
              </w:rPr>
              <w:t>02628</w:t>
            </w:r>
          </w:p>
        </w:tc>
        <w:tc>
          <w:tcPr>
            <w:tcW w:w="1701" w:type="dxa"/>
            <w:vAlign w:val="center"/>
          </w:tcPr>
          <w:p w14:paraId="2DE5C9F1" w14:textId="77777777" w:rsidR="00F9013B" w:rsidRDefault="00CC5465">
            <w:pPr>
              <w:jc w:val="center"/>
            </w:pPr>
            <w:r>
              <w:rPr>
                <w:rFonts w:eastAsiaTheme="minorEastAsia"/>
                <w:color w:val="000000" w:themeColor="text1"/>
                <w:szCs w:val="21"/>
              </w:rPr>
              <w:t>中国人寿</w:t>
            </w:r>
          </w:p>
        </w:tc>
        <w:tc>
          <w:tcPr>
            <w:tcW w:w="1276" w:type="dxa"/>
            <w:vAlign w:val="center"/>
          </w:tcPr>
          <w:p w14:paraId="6380F725" w14:textId="77777777" w:rsidR="00F9013B" w:rsidRDefault="00CC5465">
            <w:pPr>
              <w:jc w:val="right"/>
            </w:pPr>
            <w:r>
              <w:rPr>
                <w:rFonts w:eastAsiaTheme="minorEastAsia"/>
                <w:color w:val="000000" w:themeColor="text1"/>
                <w:szCs w:val="21"/>
              </w:rPr>
              <w:t>3,144,000.00</w:t>
            </w:r>
          </w:p>
        </w:tc>
        <w:tc>
          <w:tcPr>
            <w:tcW w:w="1842" w:type="dxa"/>
            <w:vAlign w:val="center"/>
          </w:tcPr>
          <w:p w14:paraId="6596230D" w14:textId="77777777" w:rsidR="00F9013B" w:rsidRDefault="00CC5465">
            <w:pPr>
              <w:jc w:val="right"/>
            </w:pPr>
            <w:r>
              <w:rPr>
                <w:rFonts w:eastAsiaTheme="minorEastAsia"/>
                <w:color w:val="000000" w:themeColor="text1"/>
                <w:szCs w:val="21"/>
              </w:rPr>
              <w:t>31,678,903.76</w:t>
            </w:r>
          </w:p>
        </w:tc>
        <w:tc>
          <w:tcPr>
            <w:tcW w:w="1616" w:type="dxa"/>
            <w:vAlign w:val="center"/>
          </w:tcPr>
          <w:p w14:paraId="4BCB970B" w14:textId="77777777" w:rsidR="00F9013B" w:rsidRDefault="00CC5465">
            <w:pPr>
              <w:jc w:val="right"/>
            </w:pPr>
            <w:r>
              <w:rPr>
                <w:rFonts w:eastAsiaTheme="minorEastAsia"/>
                <w:color w:val="000000" w:themeColor="text1"/>
                <w:szCs w:val="21"/>
              </w:rPr>
              <w:t>1.46</w:t>
            </w:r>
          </w:p>
        </w:tc>
      </w:tr>
      <w:tr w:rsidR="00F9013B" w14:paraId="3B7370ED" w14:textId="77777777">
        <w:tc>
          <w:tcPr>
            <w:tcW w:w="817" w:type="dxa"/>
            <w:vAlign w:val="center"/>
          </w:tcPr>
          <w:p w14:paraId="10B3B483" w14:textId="77777777" w:rsidR="00F9013B" w:rsidRDefault="00CC5465">
            <w:pPr>
              <w:jc w:val="center"/>
            </w:pPr>
            <w:r>
              <w:rPr>
                <w:rFonts w:eastAsiaTheme="minorEastAsia"/>
                <w:color w:val="000000" w:themeColor="text1"/>
                <w:szCs w:val="21"/>
              </w:rPr>
              <w:t>37</w:t>
            </w:r>
          </w:p>
        </w:tc>
        <w:tc>
          <w:tcPr>
            <w:tcW w:w="1276" w:type="dxa"/>
            <w:vAlign w:val="center"/>
          </w:tcPr>
          <w:p w14:paraId="5920C221" w14:textId="77777777" w:rsidR="00F9013B" w:rsidRDefault="00CC5465">
            <w:pPr>
              <w:jc w:val="center"/>
            </w:pPr>
            <w:r>
              <w:rPr>
                <w:rFonts w:eastAsiaTheme="minorEastAsia"/>
                <w:color w:val="000000" w:themeColor="text1"/>
                <w:szCs w:val="21"/>
              </w:rPr>
              <w:t>03360</w:t>
            </w:r>
          </w:p>
        </w:tc>
        <w:tc>
          <w:tcPr>
            <w:tcW w:w="1701" w:type="dxa"/>
            <w:vAlign w:val="center"/>
          </w:tcPr>
          <w:p w14:paraId="58C46333" w14:textId="77777777" w:rsidR="00F9013B" w:rsidRDefault="00CC5465">
            <w:pPr>
              <w:jc w:val="center"/>
            </w:pPr>
            <w:r>
              <w:rPr>
                <w:rFonts w:eastAsiaTheme="minorEastAsia"/>
                <w:color w:val="000000" w:themeColor="text1"/>
                <w:szCs w:val="21"/>
              </w:rPr>
              <w:t>远东宏信</w:t>
            </w:r>
          </w:p>
        </w:tc>
        <w:tc>
          <w:tcPr>
            <w:tcW w:w="1276" w:type="dxa"/>
            <w:vAlign w:val="center"/>
          </w:tcPr>
          <w:p w14:paraId="011E74FF" w14:textId="77777777" w:rsidR="00F9013B" w:rsidRDefault="00CC5465">
            <w:pPr>
              <w:jc w:val="right"/>
            </w:pPr>
            <w:r>
              <w:rPr>
                <w:rFonts w:eastAsiaTheme="minorEastAsia"/>
                <w:color w:val="000000" w:themeColor="text1"/>
                <w:szCs w:val="21"/>
              </w:rPr>
              <w:t>6,773,000.00</w:t>
            </w:r>
          </w:p>
        </w:tc>
        <w:tc>
          <w:tcPr>
            <w:tcW w:w="1842" w:type="dxa"/>
            <w:vAlign w:val="center"/>
          </w:tcPr>
          <w:p w14:paraId="087B0978" w14:textId="77777777" w:rsidR="00F9013B" w:rsidRDefault="00CC5465">
            <w:pPr>
              <w:jc w:val="right"/>
            </w:pPr>
            <w:r>
              <w:rPr>
                <w:rFonts w:eastAsiaTheme="minorEastAsia"/>
                <w:color w:val="000000" w:themeColor="text1"/>
                <w:szCs w:val="21"/>
              </w:rPr>
              <w:t>31,402,434.73</w:t>
            </w:r>
          </w:p>
        </w:tc>
        <w:tc>
          <w:tcPr>
            <w:tcW w:w="1616" w:type="dxa"/>
            <w:vAlign w:val="center"/>
          </w:tcPr>
          <w:p w14:paraId="73270839" w14:textId="77777777" w:rsidR="00F9013B" w:rsidRDefault="00CC5465">
            <w:pPr>
              <w:jc w:val="right"/>
            </w:pPr>
            <w:r>
              <w:rPr>
                <w:rFonts w:eastAsiaTheme="minorEastAsia"/>
                <w:color w:val="000000" w:themeColor="text1"/>
                <w:szCs w:val="21"/>
              </w:rPr>
              <w:t>1.44</w:t>
            </w:r>
          </w:p>
        </w:tc>
      </w:tr>
      <w:tr w:rsidR="00F9013B" w14:paraId="53DE3B70" w14:textId="77777777">
        <w:tc>
          <w:tcPr>
            <w:tcW w:w="817" w:type="dxa"/>
            <w:vAlign w:val="center"/>
          </w:tcPr>
          <w:p w14:paraId="56BFF9DB" w14:textId="77777777" w:rsidR="00F9013B" w:rsidRDefault="00CC5465">
            <w:pPr>
              <w:jc w:val="center"/>
            </w:pPr>
            <w:r>
              <w:rPr>
                <w:rFonts w:eastAsiaTheme="minorEastAsia"/>
                <w:color w:val="000000" w:themeColor="text1"/>
                <w:szCs w:val="21"/>
              </w:rPr>
              <w:t>38</w:t>
            </w:r>
          </w:p>
        </w:tc>
        <w:tc>
          <w:tcPr>
            <w:tcW w:w="1276" w:type="dxa"/>
            <w:vAlign w:val="center"/>
          </w:tcPr>
          <w:p w14:paraId="1DE12485" w14:textId="77777777" w:rsidR="00F9013B" w:rsidRDefault="00CC5465">
            <w:pPr>
              <w:jc w:val="center"/>
            </w:pPr>
            <w:r>
              <w:rPr>
                <w:rFonts w:eastAsiaTheme="minorEastAsia"/>
                <w:color w:val="000000" w:themeColor="text1"/>
                <w:szCs w:val="21"/>
              </w:rPr>
              <w:t>00006</w:t>
            </w:r>
          </w:p>
        </w:tc>
        <w:tc>
          <w:tcPr>
            <w:tcW w:w="1701" w:type="dxa"/>
            <w:vAlign w:val="center"/>
          </w:tcPr>
          <w:p w14:paraId="6142D39D" w14:textId="77777777" w:rsidR="00F9013B" w:rsidRDefault="00CC5465">
            <w:pPr>
              <w:jc w:val="center"/>
            </w:pPr>
            <w:r>
              <w:rPr>
                <w:rFonts w:eastAsiaTheme="minorEastAsia"/>
                <w:color w:val="000000" w:themeColor="text1"/>
                <w:szCs w:val="21"/>
              </w:rPr>
              <w:t>电能实业</w:t>
            </w:r>
          </w:p>
        </w:tc>
        <w:tc>
          <w:tcPr>
            <w:tcW w:w="1276" w:type="dxa"/>
            <w:vAlign w:val="center"/>
          </w:tcPr>
          <w:p w14:paraId="5BBD0AF2" w14:textId="77777777" w:rsidR="00F9013B" w:rsidRDefault="00CC5465">
            <w:pPr>
              <w:jc w:val="right"/>
            </w:pPr>
            <w:r>
              <w:rPr>
                <w:rFonts w:eastAsiaTheme="minorEastAsia"/>
                <w:color w:val="000000" w:themeColor="text1"/>
                <w:szCs w:val="21"/>
              </w:rPr>
              <w:t>801,000.00</w:t>
            </w:r>
          </w:p>
        </w:tc>
        <w:tc>
          <w:tcPr>
            <w:tcW w:w="1842" w:type="dxa"/>
            <w:vAlign w:val="center"/>
          </w:tcPr>
          <w:p w14:paraId="7E59C8BE" w14:textId="77777777" w:rsidR="00F9013B" w:rsidRDefault="00CC5465">
            <w:pPr>
              <w:jc w:val="right"/>
            </w:pPr>
            <w:r>
              <w:rPr>
                <w:rFonts w:eastAsiaTheme="minorEastAsia"/>
                <w:color w:val="000000" w:themeColor="text1"/>
                <w:szCs w:val="21"/>
              </w:rPr>
              <w:t>30,887,144.73</w:t>
            </w:r>
          </w:p>
        </w:tc>
        <w:tc>
          <w:tcPr>
            <w:tcW w:w="1616" w:type="dxa"/>
            <w:vAlign w:val="center"/>
          </w:tcPr>
          <w:p w14:paraId="55771144" w14:textId="77777777" w:rsidR="00F9013B" w:rsidRDefault="00CC5465">
            <w:pPr>
              <w:jc w:val="right"/>
            </w:pPr>
            <w:r>
              <w:rPr>
                <w:rFonts w:eastAsiaTheme="minorEastAsia"/>
                <w:color w:val="000000" w:themeColor="text1"/>
                <w:szCs w:val="21"/>
              </w:rPr>
              <w:t>1.42</w:t>
            </w:r>
          </w:p>
        </w:tc>
      </w:tr>
      <w:tr w:rsidR="00F9013B" w14:paraId="15FDC0E3" w14:textId="77777777">
        <w:tc>
          <w:tcPr>
            <w:tcW w:w="817" w:type="dxa"/>
            <w:vAlign w:val="center"/>
          </w:tcPr>
          <w:p w14:paraId="0F9B1A72" w14:textId="77777777" w:rsidR="00F9013B" w:rsidRDefault="00CC5465">
            <w:pPr>
              <w:jc w:val="center"/>
            </w:pPr>
            <w:r>
              <w:rPr>
                <w:rFonts w:eastAsiaTheme="minorEastAsia"/>
                <w:color w:val="000000" w:themeColor="text1"/>
                <w:szCs w:val="21"/>
              </w:rPr>
              <w:t>39</w:t>
            </w:r>
          </w:p>
        </w:tc>
        <w:tc>
          <w:tcPr>
            <w:tcW w:w="1276" w:type="dxa"/>
            <w:vAlign w:val="center"/>
          </w:tcPr>
          <w:p w14:paraId="4C524A53" w14:textId="77777777" w:rsidR="00F9013B" w:rsidRDefault="00CC5465">
            <w:pPr>
              <w:jc w:val="center"/>
            </w:pPr>
            <w:r>
              <w:rPr>
                <w:rFonts w:eastAsiaTheme="minorEastAsia"/>
                <w:color w:val="000000" w:themeColor="text1"/>
                <w:szCs w:val="21"/>
              </w:rPr>
              <w:t>01038</w:t>
            </w:r>
          </w:p>
        </w:tc>
        <w:tc>
          <w:tcPr>
            <w:tcW w:w="1701" w:type="dxa"/>
            <w:vAlign w:val="center"/>
          </w:tcPr>
          <w:p w14:paraId="0BFA33DD" w14:textId="77777777" w:rsidR="00F9013B" w:rsidRDefault="00CC5465">
            <w:pPr>
              <w:jc w:val="center"/>
            </w:pPr>
            <w:r>
              <w:rPr>
                <w:rFonts w:eastAsiaTheme="minorEastAsia"/>
                <w:color w:val="000000" w:themeColor="text1"/>
                <w:szCs w:val="21"/>
              </w:rPr>
              <w:t>长江基建集团</w:t>
            </w:r>
          </w:p>
        </w:tc>
        <w:tc>
          <w:tcPr>
            <w:tcW w:w="1276" w:type="dxa"/>
            <w:vAlign w:val="center"/>
          </w:tcPr>
          <w:p w14:paraId="18A4535E" w14:textId="77777777" w:rsidR="00F9013B" w:rsidRDefault="00CC5465">
            <w:pPr>
              <w:jc w:val="right"/>
            </w:pPr>
            <w:r>
              <w:rPr>
                <w:rFonts w:eastAsiaTheme="minorEastAsia"/>
                <w:color w:val="000000" w:themeColor="text1"/>
                <w:szCs w:val="21"/>
              </w:rPr>
              <w:t>764,000.00</w:t>
            </w:r>
          </w:p>
        </w:tc>
        <w:tc>
          <w:tcPr>
            <w:tcW w:w="1842" w:type="dxa"/>
            <w:vAlign w:val="center"/>
          </w:tcPr>
          <w:p w14:paraId="731F0BD2" w14:textId="77777777" w:rsidR="00F9013B" w:rsidRDefault="00CC5465">
            <w:pPr>
              <w:jc w:val="right"/>
            </w:pPr>
            <w:r>
              <w:rPr>
                <w:rFonts w:eastAsiaTheme="minorEastAsia"/>
                <w:color w:val="000000" w:themeColor="text1"/>
                <w:szCs w:val="21"/>
              </w:rPr>
              <w:t>30,750,379.63</w:t>
            </w:r>
          </w:p>
        </w:tc>
        <w:tc>
          <w:tcPr>
            <w:tcW w:w="1616" w:type="dxa"/>
            <w:vAlign w:val="center"/>
          </w:tcPr>
          <w:p w14:paraId="09156CDB" w14:textId="77777777" w:rsidR="00F9013B" w:rsidRDefault="00CC5465">
            <w:pPr>
              <w:jc w:val="right"/>
            </w:pPr>
            <w:r>
              <w:rPr>
                <w:rFonts w:eastAsiaTheme="minorEastAsia"/>
                <w:color w:val="000000" w:themeColor="text1"/>
                <w:szCs w:val="21"/>
              </w:rPr>
              <w:t>1.41</w:t>
            </w:r>
          </w:p>
        </w:tc>
      </w:tr>
      <w:tr w:rsidR="00F9013B" w14:paraId="5925E8BE" w14:textId="77777777">
        <w:tc>
          <w:tcPr>
            <w:tcW w:w="817" w:type="dxa"/>
            <w:vAlign w:val="center"/>
          </w:tcPr>
          <w:p w14:paraId="42DD8833" w14:textId="77777777" w:rsidR="00F9013B" w:rsidRDefault="00CC5465">
            <w:pPr>
              <w:jc w:val="center"/>
            </w:pPr>
            <w:r>
              <w:rPr>
                <w:rFonts w:eastAsiaTheme="minorEastAsia"/>
                <w:color w:val="000000" w:themeColor="text1"/>
                <w:szCs w:val="21"/>
              </w:rPr>
              <w:t>40</w:t>
            </w:r>
          </w:p>
        </w:tc>
        <w:tc>
          <w:tcPr>
            <w:tcW w:w="1276" w:type="dxa"/>
            <w:vAlign w:val="center"/>
          </w:tcPr>
          <w:p w14:paraId="47BEEE29" w14:textId="77777777" w:rsidR="00F9013B" w:rsidRDefault="00CC5465">
            <w:pPr>
              <w:jc w:val="center"/>
            </w:pPr>
            <w:r>
              <w:rPr>
                <w:rFonts w:eastAsiaTheme="minorEastAsia"/>
                <w:color w:val="000000" w:themeColor="text1"/>
                <w:szCs w:val="21"/>
              </w:rPr>
              <w:t>00659</w:t>
            </w:r>
          </w:p>
        </w:tc>
        <w:tc>
          <w:tcPr>
            <w:tcW w:w="1701" w:type="dxa"/>
            <w:vAlign w:val="center"/>
          </w:tcPr>
          <w:p w14:paraId="02C36860" w14:textId="77777777" w:rsidR="00F9013B" w:rsidRDefault="00CC5465">
            <w:pPr>
              <w:jc w:val="center"/>
            </w:pPr>
            <w:r>
              <w:rPr>
                <w:rFonts w:eastAsiaTheme="minorEastAsia"/>
                <w:color w:val="000000" w:themeColor="text1"/>
                <w:szCs w:val="21"/>
              </w:rPr>
              <w:t>新创建集团</w:t>
            </w:r>
          </w:p>
        </w:tc>
        <w:tc>
          <w:tcPr>
            <w:tcW w:w="1276" w:type="dxa"/>
            <w:vAlign w:val="center"/>
          </w:tcPr>
          <w:p w14:paraId="1D87D74F" w14:textId="77777777" w:rsidR="00F9013B" w:rsidRDefault="00CC5465">
            <w:pPr>
              <w:jc w:val="right"/>
            </w:pPr>
            <w:r>
              <w:rPr>
                <w:rFonts w:eastAsiaTheme="minorEastAsia"/>
                <w:color w:val="000000" w:themeColor="text1"/>
                <w:szCs w:val="21"/>
              </w:rPr>
              <w:t>4,809,000.00</w:t>
            </w:r>
          </w:p>
        </w:tc>
        <w:tc>
          <w:tcPr>
            <w:tcW w:w="1842" w:type="dxa"/>
            <w:vAlign w:val="center"/>
          </w:tcPr>
          <w:p w14:paraId="7F5BC086" w14:textId="77777777" w:rsidR="00F9013B" w:rsidRDefault="00CC5465">
            <w:pPr>
              <w:jc w:val="right"/>
            </w:pPr>
            <w:r>
              <w:rPr>
                <w:rFonts w:eastAsiaTheme="minorEastAsia"/>
                <w:color w:val="000000" w:themeColor="text1"/>
                <w:szCs w:val="21"/>
              </w:rPr>
              <w:t>30,416,311.37</w:t>
            </w:r>
          </w:p>
        </w:tc>
        <w:tc>
          <w:tcPr>
            <w:tcW w:w="1616" w:type="dxa"/>
            <w:vAlign w:val="center"/>
          </w:tcPr>
          <w:p w14:paraId="7DF5C8D1" w14:textId="77777777" w:rsidR="00F9013B" w:rsidRDefault="00CC5465">
            <w:pPr>
              <w:jc w:val="right"/>
            </w:pPr>
            <w:r>
              <w:rPr>
                <w:rFonts w:eastAsiaTheme="minorEastAsia"/>
                <w:color w:val="000000" w:themeColor="text1"/>
                <w:szCs w:val="21"/>
              </w:rPr>
              <w:t>1.40</w:t>
            </w:r>
          </w:p>
        </w:tc>
      </w:tr>
      <w:tr w:rsidR="00F9013B" w14:paraId="309DEB1C" w14:textId="77777777">
        <w:tc>
          <w:tcPr>
            <w:tcW w:w="817" w:type="dxa"/>
            <w:vAlign w:val="center"/>
          </w:tcPr>
          <w:p w14:paraId="1E5EB3BE" w14:textId="77777777" w:rsidR="00F9013B" w:rsidRDefault="00CC5465">
            <w:pPr>
              <w:jc w:val="center"/>
            </w:pPr>
            <w:r>
              <w:rPr>
                <w:rFonts w:eastAsiaTheme="minorEastAsia"/>
                <w:color w:val="000000" w:themeColor="text1"/>
                <w:szCs w:val="21"/>
              </w:rPr>
              <w:t>41</w:t>
            </w:r>
          </w:p>
        </w:tc>
        <w:tc>
          <w:tcPr>
            <w:tcW w:w="1276" w:type="dxa"/>
            <w:vAlign w:val="center"/>
          </w:tcPr>
          <w:p w14:paraId="32223706" w14:textId="77777777" w:rsidR="00F9013B" w:rsidRDefault="00CC5465">
            <w:pPr>
              <w:jc w:val="center"/>
            </w:pPr>
            <w:r>
              <w:rPr>
                <w:rFonts w:eastAsiaTheme="minorEastAsia"/>
                <w:color w:val="000000" w:themeColor="text1"/>
                <w:szCs w:val="21"/>
              </w:rPr>
              <w:t>01972</w:t>
            </w:r>
          </w:p>
        </w:tc>
        <w:tc>
          <w:tcPr>
            <w:tcW w:w="1701" w:type="dxa"/>
            <w:vAlign w:val="center"/>
          </w:tcPr>
          <w:p w14:paraId="65A5A117" w14:textId="77777777" w:rsidR="00F9013B" w:rsidRDefault="00CC5465">
            <w:pPr>
              <w:jc w:val="center"/>
            </w:pPr>
            <w:r>
              <w:rPr>
                <w:rFonts w:eastAsiaTheme="minorEastAsia"/>
                <w:color w:val="000000" w:themeColor="text1"/>
                <w:szCs w:val="21"/>
              </w:rPr>
              <w:t>太古地产</w:t>
            </w:r>
          </w:p>
        </w:tc>
        <w:tc>
          <w:tcPr>
            <w:tcW w:w="1276" w:type="dxa"/>
            <w:vAlign w:val="center"/>
          </w:tcPr>
          <w:p w14:paraId="1E21ED3D" w14:textId="77777777" w:rsidR="00F9013B" w:rsidRDefault="00CC5465">
            <w:pPr>
              <w:jc w:val="right"/>
            </w:pPr>
            <w:r>
              <w:rPr>
                <w:rFonts w:eastAsiaTheme="minorEastAsia"/>
                <w:color w:val="000000" w:themeColor="text1"/>
                <w:szCs w:val="21"/>
              </w:rPr>
              <w:t>2,551,000.00</w:t>
            </w:r>
          </w:p>
        </w:tc>
        <w:tc>
          <w:tcPr>
            <w:tcW w:w="1842" w:type="dxa"/>
            <w:vAlign w:val="center"/>
          </w:tcPr>
          <w:p w14:paraId="1696F6A2" w14:textId="77777777" w:rsidR="00F9013B" w:rsidRDefault="00CC5465">
            <w:pPr>
              <w:jc w:val="right"/>
            </w:pPr>
            <w:r>
              <w:rPr>
                <w:rFonts w:eastAsiaTheme="minorEastAsia"/>
                <w:color w:val="000000" w:themeColor="text1"/>
                <w:szCs w:val="21"/>
              </w:rPr>
              <w:t>28,963,388.70</w:t>
            </w:r>
          </w:p>
        </w:tc>
        <w:tc>
          <w:tcPr>
            <w:tcW w:w="1616" w:type="dxa"/>
            <w:vAlign w:val="center"/>
          </w:tcPr>
          <w:p w14:paraId="3880648B" w14:textId="77777777" w:rsidR="00F9013B" w:rsidRDefault="00CC5465">
            <w:pPr>
              <w:jc w:val="right"/>
            </w:pPr>
            <w:r>
              <w:rPr>
                <w:rFonts w:eastAsiaTheme="minorEastAsia"/>
                <w:color w:val="000000" w:themeColor="text1"/>
                <w:szCs w:val="21"/>
              </w:rPr>
              <w:t>1.33</w:t>
            </w:r>
          </w:p>
        </w:tc>
      </w:tr>
      <w:tr w:rsidR="00F9013B" w14:paraId="25A3824D" w14:textId="77777777">
        <w:tc>
          <w:tcPr>
            <w:tcW w:w="817" w:type="dxa"/>
            <w:vAlign w:val="center"/>
          </w:tcPr>
          <w:p w14:paraId="35515702" w14:textId="77777777" w:rsidR="00F9013B" w:rsidRDefault="00CC5465">
            <w:pPr>
              <w:jc w:val="center"/>
            </w:pPr>
            <w:r>
              <w:rPr>
                <w:rFonts w:eastAsiaTheme="minorEastAsia"/>
                <w:color w:val="000000" w:themeColor="text1"/>
                <w:szCs w:val="21"/>
              </w:rPr>
              <w:t>42</w:t>
            </w:r>
          </w:p>
        </w:tc>
        <w:tc>
          <w:tcPr>
            <w:tcW w:w="1276" w:type="dxa"/>
            <w:vAlign w:val="center"/>
          </w:tcPr>
          <w:p w14:paraId="0C83A64C" w14:textId="77777777" w:rsidR="00F9013B" w:rsidRDefault="00CC5465">
            <w:pPr>
              <w:jc w:val="center"/>
            </w:pPr>
            <w:r>
              <w:rPr>
                <w:rFonts w:eastAsiaTheme="minorEastAsia"/>
                <w:color w:val="000000" w:themeColor="text1"/>
                <w:szCs w:val="21"/>
              </w:rPr>
              <w:t>00016</w:t>
            </w:r>
          </w:p>
        </w:tc>
        <w:tc>
          <w:tcPr>
            <w:tcW w:w="1701" w:type="dxa"/>
            <w:vAlign w:val="center"/>
          </w:tcPr>
          <w:p w14:paraId="318F586C" w14:textId="77777777" w:rsidR="00F9013B" w:rsidRDefault="00CC5465">
            <w:pPr>
              <w:jc w:val="center"/>
            </w:pPr>
            <w:r>
              <w:rPr>
                <w:rFonts w:eastAsiaTheme="minorEastAsia"/>
                <w:color w:val="000000" w:themeColor="text1"/>
                <w:szCs w:val="21"/>
              </w:rPr>
              <w:t>新鸿基地产</w:t>
            </w:r>
          </w:p>
        </w:tc>
        <w:tc>
          <w:tcPr>
            <w:tcW w:w="1276" w:type="dxa"/>
            <w:vAlign w:val="center"/>
          </w:tcPr>
          <w:p w14:paraId="63400485" w14:textId="77777777" w:rsidR="00F9013B" w:rsidRDefault="00CC5465">
            <w:pPr>
              <w:jc w:val="right"/>
            </w:pPr>
            <w:r>
              <w:rPr>
                <w:rFonts w:eastAsiaTheme="minorEastAsia"/>
                <w:color w:val="000000" w:themeColor="text1"/>
                <w:szCs w:val="21"/>
              </w:rPr>
              <w:t>446,500.00</w:t>
            </w:r>
          </w:p>
        </w:tc>
        <w:tc>
          <w:tcPr>
            <w:tcW w:w="1842" w:type="dxa"/>
            <w:vAlign w:val="center"/>
          </w:tcPr>
          <w:p w14:paraId="29FA41A0" w14:textId="77777777" w:rsidR="00F9013B" w:rsidRDefault="00CC5465">
            <w:pPr>
              <w:jc w:val="right"/>
            </w:pPr>
            <w:r>
              <w:rPr>
                <w:rFonts w:eastAsiaTheme="minorEastAsia"/>
                <w:color w:val="000000" w:themeColor="text1"/>
                <w:szCs w:val="21"/>
              </w:rPr>
              <w:t>27,527,409.93</w:t>
            </w:r>
          </w:p>
        </w:tc>
        <w:tc>
          <w:tcPr>
            <w:tcW w:w="1616" w:type="dxa"/>
            <w:vAlign w:val="center"/>
          </w:tcPr>
          <w:p w14:paraId="00B472C4" w14:textId="77777777" w:rsidR="00F9013B" w:rsidRDefault="00CC5465">
            <w:pPr>
              <w:jc w:val="right"/>
            </w:pPr>
            <w:r>
              <w:rPr>
                <w:rFonts w:eastAsiaTheme="minorEastAsia"/>
                <w:color w:val="000000" w:themeColor="text1"/>
                <w:szCs w:val="21"/>
              </w:rPr>
              <w:t>1.27</w:t>
            </w:r>
          </w:p>
        </w:tc>
      </w:tr>
      <w:tr w:rsidR="00F9013B" w14:paraId="4164E906" w14:textId="77777777">
        <w:tc>
          <w:tcPr>
            <w:tcW w:w="817" w:type="dxa"/>
            <w:vAlign w:val="center"/>
          </w:tcPr>
          <w:p w14:paraId="0CCA8730" w14:textId="77777777" w:rsidR="00F9013B" w:rsidRDefault="00CC5465">
            <w:pPr>
              <w:jc w:val="center"/>
            </w:pPr>
            <w:r>
              <w:rPr>
                <w:rFonts w:eastAsiaTheme="minorEastAsia"/>
                <w:color w:val="000000" w:themeColor="text1"/>
                <w:szCs w:val="21"/>
              </w:rPr>
              <w:t>43</w:t>
            </w:r>
          </w:p>
        </w:tc>
        <w:tc>
          <w:tcPr>
            <w:tcW w:w="1276" w:type="dxa"/>
            <w:vAlign w:val="center"/>
          </w:tcPr>
          <w:p w14:paraId="50B0F8CB" w14:textId="77777777" w:rsidR="00F9013B" w:rsidRDefault="00CC5465">
            <w:pPr>
              <w:jc w:val="center"/>
            </w:pPr>
            <w:r>
              <w:rPr>
                <w:rFonts w:eastAsiaTheme="minorEastAsia"/>
                <w:color w:val="000000" w:themeColor="text1"/>
                <w:szCs w:val="21"/>
              </w:rPr>
              <w:t>00101</w:t>
            </w:r>
          </w:p>
        </w:tc>
        <w:tc>
          <w:tcPr>
            <w:tcW w:w="1701" w:type="dxa"/>
            <w:vAlign w:val="center"/>
          </w:tcPr>
          <w:p w14:paraId="3045565B" w14:textId="77777777" w:rsidR="00F9013B" w:rsidRDefault="00CC5465">
            <w:pPr>
              <w:jc w:val="center"/>
            </w:pPr>
            <w:r>
              <w:rPr>
                <w:rFonts w:eastAsiaTheme="minorEastAsia"/>
                <w:color w:val="000000" w:themeColor="text1"/>
                <w:szCs w:val="21"/>
              </w:rPr>
              <w:t>恒隆地产</w:t>
            </w:r>
          </w:p>
        </w:tc>
        <w:tc>
          <w:tcPr>
            <w:tcW w:w="1276" w:type="dxa"/>
            <w:vAlign w:val="center"/>
          </w:tcPr>
          <w:p w14:paraId="6F0EB1AE" w14:textId="77777777" w:rsidR="00F9013B" w:rsidRDefault="00CC5465">
            <w:pPr>
              <w:jc w:val="right"/>
            </w:pPr>
            <w:r>
              <w:rPr>
                <w:rFonts w:eastAsiaTheme="minorEastAsia"/>
                <w:color w:val="000000" w:themeColor="text1"/>
                <w:szCs w:val="21"/>
              </w:rPr>
              <w:t>4,457,000.00</w:t>
            </w:r>
          </w:p>
        </w:tc>
        <w:tc>
          <w:tcPr>
            <w:tcW w:w="1842" w:type="dxa"/>
            <w:vAlign w:val="center"/>
          </w:tcPr>
          <w:p w14:paraId="21C34B23" w14:textId="77777777" w:rsidR="00F9013B" w:rsidRDefault="00CC5465">
            <w:pPr>
              <w:jc w:val="right"/>
            </w:pPr>
            <w:r>
              <w:rPr>
                <w:rFonts w:eastAsiaTheme="minorEastAsia"/>
                <w:color w:val="000000" w:themeColor="text1"/>
                <w:szCs w:val="21"/>
              </w:rPr>
              <w:t>27,091,646.30</w:t>
            </w:r>
          </w:p>
        </w:tc>
        <w:tc>
          <w:tcPr>
            <w:tcW w:w="1616" w:type="dxa"/>
            <w:vAlign w:val="center"/>
          </w:tcPr>
          <w:p w14:paraId="5C2638FB" w14:textId="77777777" w:rsidR="00F9013B" w:rsidRDefault="00CC5465">
            <w:pPr>
              <w:jc w:val="right"/>
            </w:pPr>
            <w:r>
              <w:rPr>
                <w:rFonts w:eastAsiaTheme="minorEastAsia"/>
                <w:color w:val="000000" w:themeColor="text1"/>
                <w:szCs w:val="21"/>
              </w:rPr>
              <w:t>1.25</w:t>
            </w:r>
          </w:p>
        </w:tc>
      </w:tr>
      <w:tr w:rsidR="00F9013B" w14:paraId="0A577E39" w14:textId="77777777">
        <w:tc>
          <w:tcPr>
            <w:tcW w:w="817" w:type="dxa"/>
            <w:vAlign w:val="center"/>
          </w:tcPr>
          <w:p w14:paraId="574C5DF9" w14:textId="77777777" w:rsidR="00F9013B" w:rsidRDefault="00CC5465">
            <w:pPr>
              <w:jc w:val="center"/>
            </w:pPr>
            <w:r>
              <w:rPr>
                <w:rFonts w:eastAsiaTheme="minorEastAsia"/>
                <w:color w:val="000000" w:themeColor="text1"/>
                <w:szCs w:val="21"/>
              </w:rPr>
              <w:t>44</w:t>
            </w:r>
          </w:p>
        </w:tc>
        <w:tc>
          <w:tcPr>
            <w:tcW w:w="1276" w:type="dxa"/>
            <w:vAlign w:val="center"/>
          </w:tcPr>
          <w:p w14:paraId="27BE0EA6" w14:textId="77777777" w:rsidR="00F9013B" w:rsidRDefault="00CC5465">
            <w:pPr>
              <w:jc w:val="center"/>
            </w:pPr>
            <w:r>
              <w:rPr>
                <w:rFonts w:eastAsiaTheme="minorEastAsia"/>
                <w:color w:val="000000" w:themeColor="text1"/>
                <w:szCs w:val="21"/>
              </w:rPr>
              <w:t>00019</w:t>
            </w:r>
          </w:p>
        </w:tc>
        <w:tc>
          <w:tcPr>
            <w:tcW w:w="1701" w:type="dxa"/>
            <w:vAlign w:val="center"/>
          </w:tcPr>
          <w:p w14:paraId="4144AD14" w14:textId="77777777" w:rsidR="00F9013B" w:rsidRDefault="00CC5465">
            <w:pPr>
              <w:jc w:val="center"/>
            </w:pPr>
            <w:r>
              <w:rPr>
                <w:rFonts w:eastAsiaTheme="minorEastAsia"/>
                <w:color w:val="000000" w:themeColor="text1"/>
                <w:szCs w:val="21"/>
              </w:rPr>
              <w:t>太古股份公司Ａ</w:t>
            </w:r>
          </w:p>
        </w:tc>
        <w:tc>
          <w:tcPr>
            <w:tcW w:w="1276" w:type="dxa"/>
            <w:vAlign w:val="center"/>
          </w:tcPr>
          <w:p w14:paraId="02B0A9A4" w14:textId="77777777" w:rsidR="00F9013B" w:rsidRDefault="00CC5465">
            <w:pPr>
              <w:jc w:val="right"/>
            </w:pPr>
            <w:r>
              <w:rPr>
                <w:rFonts w:eastAsiaTheme="minorEastAsia"/>
                <w:color w:val="000000" w:themeColor="text1"/>
                <w:szCs w:val="21"/>
              </w:rPr>
              <w:t>426,500.00</w:t>
            </w:r>
          </w:p>
        </w:tc>
        <w:tc>
          <w:tcPr>
            <w:tcW w:w="1842" w:type="dxa"/>
            <w:vAlign w:val="center"/>
          </w:tcPr>
          <w:p w14:paraId="4E68B618" w14:textId="77777777" w:rsidR="00F9013B" w:rsidRDefault="00CC5465">
            <w:pPr>
              <w:jc w:val="right"/>
            </w:pPr>
            <w:r>
              <w:rPr>
                <w:rFonts w:eastAsiaTheme="minorEastAsia"/>
                <w:color w:val="000000" w:themeColor="text1"/>
                <w:szCs w:val="21"/>
              </w:rPr>
              <w:t>26,858,803.38</w:t>
            </w:r>
          </w:p>
        </w:tc>
        <w:tc>
          <w:tcPr>
            <w:tcW w:w="1616" w:type="dxa"/>
            <w:vAlign w:val="center"/>
          </w:tcPr>
          <w:p w14:paraId="221E956F" w14:textId="77777777" w:rsidR="00F9013B" w:rsidRDefault="00CC5465">
            <w:pPr>
              <w:jc w:val="right"/>
            </w:pPr>
            <w:r>
              <w:rPr>
                <w:rFonts w:eastAsiaTheme="minorEastAsia"/>
                <w:color w:val="000000" w:themeColor="text1"/>
                <w:szCs w:val="21"/>
              </w:rPr>
              <w:t>1.23</w:t>
            </w:r>
          </w:p>
        </w:tc>
      </w:tr>
      <w:tr w:rsidR="00F9013B" w14:paraId="73560E9B" w14:textId="77777777">
        <w:tc>
          <w:tcPr>
            <w:tcW w:w="817" w:type="dxa"/>
            <w:vAlign w:val="center"/>
          </w:tcPr>
          <w:p w14:paraId="5991FB57" w14:textId="77777777" w:rsidR="00F9013B" w:rsidRDefault="00CC5465">
            <w:pPr>
              <w:jc w:val="center"/>
            </w:pPr>
            <w:r>
              <w:rPr>
                <w:rFonts w:eastAsiaTheme="minorEastAsia"/>
                <w:color w:val="000000" w:themeColor="text1"/>
                <w:szCs w:val="21"/>
              </w:rPr>
              <w:t>45</w:t>
            </w:r>
          </w:p>
        </w:tc>
        <w:tc>
          <w:tcPr>
            <w:tcW w:w="1276" w:type="dxa"/>
            <w:vAlign w:val="center"/>
          </w:tcPr>
          <w:p w14:paraId="50642001" w14:textId="77777777" w:rsidR="00F9013B" w:rsidRDefault="00CC5465">
            <w:pPr>
              <w:jc w:val="center"/>
            </w:pPr>
            <w:r>
              <w:rPr>
                <w:rFonts w:eastAsiaTheme="minorEastAsia"/>
                <w:color w:val="000000" w:themeColor="text1"/>
                <w:szCs w:val="21"/>
              </w:rPr>
              <w:t>02328</w:t>
            </w:r>
          </w:p>
        </w:tc>
        <w:tc>
          <w:tcPr>
            <w:tcW w:w="1701" w:type="dxa"/>
            <w:vAlign w:val="center"/>
          </w:tcPr>
          <w:p w14:paraId="2C2CB9AE" w14:textId="77777777" w:rsidR="00F9013B" w:rsidRDefault="00CC5465">
            <w:pPr>
              <w:jc w:val="center"/>
            </w:pPr>
            <w:r>
              <w:rPr>
                <w:rFonts w:eastAsiaTheme="minorEastAsia"/>
                <w:color w:val="000000" w:themeColor="text1"/>
                <w:szCs w:val="21"/>
              </w:rPr>
              <w:t>中国财险</w:t>
            </w:r>
          </w:p>
        </w:tc>
        <w:tc>
          <w:tcPr>
            <w:tcW w:w="1276" w:type="dxa"/>
            <w:vAlign w:val="center"/>
          </w:tcPr>
          <w:p w14:paraId="4ADC1097" w14:textId="77777777" w:rsidR="00F9013B" w:rsidRDefault="00CC5465">
            <w:pPr>
              <w:jc w:val="right"/>
            </w:pPr>
            <w:r>
              <w:rPr>
                <w:rFonts w:eastAsiaTheme="minorEastAsia"/>
                <w:color w:val="000000" w:themeColor="text1"/>
                <w:szCs w:val="21"/>
              </w:rPr>
              <w:t>3,004,000.00</w:t>
            </w:r>
          </w:p>
        </w:tc>
        <w:tc>
          <w:tcPr>
            <w:tcW w:w="1842" w:type="dxa"/>
            <w:vAlign w:val="center"/>
          </w:tcPr>
          <w:p w14:paraId="77755C86" w14:textId="77777777" w:rsidR="00F9013B" w:rsidRDefault="00CC5465">
            <w:pPr>
              <w:jc w:val="right"/>
            </w:pPr>
            <w:r>
              <w:rPr>
                <w:rFonts w:eastAsiaTheme="minorEastAsia"/>
                <w:color w:val="000000" w:themeColor="text1"/>
                <w:szCs w:val="21"/>
              </w:rPr>
              <w:t>26,594,399.98</w:t>
            </w:r>
          </w:p>
        </w:tc>
        <w:tc>
          <w:tcPr>
            <w:tcW w:w="1616" w:type="dxa"/>
            <w:vAlign w:val="center"/>
          </w:tcPr>
          <w:p w14:paraId="6C6B818E" w14:textId="77777777" w:rsidR="00F9013B" w:rsidRDefault="00CC5465">
            <w:pPr>
              <w:jc w:val="right"/>
            </w:pPr>
            <w:r>
              <w:rPr>
                <w:rFonts w:eastAsiaTheme="minorEastAsia"/>
                <w:color w:val="000000" w:themeColor="text1"/>
                <w:szCs w:val="21"/>
              </w:rPr>
              <w:t>1.22</w:t>
            </w:r>
          </w:p>
        </w:tc>
      </w:tr>
      <w:tr w:rsidR="00F9013B" w14:paraId="1DB699CD" w14:textId="77777777">
        <w:tc>
          <w:tcPr>
            <w:tcW w:w="817" w:type="dxa"/>
            <w:vAlign w:val="center"/>
          </w:tcPr>
          <w:p w14:paraId="477B5169" w14:textId="77777777" w:rsidR="00F9013B" w:rsidRDefault="00CC5465">
            <w:pPr>
              <w:jc w:val="center"/>
            </w:pPr>
            <w:r>
              <w:rPr>
                <w:rFonts w:eastAsiaTheme="minorEastAsia"/>
                <w:color w:val="000000" w:themeColor="text1"/>
                <w:szCs w:val="21"/>
              </w:rPr>
              <w:t>46</w:t>
            </w:r>
          </w:p>
        </w:tc>
        <w:tc>
          <w:tcPr>
            <w:tcW w:w="1276" w:type="dxa"/>
            <w:vAlign w:val="center"/>
          </w:tcPr>
          <w:p w14:paraId="60EF01C8" w14:textId="77777777" w:rsidR="00F9013B" w:rsidRDefault="00CC5465">
            <w:pPr>
              <w:jc w:val="center"/>
            </w:pPr>
            <w:r>
              <w:rPr>
                <w:rFonts w:eastAsiaTheme="minorEastAsia"/>
                <w:color w:val="000000" w:themeColor="text1"/>
                <w:szCs w:val="21"/>
              </w:rPr>
              <w:t>01099</w:t>
            </w:r>
          </w:p>
        </w:tc>
        <w:tc>
          <w:tcPr>
            <w:tcW w:w="1701" w:type="dxa"/>
            <w:vAlign w:val="center"/>
          </w:tcPr>
          <w:p w14:paraId="4C24514A" w14:textId="77777777" w:rsidR="00F9013B" w:rsidRDefault="00CC5465">
            <w:pPr>
              <w:jc w:val="center"/>
            </w:pPr>
            <w:r>
              <w:rPr>
                <w:rFonts w:eastAsiaTheme="minorEastAsia"/>
                <w:color w:val="000000" w:themeColor="text1"/>
                <w:szCs w:val="21"/>
              </w:rPr>
              <w:t>国药控股</w:t>
            </w:r>
          </w:p>
        </w:tc>
        <w:tc>
          <w:tcPr>
            <w:tcW w:w="1276" w:type="dxa"/>
            <w:vAlign w:val="center"/>
          </w:tcPr>
          <w:p w14:paraId="284F527C" w14:textId="77777777" w:rsidR="00F9013B" w:rsidRDefault="00CC5465">
            <w:pPr>
              <w:jc w:val="right"/>
            </w:pPr>
            <w:r>
              <w:rPr>
                <w:rFonts w:eastAsiaTheme="minorEastAsia"/>
                <w:color w:val="000000" w:themeColor="text1"/>
                <w:szCs w:val="21"/>
              </w:rPr>
              <w:t>1,400,000.00</w:t>
            </w:r>
          </w:p>
        </w:tc>
        <w:tc>
          <w:tcPr>
            <w:tcW w:w="1842" w:type="dxa"/>
            <w:vAlign w:val="center"/>
          </w:tcPr>
          <w:p w14:paraId="061C2748" w14:textId="77777777" w:rsidR="00F9013B" w:rsidRDefault="00CC5465">
            <w:pPr>
              <w:jc w:val="right"/>
            </w:pPr>
            <w:r>
              <w:rPr>
                <w:rFonts w:eastAsiaTheme="minorEastAsia"/>
                <w:color w:val="000000" w:themeColor="text1"/>
                <w:szCs w:val="21"/>
              </w:rPr>
              <w:t>26,513,354.00</w:t>
            </w:r>
          </w:p>
        </w:tc>
        <w:tc>
          <w:tcPr>
            <w:tcW w:w="1616" w:type="dxa"/>
            <w:vAlign w:val="center"/>
          </w:tcPr>
          <w:p w14:paraId="011BAC88" w14:textId="77777777" w:rsidR="00F9013B" w:rsidRDefault="00CC5465">
            <w:pPr>
              <w:jc w:val="right"/>
            </w:pPr>
            <w:r>
              <w:rPr>
                <w:rFonts w:eastAsiaTheme="minorEastAsia"/>
                <w:color w:val="000000" w:themeColor="text1"/>
                <w:szCs w:val="21"/>
              </w:rPr>
              <w:t>1.22</w:t>
            </w:r>
          </w:p>
        </w:tc>
      </w:tr>
      <w:tr w:rsidR="00F9013B" w14:paraId="4B7C650F" w14:textId="77777777">
        <w:tc>
          <w:tcPr>
            <w:tcW w:w="817" w:type="dxa"/>
            <w:vAlign w:val="center"/>
          </w:tcPr>
          <w:p w14:paraId="01371064" w14:textId="77777777" w:rsidR="00F9013B" w:rsidRDefault="00CC5465">
            <w:pPr>
              <w:jc w:val="center"/>
            </w:pPr>
            <w:r>
              <w:rPr>
                <w:rFonts w:eastAsiaTheme="minorEastAsia"/>
                <w:color w:val="000000" w:themeColor="text1"/>
                <w:szCs w:val="21"/>
              </w:rPr>
              <w:lastRenderedPageBreak/>
              <w:t>47</w:t>
            </w:r>
          </w:p>
        </w:tc>
        <w:tc>
          <w:tcPr>
            <w:tcW w:w="1276" w:type="dxa"/>
            <w:vAlign w:val="center"/>
          </w:tcPr>
          <w:p w14:paraId="387C6CCF" w14:textId="77777777" w:rsidR="00F9013B" w:rsidRDefault="00CC5465">
            <w:pPr>
              <w:jc w:val="center"/>
            </w:pPr>
            <w:r>
              <w:rPr>
                <w:rFonts w:eastAsiaTheme="minorEastAsia"/>
                <w:color w:val="000000" w:themeColor="text1"/>
                <w:szCs w:val="21"/>
              </w:rPr>
              <w:t>01044</w:t>
            </w:r>
          </w:p>
        </w:tc>
        <w:tc>
          <w:tcPr>
            <w:tcW w:w="1701" w:type="dxa"/>
            <w:vAlign w:val="center"/>
          </w:tcPr>
          <w:p w14:paraId="1867244C" w14:textId="77777777" w:rsidR="00F9013B" w:rsidRDefault="00CC5465">
            <w:pPr>
              <w:jc w:val="center"/>
            </w:pPr>
            <w:r>
              <w:rPr>
                <w:rFonts w:eastAsiaTheme="minorEastAsia"/>
                <w:color w:val="000000" w:themeColor="text1"/>
                <w:szCs w:val="21"/>
              </w:rPr>
              <w:t>恒安国际</w:t>
            </w:r>
          </w:p>
        </w:tc>
        <w:tc>
          <w:tcPr>
            <w:tcW w:w="1276" w:type="dxa"/>
            <w:vAlign w:val="center"/>
          </w:tcPr>
          <w:p w14:paraId="47E82BD6" w14:textId="77777777" w:rsidR="00F9013B" w:rsidRDefault="00CC5465">
            <w:pPr>
              <w:jc w:val="right"/>
            </w:pPr>
            <w:r>
              <w:rPr>
                <w:rFonts w:eastAsiaTheme="minorEastAsia"/>
                <w:color w:val="000000" w:themeColor="text1"/>
                <w:szCs w:val="21"/>
              </w:rPr>
              <w:t>1,205,500.00</w:t>
            </w:r>
          </w:p>
        </w:tc>
        <w:tc>
          <w:tcPr>
            <w:tcW w:w="1842" w:type="dxa"/>
            <w:vAlign w:val="center"/>
          </w:tcPr>
          <w:p w14:paraId="30E67B5F" w14:textId="77777777" w:rsidR="00F9013B" w:rsidRDefault="00CC5465">
            <w:pPr>
              <w:jc w:val="right"/>
            </w:pPr>
            <w:r>
              <w:rPr>
                <w:rFonts w:eastAsiaTheme="minorEastAsia"/>
                <w:color w:val="000000" w:themeColor="text1"/>
                <w:szCs w:val="21"/>
              </w:rPr>
              <w:t>26,185,610.61</w:t>
            </w:r>
          </w:p>
        </w:tc>
        <w:tc>
          <w:tcPr>
            <w:tcW w:w="1616" w:type="dxa"/>
            <w:vAlign w:val="center"/>
          </w:tcPr>
          <w:p w14:paraId="1517C20F" w14:textId="77777777" w:rsidR="00F9013B" w:rsidRDefault="00CC5465">
            <w:pPr>
              <w:jc w:val="right"/>
            </w:pPr>
            <w:r>
              <w:rPr>
                <w:rFonts w:eastAsiaTheme="minorEastAsia"/>
                <w:color w:val="000000" w:themeColor="text1"/>
                <w:szCs w:val="21"/>
              </w:rPr>
              <w:t>1.20</w:t>
            </w:r>
          </w:p>
        </w:tc>
      </w:tr>
      <w:tr w:rsidR="00F9013B" w14:paraId="12D452ED" w14:textId="77777777">
        <w:tc>
          <w:tcPr>
            <w:tcW w:w="817" w:type="dxa"/>
            <w:vAlign w:val="center"/>
          </w:tcPr>
          <w:p w14:paraId="7E3DBF58" w14:textId="77777777" w:rsidR="00F9013B" w:rsidRDefault="00CC5465">
            <w:pPr>
              <w:jc w:val="center"/>
            </w:pPr>
            <w:r>
              <w:rPr>
                <w:rFonts w:eastAsiaTheme="minorEastAsia"/>
                <w:color w:val="000000" w:themeColor="text1"/>
                <w:szCs w:val="21"/>
              </w:rPr>
              <w:t>48</w:t>
            </w:r>
          </w:p>
        </w:tc>
        <w:tc>
          <w:tcPr>
            <w:tcW w:w="1276" w:type="dxa"/>
            <w:vAlign w:val="center"/>
          </w:tcPr>
          <w:p w14:paraId="21E29D70" w14:textId="77777777" w:rsidR="00F9013B" w:rsidRDefault="00CC5465">
            <w:pPr>
              <w:jc w:val="center"/>
            </w:pPr>
            <w:r>
              <w:rPr>
                <w:rFonts w:eastAsiaTheme="minorEastAsia"/>
                <w:color w:val="000000" w:themeColor="text1"/>
                <w:szCs w:val="21"/>
              </w:rPr>
              <w:t>00002</w:t>
            </w:r>
          </w:p>
        </w:tc>
        <w:tc>
          <w:tcPr>
            <w:tcW w:w="1701" w:type="dxa"/>
            <w:vAlign w:val="center"/>
          </w:tcPr>
          <w:p w14:paraId="0DBE9EF1" w14:textId="77777777" w:rsidR="00F9013B" w:rsidRDefault="00CC5465">
            <w:pPr>
              <w:jc w:val="center"/>
            </w:pPr>
            <w:r>
              <w:rPr>
                <w:rFonts w:eastAsiaTheme="minorEastAsia"/>
                <w:color w:val="000000" w:themeColor="text1"/>
                <w:szCs w:val="21"/>
              </w:rPr>
              <w:t>中电控股</w:t>
            </w:r>
          </w:p>
        </w:tc>
        <w:tc>
          <w:tcPr>
            <w:tcW w:w="1276" w:type="dxa"/>
            <w:vAlign w:val="center"/>
          </w:tcPr>
          <w:p w14:paraId="64E44171" w14:textId="77777777" w:rsidR="00F9013B" w:rsidRDefault="00CC5465">
            <w:pPr>
              <w:jc w:val="right"/>
            </w:pPr>
            <w:r>
              <w:rPr>
                <w:rFonts w:eastAsiaTheme="minorEastAsia"/>
                <w:color w:val="000000" w:themeColor="text1"/>
                <w:szCs w:val="21"/>
              </w:rPr>
              <w:t>453,000.00</w:t>
            </w:r>
          </w:p>
        </w:tc>
        <w:tc>
          <w:tcPr>
            <w:tcW w:w="1842" w:type="dxa"/>
            <w:vAlign w:val="center"/>
          </w:tcPr>
          <w:p w14:paraId="23AF673E" w14:textId="77777777" w:rsidR="00F9013B" w:rsidRDefault="00CC5465">
            <w:pPr>
              <w:jc w:val="right"/>
            </w:pPr>
            <w:r>
              <w:rPr>
                <w:rFonts w:eastAsiaTheme="minorEastAsia"/>
                <w:color w:val="000000" w:themeColor="text1"/>
                <w:szCs w:val="21"/>
              </w:rPr>
              <w:t>26,088,318.92</w:t>
            </w:r>
          </w:p>
        </w:tc>
        <w:tc>
          <w:tcPr>
            <w:tcW w:w="1616" w:type="dxa"/>
            <w:vAlign w:val="center"/>
          </w:tcPr>
          <w:p w14:paraId="1B186B2D" w14:textId="77777777" w:rsidR="00F9013B" w:rsidRDefault="00CC5465">
            <w:pPr>
              <w:jc w:val="right"/>
            </w:pPr>
            <w:r>
              <w:rPr>
                <w:rFonts w:eastAsiaTheme="minorEastAsia"/>
                <w:color w:val="000000" w:themeColor="text1"/>
                <w:szCs w:val="21"/>
              </w:rPr>
              <w:t>1.20</w:t>
            </w:r>
          </w:p>
        </w:tc>
      </w:tr>
      <w:tr w:rsidR="00F9013B" w14:paraId="5B268CCD" w14:textId="77777777">
        <w:tc>
          <w:tcPr>
            <w:tcW w:w="817" w:type="dxa"/>
            <w:vAlign w:val="center"/>
          </w:tcPr>
          <w:p w14:paraId="767DFCB3" w14:textId="77777777" w:rsidR="00F9013B" w:rsidRDefault="00CC5465">
            <w:pPr>
              <w:jc w:val="center"/>
            </w:pPr>
            <w:r>
              <w:rPr>
                <w:rFonts w:eastAsiaTheme="minorEastAsia"/>
                <w:color w:val="000000" w:themeColor="text1"/>
                <w:szCs w:val="21"/>
              </w:rPr>
              <w:t>49</w:t>
            </w:r>
          </w:p>
        </w:tc>
        <w:tc>
          <w:tcPr>
            <w:tcW w:w="1276" w:type="dxa"/>
            <w:vAlign w:val="center"/>
          </w:tcPr>
          <w:p w14:paraId="5A545E7B" w14:textId="77777777" w:rsidR="00F9013B" w:rsidRDefault="00CC5465">
            <w:pPr>
              <w:jc w:val="center"/>
            </w:pPr>
            <w:r>
              <w:rPr>
                <w:rFonts w:eastAsiaTheme="minorEastAsia"/>
                <w:color w:val="000000" w:themeColor="text1"/>
                <w:szCs w:val="21"/>
              </w:rPr>
              <w:t>00017</w:t>
            </w:r>
          </w:p>
        </w:tc>
        <w:tc>
          <w:tcPr>
            <w:tcW w:w="1701" w:type="dxa"/>
            <w:vAlign w:val="center"/>
          </w:tcPr>
          <w:p w14:paraId="71B96D79" w14:textId="77777777" w:rsidR="00F9013B" w:rsidRDefault="00CC5465">
            <w:pPr>
              <w:jc w:val="center"/>
            </w:pPr>
            <w:r>
              <w:rPr>
                <w:rFonts w:eastAsiaTheme="minorEastAsia"/>
                <w:color w:val="000000" w:themeColor="text1"/>
                <w:szCs w:val="21"/>
              </w:rPr>
              <w:t>新世界发展</w:t>
            </w:r>
          </w:p>
        </w:tc>
        <w:tc>
          <w:tcPr>
            <w:tcW w:w="1276" w:type="dxa"/>
            <w:vAlign w:val="center"/>
          </w:tcPr>
          <w:p w14:paraId="71A99E29" w14:textId="77777777" w:rsidR="00F9013B" w:rsidRDefault="00CC5465">
            <w:pPr>
              <w:jc w:val="right"/>
            </w:pPr>
            <w:r>
              <w:rPr>
                <w:rFonts w:eastAsiaTheme="minorEastAsia"/>
                <w:color w:val="000000" w:themeColor="text1"/>
                <w:szCs w:val="21"/>
              </w:rPr>
              <w:t>3,547,000.00</w:t>
            </w:r>
          </w:p>
        </w:tc>
        <w:tc>
          <w:tcPr>
            <w:tcW w:w="1842" w:type="dxa"/>
            <w:vAlign w:val="center"/>
          </w:tcPr>
          <w:p w14:paraId="1325779E" w14:textId="77777777" w:rsidR="00F9013B" w:rsidRDefault="00CC5465">
            <w:pPr>
              <w:jc w:val="right"/>
            </w:pPr>
            <w:r>
              <w:rPr>
                <w:rFonts w:eastAsiaTheme="minorEastAsia"/>
                <w:color w:val="000000" w:themeColor="text1"/>
                <w:szCs w:val="21"/>
              </w:rPr>
              <w:t>23,664,487.27</w:t>
            </w:r>
          </w:p>
        </w:tc>
        <w:tc>
          <w:tcPr>
            <w:tcW w:w="1616" w:type="dxa"/>
            <w:vAlign w:val="center"/>
          </w:tcPr>
          <w:p w14:paraId="1F6AB175" w14:textId="77777777" w:rsidR="00F9013B" w:rsidRDefault="00CC5465">
            <w:pPr>
              <w:jc w:val="right"/>
            </w:pPr>
            <w:r>
              <w:rPr>
                <w:rFonts w:eastAsiaTheme="minorEastAsia"/>
                <w:color w:val="000000" w:themeColor="text1"/>
                <w:szCs w:val="21"/>
              </w:rPr>
              <w:t>1.09</w:t>
            </w:r>
          </w:p>
        </w:tc>
      </w:tr>
      <w:tr w:rsidR="00F9013B" w14:paraId="604AB947" w14:textId="77777777">
        <w:tc>
          <w:tcPr>
            <w:tcW w:w="817" w:type="dxa"/>
            <w:vAlign w:val="center"/>
          </w:tcPr>
          <w:p w14:paraId="70F47042" w14:textId="77777777" w:rsidR="00F9013B" w:rsidRDefault="00CC5465">
            <w:pPr>
              <w:jc w:val="center"/>
            </w:pPr>
            <w:r>
              <w:rPr>
                <w:rFonts w:eastAsiaTheme="minorEastAsia"/>
                <w:color w:val="000000" w:themeColor="text1"/>
                <w:szCs w:val="21"/>
              </w:rPr>
              <w:t>50</w:t>
            </w:r>
          </w:p>
        </w:tc>
        <w:tc>
          <w:tcPr>
            <w:tcW w:w="1276" w:type="dxa"/>
            <w:vAlign w:val="center"/>
          </w:tcPr>
          <w:p w14:paraId="6C83815F" w14:textId="77777777" w:rsidR="00F9013B" w:rsidRDefault="00CC5465">
            <w:pPr>
              <w:jc w:val="center"/>
            </w:pPr>
            <w:r>
              <w:rPr>
                <w:rFonts w:eastAsiaTheme="minorEastAsia"/>
                <w:color w:val="000000" w:themeColor="text1"/>
                <w:szCs w:val="21"/>
              </w:rPr>
              <w:t>00151</w:t>
            </w:r>
          </w:p>
        </w:tc>
        <w:tc>
          <w:tcPr>
            <w:tcW w:w="1701" w:type="dxa"/>
            <w:vAlign w:val="center"/>
          </w:tcPr>
          <w:p w14:paraId="0C06FAD9" w14:textId="77777777" w:rsidR="00F9013B" w:rsidRDefault="00CC5465">
            <w:pPr>
              <w:jc w:val="center"/>
            </w:pPr>
            <w:r>
              <w:rPr>
                <w:rFonts w:eastAsiaTheme="minorEastAsia"/>
                <w:color w:val="000000" w:themeColor="text1"/>
                <w:szCs w:val="21"/>
              </w:rPr>
              <w:t>中国旺旺</w:t>
            </w:r>
          </w:p>
        </w:tc>
        <w:tc>
          <w:tcPr>
            <w:tcW w:w="1276" w:type="dxa"/>
            <w:vAlign w:val="center"/>
          </w:tcPr>
          <w:p w14:paraId="02D20883" w14:textId="77777777" w:rsidR="00F9013B" w:rsidRDefault="00CC5465">
            <w:pPr>
              <w:jc w:val="right"/>
            </w:pPr>
            <w:r>
              <w:rPr>
                <w:rFonts w:eastAsiaTheme="minorEastAsia"/>
                <w:color w:val="000000" w:themeColor="text1"/>
                <w:szCs w:val="21"/>
              </w:rPr>
              <w:t>4,585,000.00</w:t>
            </w:r>
          </w:p>
        </w:tc>
        <w:tc>
          <w:tcPr>
            <w:tcW w:w="1842" w:type="dxa"/>
            <w:vAlign w:val="center"/>
          </w:tcPr>
          <w:p w14:paraId="4E9D4D79" w14:textId="77777777" w:rsidR="00F9013B" w:rsidRDefault="00CC5465">
            <w:pPr>
              <w:jc w:val="right"/>
            </w:pPr>
            <w:r>
              <w:rPr>
                <w:rFonts w:eastAsiaTheme="minorEastAsia"/>
                <w:color w:val="000000" w:themeColor="text1"/>
                <w:szCs w:val="21"/>
              </w:rPr>
              <w:t>19,751,490.42</w:t>
            </w:r>
          </w:p>
        </w:tc>
        <w:tc>
          <w:tcPr>
            <w:tcW w:w="1616" w:type="dxa"/>
            <w:vAlign w:val="center"/>
          </w:tcPr>
          <w:p w14:paraId="03B20A88" w14:textId="77777777" w:rsidR="00F9013B" w:rsidRDefault="00CC5465">
            <w:pPr>
              <w:jc w:val="right"/>
            </w:pPr>
            <w:r>
              <w:rPr>
                <w:rFonts w:eastAsiaTheme="minorEastAsia"/>
                <w:color w:val="000000" w:themeColor="text1"/>
                <w:szCs w:val="21"/>
              </w:rPr>
              <w:t>0.91</w:t>
            </w:r>
          </w:p>
        </w:tc>
      </w:tr>
    </w:tbl>
    <w:p w14:paraId="2DB2C9A3"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3" w:name="_Toc390421259"/>
      <w:bookmarkStart w:id="94" w:name="_Toc175833869"/>
      <w:r w:rsidRPr="005B5C10">
        <w:rPr>
          <w:rFonts w:ascii="Times New Roman" w:eastAsiaTheme="minorEastAsia" w:hAnsi="Times New Roman"/>
          <w:color w:val="000000" w:themeColor="text1"/>
          <w:sz w:val="21"/>
          <w:szCs w:val="21"/>
        </w:rPr>
        <w:t xml:space="preserve">7.3.2 </w:t>
      </w:r>
      <w:r w:rsidRPr="005B5C10">
        <w:rPr>
          <w:rFonts w:ascii="Times New Roman" w:eastAsiaTheme="minorEastAsia" w:hAnsi="Times New Roman"/>
          <w:color w:val="000000" w:themeColor="text1"/>
          <w:sz w:val="21"/>
          <w:szCs w:val="21"/>
        </w:rPr>
        <w:t>期末积极投资按公允价值占基金资产净值比例大小排序的所有股票投资明细</w:t>
      </w:r>
      <w:bookmarkEnd w:id="93"/>
      <w:bookmarkEnd w:id="94"/>
    </w:p>
    <w:p w14:paraId="3EEE3AD2" w14:textId="77777777" w:rsidR="006B65E1" w:rsidRPr="005B5C10" w:rsidRDefault="00945F2E">
      <w:pPr>
        <w:pStyle w:val="afb"/>
        <w:spacing w:before="0" w:beforeAutospacing="0" w:after="0" w:afterAutospacing="0" w:line="288" w:lineRule="auto"/>
        <w:jc w:val="right"/>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14:paraId="61DF603D" w14:textId="77777777">
        <w:tc>
          <w:tcPr>
            <w:tcW w:w="817" w:type="dxa"/>
            <w:vAlign w:val="center"/>
          </w:tcPr>
          <w:p w14:paraId="5453648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14:paraId="1E43770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14:paraId="1D39993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14:paraId="45B88942"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14:paraId="5376897C" w14:textId="77777777"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14:paraId="0585321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F9013B" w14:paraId="08CD630B" w14:textId="77777777">
        <w:tc>
          <w:tcPr>
            <w:tcW w:w="817" w:type="dxa"/>
            <w:vAlign w:val="center"/>
          </w:tcPr>
          <w:p w14:paraId="517BF3BA" w14:textId="77777777" w:rsidR="00F9013B" w:rsidRDefault="00CC5465">
            <w:pPr>
              <w:jc w:val="center"/>
            </w:pPr>
            <w:r>
              <w:rPr>
                <w:rFonts w:eastAsiaTheme="minorEastAsia"/>
                <w:color w:val="000000" w:themeColor="text1"/>
                <w:szCs w:val="21"/>
              </w:rPr>
              <w:t>1</w:t>
            </w:r>
          </w:p>
        </w:tc>
        <w:tc>
          <w:tcPr>
            <w:tcW w:w="1276" w:type="dxa"/>
            <w:vAlign w:val="center"/>
          </w:tcPr>
          <w:p w14:paraId="1B42122B" w14:textId="77777777" w:rsidR="00F9013B" w:rsidRDefault="00CC5465">
            <w:pPr>
              <w:jc w:val="center"/>
            </w:pPr>
            <w:r>
              <w:rPr>
                <w:rFonts w:eastAsiaTheme="minorEastAsia"/>
                <w:color w:val="000000" w:themeColor="text1"/>
                <w:szCs w:val="21"/>
              </w:rPr>
              <w:t>09930</w:t>
            </w:r>
          </w:p>
        </w:tc>
        <w:tc>
          <w:tcPr>
            <w:tcW w:w="1701" w:type="dxa"/>
            <w:vAlign w:val="center"/>
          </w:tcPr>
          <w:p w14:paraId="50BFCF2A" w14:textId="77777777" w:rsidR="00F9013B" w:rsidRDefault="00CC5465">
            <w:pPr>
              <w:jc w:val="center"/>
            </w:pPr>
            <w:r>
              <w:rPr>
                <w:rFonts w:eastAsiaTheme="minorEastAsia"/>
                <w:color w:val="000000" w:themeColor="text1"/>
                <w:szCs w:val="21"/>
              </w:rPr>
              <w:t>宏信建发</w:t>
            </w:r>
          </w:p>
        </w:tc>
        <w:tc>
          <w:tcPr>
            <w:tcW w:w="1276" w:type="dxa"/>
            <w:vAlign w:val="center"/>
          </w:tcPr>
          <w:p w14:paraId="697B6C66" w14:textId="77777777" w:rsidR="00F9013B" w:rsidRDefault="00CC5465">
            <w:pPr>
              <w:jc w:val="right"/>
            </w:pPr>
            <w:r>
              <w:rPr>
                <w:rFonts w:eastAsiaTheme="minorEastAsia"/>
                <w:color w:val="000000" w:themeColor="text1"/>
                <w:szCs w:val="21"/>
              </w:rPr>
              <w:t>999,630.00</w:t>
            </w:r>
          </w:p>
        </w:tc>
        <w:tc>
          <w:tcPr>
            <w:tcW w:w="1842" w:type="dxa"/>
            <w:vAlign w:val="center"/>
          </w:tcPr>
          <w:p w14:paraId="3EFA85B5" w14:textId="77777777" w:rsidR="00F9013B" w:rsidRDefault="00CC5465">
            <w:pPr>
              <w:jc w:val="right"/>
            </w:pPr>
            <w:r>
              <w:rPr>
                <w:rFonts w:eastAsiaTheme="minorEastAsia"/>
                <w:color w:val="000000" w:themeColor="text1"/>
                <w:szCs w:val="21"/>
              </w:rPr>
              <w:t>1,368,513.46</w:t>
            </w:r>
          </w:p>
        </w:tc>
        <w:tc>
          <w:tcPr>
            <w:tcW w:w="1616" w:type="dxa"/>
            <w:vAlign w:val="center"/>
          </w:tcPr>
          <w:p w14:paraId="2BE845E0" w14:textId="77777777" w:rsidR="00F9013B" w:rsidRDefault="00CC5465">
            <w:pPr>
              <w:jc w:val="right"/>
            </w:pPr>
            <w:r>
              <w:rPr>
                <w:rFonts w:eastAsiaTheme="minorEastAsia"/>
                <w:color w:val="000000" w:themeColor="text1"/>
                <w:szCs w:val="21"/>
              </w:rPr>
              <w:t>0.06</w:t>
            </w:r>
          </w:p>
        </w:tc>
      </w:tr>
    </w:tbl>
    <w:p w14:paraId="4A5D471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5" w:name="_Toc390421260"/>
      <w:bookmarkStart w:id="96" w:name="_Toc175833870"/>
      <w:r w:rsidRPr="005B5C10">
        <w:rPr>
          <w:rFonts w:ascii="Times New Roman" w:eastAsiaTheme="minorEastAsia" w:hAnsi="Times New Roman"/>
          <w:color w:val="000000" w:themeColor="text1"/>
          <w:kern w:val="0"/>
          <w:sz w:val="21"/>
          <w:szCs w:val="21"/>
        </w:rPr>
        <w:t>7.4</w:t>
      </w:r>
      <w:bookmarkStart w:id="97"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5"/>
      <w:bookmarkEnd w:id="97"/>
      <w:bookmarkEnd w:id="96"/>
    </w:p>
    <w:p w14:paraId="777DB3CB"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2C675C8C"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2A5543CC" w14:textId="77777777">
        <w:tc>
          <w:tcPr>
            <w:tcW w:w="870" w:type="dxa"/>
            <w:vAlign w:val="center"/>
          </w:tcPr>
          <w:p w14:paraId="14562C9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48FA875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4E27A5B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620D60C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14:paraId="3645AEF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F9013B" w14:paraId="09362546" w14:textId="77777777">
        <w:tc>
          <w:tcPr>
            <w:tcW w:w="870" w:type="dxa"/>
            <w:vAlign w:val="center"/>
          </w:tcPr>
          <w:p w14:paraId="2416A055" w14:textId="77777777" w:rsidR="00F9013B" w:rsidRDefault="00CC5465">
            <w:pPr>
              <w:jc w:val="center"/>
            </w:pPr>
            <w:r>
              <w:rPr>
                <w:rFonts w:eastAsiaTheme="minorEastAsia"/>
                <w:color w:val="000000" w:themeColor="text1"/>
                <w:szCs w:val="21"/>
              </w:rPr>
              <w:t>1</w:t>
            </w:r>
          </w:p>
        </w:tc>
        <w:tc>
          <w:tcPr>
            <w:tcW w:w="1650" w:type="dxa"/>
            <w:vAlign w:val="center"/>
          </w:tcPr>
          <w:p w14:paraId="1311B1B3" w14:textId="77777777" w:rsidR="00F9013B" w:rsidRDefault="00CC5465">
            <w:pPr>
              <w:jc w:val="center"/>
            </w:pPr>
            <w:r>
              <w:rPr>
                <w:rFonts w:eastAsiaTheme="minorEastAsia"/>
                <w:color w:val="000000" w:themeColor="text1"/>
                <w:szCs w:val="21"/>
              </w:rPr>
              <w:t>00998</w:t>
            </w:r>
          </w:p>
        </w:tc>
        <w:tc>
          <w:tcPr>
            <w:tcW w:w="1980" w:type="dxa"/>
            <w:vAlign w:val="center"/>
          </w:tcPr>
          <w:p w14:paraId="28DAEB2F" w14:textId="77777777" w:rsidR="00F9013B" w:rsidRDefault="00CC5465">
            <w:pPr>
              <w:jc w:val="center"/>
            </w:pPr>
            <w:r>
              <w:rPr>
                <w:rFonts w:eastAsiaTheme="minorEastAsia"/>
                <w:color w:val="000000" w:themeColor="text1"/>
                <w:szCs w:val="21"/>
              </w:rPr>
              <w:t>中信银行</w:t>
            </w:r>
          </w:p>
        </w:tc>
        <w:tc>
          <w:tcPr>
            <w:tcW w:w="2880" w:type="dxa"/>
            <w:vAlign w:val="center"/>
          </w:tcPr>
          <w:p w14:paraId="717D24AA" w14:textId="77777777" w:rsidR="00F9013B" w:rsidRDefault="00CC5465">
            <w:pPr>
              <w:jc w:val="right"/>
            </w:pPr>
            <w:r>
              <w:rPr>
                <w:rFonts w:eastAsiaTheme="minorEastAsia"/>
                <w:color w:val="000000" w:themeColor="text1"/>
                <w:szCs w:val="21"/>
              </w:rPr>
              <w:t>55,645,711.10</w:t>
            </w:r>
          </w:p>
        </w:tc>
        <w:tc>
          <w:tcPr>
            <w:tcW w:w="1620" w:type="dxa"/>
            <w:vAlign w:val="center"/>
          </w:tcPr>
          <w:p w14:paraId="68F48F9B" w14:textId="77777777" w:rsidR="00F9013B" w:rsidRDefault="00CC5465">
            <w:pPr>
              <w:jc w:val="right"/>
            </w:pPr>
            <w:r>
              <w:rPr>
                <w:rFonts w:eastAsiaTheme="minorEastAsia"/>
                <w:color w:val="000000" w:themeColor="text1"/>
                <w:szCs w:val="21"/>
              </w:rPr>
              <w:t>5.53</w:t>
            </w:r>
          </w:p>
        </w:tc>
      </w:tr>
      <w:tr w:rsidR="00F9013B" w14:paraId="4088A940" w14:textId="77777777">
        <w:tc>
          <w:tcPr>
            <w:tcW w:w="870" w:type="dxa"/>
            <w:vAlign w:val="center"/>
          </w:tcPr>
          <w:p w14:paraId="7D409A7C" w14:textId="77777777" w:rsidR="00F9013B" w:rsidRDefault="00CC5465">
            <w:pPr>
              <w:jc w:val="center"/>
            </w:pPr>
            <w:r>
              <w:rPr>
                <w:rFonts w:eastAsiaTheme="minorEastAsia"/>
                <w:color w:val="000000" w:themeColor="text1"/>
                <w:szCs w:val="21"/>
              </w:rPr>
              <w:t>2</w:t>
            </w:r>
          </w:p>
        </w:tc>
        <w:tc>
          <w:tcPr>
            <w:tcW w:w="1650" w:type="dxa"/>
            <w:vAlign w:val="center"/>
          </w:tcPr>
          <w:p w14:paraId="32737FC2" w14:textId="77777777" w:rsidR="00F9013B" w:rsidRDefault="00CC5465">
            <w:pPr>
              <w:jc w:val="center"/>
            </w:pPr>
            <w:r>
              <w:rPr>
                <w:rFonts w:eastAsiaTheme="minorEastAsia"/>
                <w:color w:val="000000" w:themeColor="text1"/>
                <w:szCs w:val="21"/>
              </w:rPr>
              <w:t>01988</w:t>
            </w:r>
          </w:p>
        </w:tc>
        <w:tc>
          <w:tcPr>
            <w:tcW w:w="1980" w:type="dxa"/>
            <w:vAlign w:val="center"/>
          </w:tcPr>
          <w:p w14:paraId="13F900EF" w14:textId="77777777" w:rsidR="00F9013B" w:rsidRDefault="00CC5465">
            <w:pPr>
              <w:jc w:val="center"/>
            </w:pPr>
            <w:r>
              <w:rPr>
                <w:rFonts w:eastAsiaTheme="minorEastAsia"/>
                <w:color w:val="000000" w:themeColor="text1"/>
                <w:szCs w:val="21"/>
              </w:rPr>
              <w:t>民生银行</w:t>
            </w:r>
          </w:p>
        </w:tc>
        <w:tc>
          <w:tcPr>
            <w:tcW w:w="2880" w:type="dxa"/>
            <w:vAlign w:val="center"/>
          </w:tcPr>
          <w:p w14:paraId="52A580ED" w14:textId="77777777" w:rsidR="00F9013B" w:rsidRDefault="00CC5465">
            <w:pPr>
              <w:jc w:val="right"/>
            </w:pPr>
            <w:r>
              <w:rPr>
                <w:rFonts w:eastAsiaTheme="minorEastAsia"/>
                <w:color w:val="000000" w:themeColor="text1"/>
                <w:szCs w:val="21"/>
              </w:rPr>
              <w:t>47,571,617.10</w:t>
            </w:r>
          </w:p>
        </w:tc>
        <w:tc>
          <w:tcPr>
            <w:tcW w:w="1620" w:type="dxa"/>
            <w:vAlign w:val="center"/>
          </w:tcPr>
          <w:p w14:paraId="324FF577" w14:textId="77777777" w:rsidR="00F9013B" w:rsidRDefault="00CC5465">
            <w:pPr>
              <w:jc w:val="right"/>
            </w:pPr>
            <w:r>
              <w:rPr>
                <w:rFonts w:eastAsiaTheme="minorEastAsia"/>
                <w:color w:val="000000" w:themeColor="text1"/>
                <w:szCs w:val="21"/>
              </w:rPr>
              <w:t>4.72</w:t>
            </w:r>
          </w:p>
        </w:tc>
      </w:tr>
      <w:tr w:rsidR="00F9013B" w14:paraId="077AF5D8" w14:textId="77777777">
        <w:tc>
          <w:tcPr>
            <w:tcW w:w="870" w:type="dxa"/>
            <w:vAlign w:val="center"/>
          </w:tcPr>
          <w:p w14:paraId="55D1DFFB" w14:textId="77777777" w:rsidR="00F9013B" w:rsidRDefault="00CC5465">
            <w:pPr>
              <w:jc w:val="center"/>
            </w:pPr>
            <w:r>
              <w:rPr>
                <w:rFonts w:eastAsiaTheme="minorEastAsia"/>
                <w:color w:val="000000" w:themeColor="text1"/>
                <w:szCs w:val="21"/>
              </w:rPr>
              <w:t>3</w:t>
            </w:r>
          </w:p>
        </w:tc>
        <w:tc>
          <w:tcPr>
            <w:tcW w:w="1650" w:type="dxa"/>
            <w:vAlign w:val="center"/>
          </w:tcPr>
          <w:p w14:paraId="6F8A70F4" w14:textId="77777777" w:rsidR="00F9013B" w:rsidRDefault="00CC5465">
            <w:pPr>
              <w:jc w:val="center"/>
            </w:pPr>
            <w:r>
              <w:rPr>
                <w:rFonts w:eastAsiaTheme="minorEastAsia"/>
                <w:color w:val="000000" w:themeColor="text1"/>
                <w:szCs w:val="21"/>
              </w:rPr>
              <w:t>00270</w:t>
            </w:r>
          </w:p>
        </w:tc>
        <w:tc>
          <w:tcPr>
            <w:tcW w:w="1980" w:type="dxa"/>
            <w:vAlign w:val="center"/>
          </w:tcPr>
          <w:p w14:paraId="2D1C3980" w14:textId="77777777" w:rsidR="00F9013B" w:rsidRDefault="00CC5465">
            <w:pPr>
              <w:jc w:val="center"/>
            </w:pPr>
            <w:r>
              <w:rPr>
                <w:rFonts w:eastAsiaTheme="minorEastAsia"/>
                <w:color w:val="000000" w:themeColor="text1"/>
                <w:szCs w:val="21"/>
              </w:rPr>
              <w:t>粤海投资</w:t>
            </w:r>
          </w:p>
        </w:tc>
        <w:tc>
          <w:tcPr>
            <w:tcW w:w="2880" w:type="dxa"/>
            <w:vAlign w:val="center"/>
          </w:tcPr>
          <w:p w14:paraId="2ED6BCE4" w14:textId="77777777" w:rsidR="00F9013B" w:rsidRDefault="00CC5465">
            <w:pPr>
              <w:jc w:val="right"/>
            </w:pPr>
            <w:r>
              <w:rPr>
                <w:rFonts w:eastAsiaTheme="minorEastAsia"/>
                <w:color w:val="000000" w:themeColor="text1"/>
                <w:szCs w:val="21"/>
              </w:rPr>
              <w:t>46,361,996.27</w:t>
            </w:r>
          </w:p>
        </w:tc>
        <w:tc>
          <w:tcPr>
            <w:tcW w:w="1620" w:type="dxa"/>
            <w:vAlign w:val="center"/>
          </w:tcPr>
          <w:p w14:paraId="7F19450D" w14:textId="77777777" w:rsidR="00F9013B" w:rsidRDefault="00CC5465">
            <w:pPr>
              <w:jc w:val="right"/>
            </w:pPr>
            <w:r>
              <w:rPr>
                <w:rFonts w:eastAsiaTheme="minorEastAsia"/>
                <w:color w:val="000000" w:themeColor="text1"/>
                <w:szCs w:val="21"/>
              </w:rPr>
              <w:t>4.60</w:t>
            </w:r>
          </w:p>
        </w:tc>
      </w:tr>
      <w:tr w:rsidR="00F9013B" w14:paraId="25512043" w14:textId="77777777">
        <w:tc>
          <w:tcPr>
            <w:tcW w:w="870" w:type="dxa"/>
            <w:vAlign w:val="center"/>
          </w:tcPr>
          <w:p w14:paraId="13360529" w14:textId="77777777" w:rsidR="00F9013B" w:rsidRDefault="00CC5465">
            <w:pPr>
              <w:jc w:val="center"/>
            </w:pPr>
            <w:r>
              <w:rPr>
                <w:rFonts w:eastAsiaTheme="minorEastAsia"/>
                <w:color w:val="000000" w:themeColor="text1"/>
                <w:szCs w:val="21"/>
              </w:rPr>
              <w:t>4</w:t>
            </w:r>
          </w:p>
        </w:tc>
        <w:tc>
          <w:tcPr>
            <w:tcW w:w="1650" w:type="dxa"/>
            <w:vAlign w:val="center"/>
          </w:tcPr>
          <w:p w14:paraId="1A70B762" w14:textId="77777777" w:rsidR="00F9013B" w:rsidRDefault="00CC5465">
            <w:pPr>
              <w:jc w:val="center"/>
            </w:pPr>
            <w:r>
              <w:rPr>
                <w:rFonts w:eastAsiaTheme="minorEastAsia"/>
                <w:color w:val="000000" w:themeColor="text1"/>
                <w:szCs w:val="21"/>
              </w:rPr>
              <w:t>00883</w:t>
            </w:r>
          </w:p>
        </w:tc>
        <w:tc>
          <w:tcPr>
            <w:tcW w:w="1980" w:type="dxa"/>
            <w:vAlign w:val="center"/>
          </w:tcPr>
          <w:p w14:paraId="7137FAFF" w14:textId="77777777" w:rsidR="00F9013B" w:rsidRDefault="00CC5465">
            <w:pPr>
              <w:jc w:val="center"/>
            </w:pPr>
            <w:r>
              <w:rPr>
                <w:rFonts w:eastAsiaTheme="minorEastAsia"/>
                <w:color w:val="000000" w:themeColor="text1"/>
                <w:szCs w:val="21"/>
              </w:rPr>
              <w:t>中国海洋石油</w:t>
            </w:r>
          </w:p>
        </w:tc>
        <w:tc>
          <w:tcPr>
            <w:tcW w:w="2880" w:type="dxa"/>
            <w:vAlign w:val="center"/>
          </w:tcPr>
          <w:p w14:paraId="0BA50505" w14:textId="77777777" w:rsidR="00F9013B" w:rsidRDefault="00CC5465">
            <w:pPr>
              <w:jc w:val="right"/>
            </w:pPr>
            <w:r>
              <w:rPr>
                <w:rFonts w:eastAsiaTheme="minorEastAsia"/>
                <w:color w:val="000000" w:themeColor="text1"/>
                <w:szCs w:val="21"/>
              </w:rPr>
              <w:t>42,295,557.92</w:t>
            </w:r>
          </w:p>
        </w:tc>
        <w:tc>
          <w:tcPr>
            <w:tcW w:w="1620" w:type="dxa"/>
            <w:vAlign w:val="center"/>
          </w:tcPr>
          <w:p w14:paraId="54BE585F" w14:textId="77777777" w:rsidR="00F9013B" w:rsidRDefault="00CC5465">
            <w:pPr>
              <w:jc w:val="right"/>
            </w:pPr>
            <w:r>
              <w:rPr>
                <w:rFonts w:eastAsiaTheme="minorEastAsia"/>
                <w:color w:val="000000" w:themeColor="text1"/>
                <w:szCs w:val="21"/>
              </w:rPr>
              <w:t>4.20</w:t>
            </w:r>
          </w:p>
        </w:tc>
      </w:tr>
      <w:tr w:rsidR="00F9013B" w14:paraId="4187F3F3" w14:textId="77777777">
        <w:tc>
          <w:tcPr>
            <w:tcW w:w="870" w:type="dxa"/>
            <w:vAlign w:val="center"/>
          </w:tcPr>
          <w:p w14:paraId="344F6576" w14:textId="77777777" w:rsidR="00F9013B" w:rsidRDefault="00CC5465">
            <w:pPr>
              <w:jc w:val="center"/>
            </w:pPr>
            <w:r>
              <w:rPr>
                <w:rFonts w:eastAsiaTheme="minorEastAsia"/>
                <w:color w:val="000000" w:themeColor="text1"/>
                <w:szCs w:val="21"/>
              </w:rPr>
              <w:t>5</w:t>
            </w:r>
          </w:p>
        </w:tc>
        <w:tc>
          <w:tcPr>
            <w:tcW w:w="1650" w:type="dxa"/>
            <w:vAlign w:val="center"/>
          </w:tcPr>
          <w:p w14:paraId="64F41F68" w14:textId="77777777" w:rsidR="00F9013B" w:rsidRDefault="00CC5465">
            <w:pPr>
              <w:jc w:val="center"/>
            </w:pPr>
            <w:r>
              <w:rPr>
                <w:rFonts w:eastAsiaTheme="minorEastAsia"/>
                <w:color w:val="000000" w:themeColor="text1"/>
                <w:szCs w:val="21"/>
              </w:rPr>
              <w:t>00857</w:t>
            </w:r>
          </w:p>
        </w:tc>
        <w:tc>
          <w:tcPr>
            <w:tcW w:w="1980" w:type="dxa"/>
            <w:vAlign w:val="center"/>
          </w:tcPr>
          <w:p w14:paraId="0465B3D3" w14:textId="77777777" w:rsidR="00F9013B" w:rsidRDefault="00CC5465">
            <w:pPr>
              <w:jc w:val="center"/>
            </w:pPr>
            <w:r>
              <w:rPr>
                <w:rFonts w:eastAsiaTheme="minorEastAsia"/>
                <w:color w:val="000000" w:themeColor="text1"/>
                <w:szCs w:val="21"/>
              </w:rPr>
              <w:t>中国石油股份</w:t>
            </w:r>
          </w:p>
        </w:tc>
        <w:tc>
          <w:tcPr>
            <w:tcW w:w="2880" w:type="dxa"/>
            <w:vAlign w:val="center"/>
          </w:tcPr>
          <w:p w14:paraId="4CB04D5D" w14:textId="77777777" w:rsidR="00F9013B" w:rsidRDefault="00CC5465">
            <w:pPr>
              <w:jc w:val="right"/>
            </w:pPr>
            <w:r>
              <w:rPr>
                <w:rFonts w:eastAsiaTheme="minorEastAsia"/>
                <w:color w:val="000000" w:themeColor="text1"/>
                <w:szCs w:val="21"/>
              </w:rPr>
              <w:t>41,315,474.48</w:t>
            </w:r>
          </w:p>
        </w:tc>
        <w:tc>
          <w:tcPr>
            <w:tcW w:w="1620" w:type="dxa"/>
            <w:vAlign w:val="center"/>
          </w:tcPr>
          <w:p w14:paraId="2294CCF7" w14:textId="77777777" w:rsidR="00F9013B" w:rsidRDefault="00CC5465">
            <w:pPr>
              <w:jc w:val="right"/>
            </w:pPr>
            <w:r>
              <w:rPr>
                <w:rFonts w:eastAsiaTheme="minorEastAsia"/>
                <w:color w:val="000000" w:themeColor="text1"/>
                <w:szCs w:val="21"/>
              </w:rPr>
              <w:t>4.10</w:t>
            </w:r>
          </w:p>
        </w:tc>
      </w:tr>
      <w:tr w:rsidR="00F9013B" w14:paraId="6CF005AE" w14:textId="77777777">
        <w:tc>
          <w:tcPr>
            <w:tcW w:w="870" w:type="dxa"/>
            <w:vAlign w:val="center"/>
          </w:tcPr>
          <w:p w14:paraId="17A6916A" w14:textId="77777777" w:rsidR="00F9013B" w:rsidRDefault="00CC5465">
            <w:pPr>
              <w:jc w:val="center"/>
            </w:pPr>
            <w:r>
              <w:rPr>
                <w:rFonts w:eastAsiaTheme="minorEastAsia"/>
                <w:color w:val="000000" w:themeColor="text1"/>
                <w:szCs w:val="21"/>
              </w:rPr>
              <w:t>6</w:t>
            </w:r>
          </w:p>
        </w:tc>
        <w:tc>
          <w:tcPr>
            <w:tcW w:w="1650" w:type="dxa"/>
            <w:vAlign w:val="center"/>
          </w:tcPr>
          <w:p w14:paraId="6C2544B4" w14:textId="77777777" w:rsidR="00F9013B" w:rsidRDefault="00CC5465">
            <w:pPr>
              <w:jc w:val="center"/>
            </w:pPr>
            <w:r>
              <w:rPr>
                <w:rFonts w:eastAsiaTheme="minorEastAsia"/>
                <w:color w:val="000000" w:themeColor="text1"/>
                <w:szCs w:val="21"/>
              </w:rPr>
              <w:t>01088</w:t>
            </w:r>
          </w:p>
        </w:tc>
        <w:tc>
          <w:tcPr>
            <w:tcW w:w="1980" w:type="dxa"/>
            <w:vAlign w:val="center"/>
          </w:tcPr>
          <w:p w14:paraId="6CC9AC3E" w14:textId="77777777" w:rsidR="00F9013B" w:rsidRDefault="00CC5465">
            <w:pPr>
              <w:jc w:val="center"/>
            </w:pPr>
            <w:r>
              <w:rPr>
                <w:rFonts w:eastAsiaTheme="minorEastAsia"/>
                <w:color w:val="000000" w:themeColor="text1"/>
                <w:szCs w:val="21"/>
              </w:rPr>
              <w:t>中国神华</w:t>
            </w:r>
          </w:p>
        </w:tc>
        <w:tc>
          <w:tcPr>
            <w:tcW w:w="2880" w:type="dxa"/>
            <w:vAlign w:val="center"/>
          </w:tcPr>
          <w:p w14:paraId="0FE1B44C" w14:textId="77777777" w:rsidR="00F9013B" w:rsidRDefault="00CC5465">
            <w:pPr>
              <w:jc w:val="right"/>
            </w:pPr>
            <w:r>
              <w:rPr>
                <w:rFonts w:eastAsiaTheme="minorEastAsia"/>
                <w:color w:val="000000" w:themeColor="text1"/>
                <w:szCs w:val="21"/>
              </w:rPr>
              <w:t>39,995,851.49</w:t>
            </w:r>
          </w:p>
        </w:tc>
        <w:tc>
          <w:tcPr>
            <w:tcW w:w="1620" w:type="dxa"/>
            <w:vAlign w:val="center"/>
          </w:tcPr>
          <w:p w14:paraId="60CE7F21" w14:textId="77777777" w:rsidR="00F9013B" w:rsidRDefault="00CC5465">
            <w:pPr>
              <w:jc w:val="right"/>
            </w:pPr>
            <w:r>
              <w:rPr>
                <w:rFonts w:eastAsiaTheme="minorEastAsia"/>
                <w:color w:val="000000" w:themeColor="text1"/>
                <w:szCs w:val="21"/>
              </w:rPr>
              <w:t>3.97</w:t>
            </w:r>
          </w:p>
        </w:tc>
      </w:tr>
      <w:tr w:rsidR="00F9013B" w14:paraId="6FCB616D" w14:textId="77777777">
        <w:tc>
          <w:tcPr>
            <w:tcW w:w="870" w:type="dxa"/>
            <w:vAlign w:val="center"/>
          </w:tcPr>
          <w:p w14:paraId="4F16C53E" w14:textId="77777777" w:rsidR="00F9013B" w:rsidRDefault="00CC5465">
            <w:pPr>
              <w:jc w:val="center"/>
            </w:pPr>
            <w:r>
              <w:rPr>
                <w:rFonts w:eastAsiaTheme="minorEastAsia"/>
                <w:color w:val="000000" w:themeColor="text1"/>
                <w:szCs w:val="21"/>
              </w:rPr>
              <w:t>7</w:t>
            </w:r>
          </w:p>
        </w:tc>
        <w:tc>
          <w:tcPr>
            <w:tcW w:w="1650" w:type="dxa"/>
            <w:vAlign w:val="center"/>
          </w:tcPr>
          <w:p w14:paraId="3799BE0E" w14:textId="77777777" w:rsidR="00F9013B" w:rsidRDefault="00CC5465">
            <w:pPr>
              <w:jc w:val="center"/>
            </w:pPr>
            <w:r>
              <w:rPr>
                <w:rFonts w:eastAsiaTheme="minorEastAsia"/>
                <w:color w:val="000000" w:themeColor="text1"/>
                <w:szCs w:val="21"/>
              </w:rPr>
              <w:t>00914</w:t>
            </w:r>
          </w:p>
        </w:tc>
        <w:tc>
          <w:tcPr>
            <w:tcW w:w="1980" w:type="dxa"/>
            <w:vAlign w:val="center"/>
          </w:tcPr>
          <w:p w14:paraId="201CF375" w14:textId="77777777" w:rsidR="00F9013B" w:rsidRDefault="00CC5465">
            <w:pPr>
              <w:jc w:val="center"/>
            </w:pPr>
            <w:r>
              <w:rPr>
                <w:rFonts w:eastAsiaTheme="minorEastAsia"/>
                <w:color w:val="000000" w:themeColor="text1"/>
                <w:szCs w:val="21"/>
              </w:rPr>
              <w:t>海螺水泥</w:t>
            </w:r>
          </w:p>
        </w:tc>
        <w:tc>
          <w:tcPr>
            <w:tcW w:w="2880" w:type="dxa"/>
            <w:vAlign w:val="center"/>
          </w:tcPr>
          <w:p w14:paraId="11B49737" w14:textId="77777777" w:rsidR="00F9013B" w:rsidRDefault="00CC5465">
            <w:pPr>
              <w:jc w:val="right"/>
            </w:pPr>
            <w:r>
              <w:rPr>
                <w:rFonts w:eastAsiaTheme="minorEastAsia"/>
                <w:color w:val="000000" w:themeColor="text1"/>
                <w:szCs w:val="21"/>
              </w:rPr>
              <w:t>38,954,143.65</w:t>
            </w:r>
          </w:p>
        </w:tc>
        <w:tc>
          <w:tcPr>
            <w:tcW w:w="1620" w:type="dxa"/>
            <w:vAlign w:val="center"/>
          </w:tcPr>
          <w:p w14:paraId="5819C5F0" w14:textId="77777777" w:rsidR="00F9013B" w:rsidRDefault="00CC5465">
            <w:pPr>
              <w:jc w:val="right"/>
            </w:pPr>
            <w:r>
              <w:rPr>
                <w:rFonts w:eastAsiaTheme="minorEastAsia"/>
                <w:color w:val="000000" w:themeColor="text1"/>
                <w:szCs w:val="21"/>
              </w:rPr>
              <w:t>3.87</w:t>
            </w:r>
          </w:p>
        </w:tc>
      </w:tr>
      <w:tr w:rsidR="00F9013B" w14:paraId="0C96D84E" w14:textId="77777777">
        <w:tc>
          <w:tcPr>
            <w:tcW w:w="870" w:type="dxa"/>
            <w:vAlign w:val="center"/>
          </w:tcPr>
          <w:p w14:paraId="6865793F" w14:textId="77777777" w:rsidR="00F9013B" w:rsidRDefault="00CC5465">
            <w:pPr>
              <w:jc w:val="center"/>
            </w:pPr>
            <w:r>
              <w:rPr>
                <w:rFonts w:eastAsiaTheme="minorEastAsia"/>
                <w:color w:val="000000" w:themeColor="text1"/>
                <w:szCs w:val="21"/>
              </w:rPr>
              <w:t>8</w:t>
            </w:r>
          </w:p>
        </w:tc>
        <w:tc>
          <w:tcPr>
            <w:tcW w:w="1650" w:type="dxa"/>
            <w:vAlign w:val="center"/>
          </w:tcPr>
          <w:p w14:paraId="17E96066" w14:textId="77777777" w:rsidR="00F9013B" w:rsidRDefault="00CC5465">
            <w:pPr>
              <w:jc w:val="center"/>
            </w:pPr>
            <w:r>
              <w:rPr>
                <w:rFonts w:eastAsiaTheme="minorEastAsia"/>
                <w:color w:val="000000" w:themeColor="text1"/>
                <w:szCs w:val="21"/>
              </w:rPr>
              <w:t>00386</w:t>
            </w:r>
          </w:p>
        </w:tc>
        <w:tc>
          <w:tcPr>
            <w:tcW w:w="1980" w:type="dxa"/>
            <w:vAlign w:val="center"/>
          </w:tcPr>
          <w:p w14:paraId="6F23DBDB" w14:textId="77777777" w:rsidR="00F9013B" w:rsidRDefault="00CC5465">
            <w:pPr>
              <w:jc w:val="center"/>
            </w:pPr>
            <w:r>
              <w:rPr>
                <w:rFonts w:eastAsiaTheme="minorEastAsia"/>
                <w:color w:val="000000" w:themeColor="text1"/>
                <w:szCs w:val="21"/>
              </w:rPr>
              <w:t>中国石油化工股份</w:t>
            </w:r>
          </w:p>
        </w:tc>
        <w:tc>
          <w:tcPr>
            <w:tcW w:w="2880" w:type="dxa"/>
            <w:vAlign w:val="center"/>
          </w:tcPr>
          <w:p w14:paraId="4DB6403E" w14:textId="77777777" w:rsidR="00F9013B" w:rsidRDefault="00CC5465">
            <w:pPr>
              <w:jc w:val="right"/>
            </w:pPr>
            <w:r>
              <w:rPr>
                <w:rFonts w:eastAsiaTheme="minorEastAsia"/>
                <w:color w:val="000000" w:themeColor="text1"/>
                <w:szCs w:val="21"/>
              </w:rPr>
              <w:t>38,396,885.77</w:t>
            </w:r>
          </w:p>
        </w:tc>
        <w:tc>
          <w:tcPr>
            <w:tcW w:w="1620" w:type="dxa"/>
            <w:vAlign w:val="center"/>
          </w:tcPr>
          <w:p w14:paraId="63CB62B6" w14:textId="77777777" w:rsidR="00F9013B" w:rsidRDefault="00CC5465">
            <w:pPr>
              <w:jc w:val="right"/>
            </w:pPr>
            <w:r>
              <w:rPr>
                <w:rFonts w:eastAsiaTheme="minorEastAsia"/>
                <w:color w:val="000000" w:themeColor="text1"/>
                <w:szCs w:val="21"/>
              </w:rPr>
              <w:t>3.81</w:t>
            </w:r>
          </w:p>
        </w:tc>
      </w:tr>
      <w:tr w:rsidR="00F9013B" w14:paraId="5C05A99E" w14:textId="77777777">
        <w:tc>
          <w:tcPr>
            <w:tcW w:w="870" w:type="dxa"/>
            <w:vAlign w:val="center"/>
          </w:tcPr>
          <w:p w14:paraId="11F4E94D" w14:textId="77777777" w:rsidR="00F9013B" w:rsidRDefault="00CC5465">
            <w:pPr>
              <w:jc w:val="center"/>
            </w:pPr>
            <w:r>
              <w:rPr>
                <w:rFonts w:eastAsiaTheme="minorEastAsia"/>
                <w:color w:val="000000" w:themeColor="text1"/>
                <w:szCs w:val="21"/>
              </w:rPr>
              <w:t>9</w:t>
            </w:r>
          </w:p>
        </w:tc>
        <w:tc>
          <w:tcPr>
            <w:tcW w:w="1650" w:type="dxa"/>
            <w:vAlign w:val="center"/>
          </w:tcPr>
          <w:p w14:paraId="7BA6F4F4" w14:textId="77777777" w:rsidR="00F9013B" w:rsidRDefault="00CC5465">
            <w:pPr>
              <w:jc w:val="center"/>
            </w:pPr>
            <w:r>
              <w:rPr>
                <w:rFonts w:eastAsiaTheme="minorEastAsia"/>
                <w:color w:val="000000" w:themeColor="text1"/>
                <w:szCs w:val="21"/>
              </w:rPr>
              <w:t>03360</w:t>
            </w:r>
          </w:p>
        </w:tc>
        <w:tc>
          <w:tcPr>
            <w:tcW w:w="1980" w:type="dxa"/>
            <w:vAlign w:val="center"/>
          </w:tcPr>
          <w:p w14:paraId="4F102781" w14:textId="77777777" w:rsidR="00F9013B" w:rsidRDefault="00CC5465">
            <w:pPr>
              <w:jc w:val="center"/>
            </w:pPr>
            <w:r>
              <w:rPr>
                <w:rFonts w:eastAsiaTheme="minorEastAsia"/>
                <w:color w:val="000000" w:themeColor="text1"/>
                <w:szCs w:val="21"/>
              </w:rPr>
              <w:t>远东宏信</w:t>
            </w:r>
          </w:p>
        </w:tc>
        <w:tc>
          <w:tcPr>
            <w:tcW w:w="2880" w:type="dxa"/>
            <w:vAlign w:val="center"/>
          </w:tcPr>
          <w:p w14:paraId="39C86B3C" w14:textId="77777777" w:rsidR="00F9013B" w:rsidRDefault="00CC5465">
            <w:pPr>
              <w:jc w:val="right"/>
            </w:pPr>
            <w:r>
              <w:rPr>
                <w:rFonts w:eastAsiaTheme="minorEastAsia"/>
                <w:color w:val="000000" w:themeColor="text1"/>
                <w:szCs w:val="21"/>
              </w:rPr>
              <w:t>37,621,565.99</w:t>
            </w:r>
          </w:p>
        </w:tc>
        <w:tc>
          <w:tcPr>
            <w:tcW w:w="1620" w:type="dxa"/>
            <w:vAlign w:val="center"/>
          </w:tcPr>
          <w:p w14:paraId="58C6C1CD" w14:textId="77777777" w:rsidR="00F9013B" w:rsidRDefault="00CC5465">
            <w:pPr>
              <w:jc w:val="right"/>
            </w:pPr>
            <w:r>
              <w:rPr>
                <w:rFonts w:eastAsiaTheme="minorEastAsia"/>
                <w:color w:val="000000" w:themeColor="text1"/>
                <w:szCs w:val="21"/>
              </w:rPr>
              <w:t>3.74</w:t>
            </w:r>
          </w:p>
        </w:tc>
      </w:tr>
      <w:tr w:rsidR="00F9013B" w14:paraId="11391B53" w14:textId="77777777">
        <w:tc>
          <w:tcPr>
            <w:tcW w:w="870" w:type="dxa"/>
            <w:vAlign w:val="center"/>
          </w:tcPr>
          <w:p w14:paraId="6048EB90" w14:textId="77777777" w:rsidR="00F9013B" w:rsidRDefault="00CC5465">
            <w:pPr>
              <w:jc w:val="center"/>
            </w:pPr>
            <w:r>
              <w:rPr>
                <w:rFonts w:eastAsiaTheme="minorEastAsia"/>
                <w:color w:val="000000" w:themeColor="text1"/>
                <w:szCs w:val="21"/>
              </w:rPr>
              <w:t>10</w:t>
            </w:r>
          </w:p>
        </w:tc>
        <w:tc>
          <w:tcPr>
            <w:tcW w:w="1650" w:type="dxa"/>
            <w:vAlign w:val="center"/>
          </w:tcPr>
          <w:p w14:paraId="6881D2FE" w14:textId="77777777" w:rsidR="00F9013B" w:rsidRDefault="00CC5465">
            <w:pPr>
              <w:jc w:val="center"/>
            </w:pPr>
            <w:r>
              <w:rPr>
                <w:rFonts w:eastAsiaTheme="minorEastAsia"/>
                <w:color w:val="000000" w:themeColor="text1"/>
                <w:szCs w:val="21"/>
              </w:rPr>
              <w:t>01972</w:t>
            </w:r>
          </w:p>
        </w:tc>
        <w:tc>
          <w:tcPr>
            <w:tcW w:w="1980" w:type="dxa"/>
            <w:vAlign w:val="center"/>
          </w:tcPr>
          <w:p w14:paraId="578858C0" w14:textId="77777777" w:rsidR="00F9013B" w:rsidRDefault="00CC5465">
            <w:pPr>
              <w:jc w:val="center"/>
            </w:pPr>
            <w:r>
              <w:rPr>
                <w:rFonts w:eastAsiaTheme="minorEastAsia"/>
                <w:color w:val="000000" w:themeColor="text1"/>
                <w:szCs w:val="21"/>
              </w:rPr>
              <w:t>太古地产</w:t>
            </w:r>
          </w:p>
        </w:tc>
        <w:tc>
          <w:tcPr>
            <w:tcW w:w="2880" w:type="dxa"/>
            <w:vAlign w:val="center"/>
          </w:tcPr>
          <w:p w14:paraId="24C1AEF8" w14:textId="77777777" w:rsidR="00F9013B" w:rsidRDefault="00CC5465">
            <w:pPr>
              <w:jc w:val="right"/>
            </w:pPr>
            <w:r>
              <w:rPr>
                <w:rFonts w:eastAsiaTheme="minorEastAsia"/>
                <w:color w:val="000000" w:themeColor="text1"/>
                <w:szCs w:val="21"/>
              </w:rPr>
              <w:t>37,463,809.57</w:t>
            </w:r>
          </w:p>
        </w:tc>
        <w:tc>
          <w:tcPr>
            <w:tcW w:w="1620" w:type="dxa"/>
            <w:vAlign w:val="center"/>
          </w:tcPr>
          <w:p w14:paraId="3562252E" w14:textId="77777777" w:rsidR="00F9013B" w:rsidRDefault="00CC5465">
            <w:pPr>
              <w:jc w:val="right"/>
            </w:pPr>
            <w:r>
              <w:rPr>
                <w:rFonts w:eastAsiaTheme="minorEastAsia"/>
                <w:color w:val="000000" w:themeColor="text1"/>
                <w:szCs w:val="21"/>
              </w:rPr>
              <w:t>3.72</w:t>
            </w:r>
          </w:p>
        </w:tc>
      </w:tr>
      <w:tr w:rsidR="00F9013B" w14:paraId="1322CF77" w14:textId="77777777">
        <w:tc>
          <w:tcPr>
            <w:tcW w:w="870" w:type="dxa"/>
            <w:vAlign w:val="center"/>
          </w:tcPr>
          <w:p w14:paraId="56D9E8D0" w14:textId="77777777" w:rsidR="00F9013B" w:rsidRDefault="00CC5465">
            <w:pPr>
              <w:jc w:val="center"/>
            </w:pPr>
            <w:r>
              <w:rPr>
                <w:rFonts w:eastAsiaTheme="minorEastAsia"/>
                <w:color w:val="000000" w:themeColor="text1"/>
                <w:szCs w:val="21"/>
              </w:rPr>
              <w:t>11</w:t>
            </w:r>
          </w:p>
        </w:tc>
        <w:tc>
          <w:tcPr>
            <w:tcW w:w="1650" w:type="dxa"/>
            <w:vAlign w:val="center"/>
          </w:tcPr>
          <w:p w14:paraId="00C54D1B" w14:textId="77777777" w:rsidR="00F9013B" w:rsidRDefault="00CC5465">
            <w:pPr>
              <w:jc w:val="center"/>
            </w:pPr>
            <w:r>
              <w:rPr>
                <w:rFonts w:eastAsiaTheme="minorEastAsia"/>
                <w:color w:val="000000" w:themeColor="text1"/>
                <w:szCs w:val="21"/>
              </w:rPr>
              <w:t>02601</w:t>
            </w:r>
          </w:p>
        </w:tc>
        <w:tc>
          <w:tcPr>
            <w:tcW w:w="1980" w:type="dxa"/>
            <w:vAlign w:val="center"/>
          </w:tcPr>
          <w:p w14:paraId="2C2BBA9C" w14:textId="77777777" w:rsidR="00F9013B" w:rsidRDefault="00CC5465">
            <w:pPr>
              <w:jc w:val="center"/>
            </w:pPr>
            <w:r>
              <w:rPr>
                <w:rFonts w:eastAsiaTheme="minorEastAsia"/>
                <w:color w:val="000000" w:themeColor="text1"/>
                <w:szCs w:val="21"/>
              </w:rPr>
              <w:t>中国太保</w:t>
            </w:r>
          </w:p>
        </w:tc>
        <w:tc>
          <w:tcPr>
            <w:tcW w:w="2880" w:type="dxa"/>
            <w:vAlign w:val="center"/>
          </w:tcPr>
          <w:p w14:paraId="24A2B62F" w14:textId="77777777" w:rsidR="00F9013B" w:rsidRDefault="00CC5465">
            <w:pPr>
              <w:jc w:val="right"/>
            </w:pPr>
            <w:r>
              <w:rPr>
                <w:rFonts w:eastAsiaTheme="minorEastAsia"/>
                <w:color w:val="000000" w:themeColor="text1"/>
                <w:szCs w:val="21"/>
              </w:rPr>
              <w:t>36,398,347.52</w:t>
            </w:r>
          </w:p>
        </w:tc>
        <w:tc>
          <w:tcPr>
            <w:tcW w:w="1620" w:type="dxa"/>
            <w:vAlign w:val="center"/>
          </w:tcPr>
          <w:p w14:paraId="1134014E" w14:textId="77777777" w:rsidR="00F9013B" w:rsidRDefault="00CC5465">
            <w:pPr>
              <w:jc w:val="right"/>
            </w:pPr>
            <w:r>
              <w:rPr>
                <w:rFonts w:eastAsiaTheme="minorEastAsia"/>
                <w:color w:val="000000" w:themeColor="text1"/>
                <w:szCs w:val="21"/>
              </w:rPr>
              <w:t>3.62</w:t>
            </w:r>
          </w:p>
        </w:tc>
      </w:tr>
      <w:tr w:rsidR="00F9013B" w14:paraId="72EFC2DA" w14:textId="77777777">
        <w:tc>
          <w:tcPr>
            <w:tcW w:w="870" w:type="dxa"/>
            <w:vAlign w:val="center"/>
          </w:tcPr>
          <w:p w14:paraId="397DB3F4" w14:textId="77777777" w:rsidR="00F9013B" w:rsidRDefault="00CC5465">
            <w:pPr>
              <w:jc w:val="center"/>
            </w:pPr>
            <w:r>
              <w:rPr>
                <w:rFonts w:eastAsiaTheme="minorEastAsia"/>
                <w:color w:val="000000" w:themeColor="text1"/>
                <w:szCs w:val="21"/>
              </w:rPr>
              <w:t>12</w:t>
            </w:r>
          </w:p>
        </w:tc>
        <w:tc>
          <w:tcPr>
            <w:tcW w:w="1650" w:type="dxa"/>
            <w:vAlign w:val="center"/>
          </w:tcPr>
          <w:p w14:paraId="266D5DD0" w14:textId="77777777" w:rsidR="00F9013B" w:rsidRDefault="00CC5465">
            <w:pPr>
              <w:jc w:val="center"/>
            </w:pPr>
            <w:r>
              <w:rPr>
                <w:rFonts w:eastAsiaTheme="minorEastAsia"/>
                <w:color w:val="000000" w:themeColor="text1"/>
                <w:szCs w:val="21"/>
              </w:rPr>
              <w:t>00659</w:t>
            </w:r>
          </w:p>
        </w:tc>
        <w:tc>
          <w:tcPr>
            <w:tcW w:w="1980" w:type="dxa"/>
            <w:vAlign w:val="center"/>
          </w:tcPr>
          <w:p w14:paraId="4CB4BF57" w14:textId="77777777" w:rsidR="00F9013B" w:rsidRDefault="00CC5465">
            <w:pPr>
              <w:jc w:val="center"/>
            </w:pPr>
            <w:r>
              <w:rPr>
                <w:rFonts w:eastAsiaTheme="minorEastAsia"/>
                <w:color w:val="000000" w:themeColor="text1"/>
                <w:szCs w:val="21"/>
              </w:rPr>
              <w:t>新创建集团</w:t>
            </w:r>
          </w:p>
        </w:tc>
        <w:tc>
          <w:tcPr>
            <w:tcW w:w="2880" w:type="dxa"/>
            <w:vAlign w:val="center"/>
          </w:tcPr>
          <w:p w14:paraId="4D1D5115" w14:textId="77777777" w:rsidR="00F9013B" w:rsidRDefault="00CC5465">
            <w:pPr>
              <w:jc w:val="right"/>
            </w:pPr>
            <w:r>
              <w:rPr>
                <w:rFonts w:eastAsiaTheme="minorEastAsia"/>
                <w:color w:val="000000" w:themeColor="text1"/>
                <w:szCs w:val="21"/>
              </w:rPr>
              <w:t>36,126,309.70</w:t>
            </w:r>
          </w:p>
        </w:tc>
        <w:tc>
          <w:tcPr>
            <w:tcW w:w="1620" w:type="dxa"/>
            <w:vAlign w:val="center"/>
          </w:tcPr>
          <w:p w14:paraId="78BC82B8" w14:textId="77777777" w:rsidR="00F9013B" w:rsidRDefault="00CC5465">
            <w:pPr>
              <w:jc w:val="right"/>
            </w:pPr>
            <w:r>
              <w:rPr>
                <w:rFonts w:eastAsiaTheme="minorEastAsia"/>
                <w:color w:val="000000" w:themeColor="text1"/>
                <w:szCs w:val="21"/>
              </w:rPr>
              <w:t>3.59</w:t>
            </w:r>
          </w:p>
        </w:tc>
      </w:tr>
      <w:tr w:rsidR="00F9013B" w14:paraId="426123E4" w14:textId="77777777">
        <w:tc>
          <w:tcPr>
            <w:tcW w:w="870" w:type="dxa"/>
            <w:vAlign w:val="center"/>
          </w:tcPr>
          <w:p w14:paraId="731328B1" w14:textId="77777777" w:rsidR="00F9013B" w:rsidRDefault="00CC5465">
            <w:pPr>
              <w:jc w:val="center"/>
            </w:pPr>
            <w:r>
              <w:rPr>
                <w:rFonts w:eastAsiaTheme="minorEastAsia"/>
                <w:color w:val="000000" w:themeColor="text1"/>
                <w:szCs w:val="21"/>
              </w:rPr>
              <w:t>13</w:t>
            </w:r>
          </w:p>
        </w:tc>
        <w:tc>
          <w:tcPr>
            <w:tcW w:w="1650" w:type="dxa"/>
            <w:vAlign w:val="center"/>
          </w:tcPr>
          <w:p w14:paraId="410D061D" w14:textId="77777777" w:rsidR="00F9013B" w:rsidRDefault="00CC5465">
            <w:pPr>
              <w:jc w:val="center"/>
            </w:pPr>
            <w:r>
              <w:rPr>
                <w:rFonts w:eastAsiaTheme="minorEastAsia"/>
                <w:color w:val="000000" w:themeColor="text1"/>
                <w:szCs w:val="21"/>
              </w:rPr>
              <w:t>00267</w:t>
            </w:r>
          </w:p>
        </w:tc>
        <w:tc>
          <w:tcPr>
            <w:tcW w:w="1980" w:type="dxa"/>
            <w:vAlign w:val="center"/>
          </w:tcPr>
          <w:p w14:paraId="2BB04B19" w14:textId="77777777" w:rsidR="00F9013B" w:rsidRDefault="00CC5465">
            <w:pPr>
              <w:jc w:val="center"/>
            </w:pPr>
            <w:r>
              <w:rPr>
                <w:rFonts w:eastAsiaTheme="minorEastAsia"/>
                <w:color w:val="000000" w:themeColor="text1"/>
                <w:szCs w:val="21"/>
              </w:rPr>
              <w:t>中信股份</w:t>
            </w:r>
          </w:p>
        </w:tc>
        <w:tc>
          <w:tcPr>
            <w:tcW w:w="2880" w:type="dxa"/>
            <w:vAlign w:val="center"/>
          </w:tcPr>
          <w:p w14:paraId="253DB947" w14:textId="77777777" w:rsidR="00F9013B" w:rsidRDefault="00CC5465">
            <w:pPr>
              <w:jc w:val="right"/>
            </w:pPr>
            <w:r>
              <w:rPr>
                <w:rFonts w:eastAsiaTheme="minorEastAsia"/>
                <w:color w:val="000000" w:themeColor="text1"/>
                <w:szCs w:val="21"/>
              </w:rPr>
              <w:t>35,276,044.62</w:t>
            </w:r>
          </w:p>
        </w:tc>
        <w:tc>
          <w:tcPr>
            <w:tcW w:w="1620" w:type="dxa"/>
            <w:vAlign w:val="center"/>
          </w:tcPr>
          <w:p w14:paraId="4BF99F4D" w14:textId="77777777" w:rsidR="00F9013B" w:rsidRDefault="00CC5465">
            <w:pPr>
              <w:jc w:val="right"/>
            </w:pPr>
            <w:r>
              <w:rPr>
                <w:rFonts w:eastAsiaTheme="minorEastAsia"/>
                <w:color w:val="000000" w:themeColor="text1"/>
                <w:szCs w:val="21"/>
              </w:rPr>
              <w:t>3.50</w:t>
            </w:r>
          </w:p>
        </w:tc>
      </w:tr>
      <w:tr w:rsidR="00F9013B" w14:paraId="40BF8C89" w14:textId="77777777">
        <w:tc>
          <w:tcPr>
            <w:tcW w:w="870" w:type="dxa"/>
            <w:vAlign w:val="center"/>
          </w:tcPr>
          <w:p w14:paraId="23AAB048" w14:textId="77777777" w:rsidR="00F9013B" w:rsidRDefault="00CC5465">
            <w:pPr>
              <w:jc w:val="center"/>
            </w:pPr>
            <w:r>
              <w:rPr>
                <w:rFonts w:eastAsiaTheme="minorEastAsia"/>
                <w:color w:val="000000" w:themeColor="text1"/>
                <w:szCs w:val="21"/>
              </w:rPr>
              <w:t>14</w:t>
            </w:r>
          </w:p>
        </w:tc>
        <w:tc>
          <w:tcPr>
            <w:tcW w:w="1650" w:type="dxa"/>
            <w:vAlign w:val="center"/>
          </w:tcPr>
          <w:p w14:paraId="66397473" w14:textId="77777777" w:rsidR="00F9013B" w:rsidRDefault="00CC5465">
            <w:pPr>
              <w:jc w:val="center"/>
            </w:pPr>
            <w:r>
              <w:rPr>
                <w:rFonts w:eastAsiaTheme="minorEastAsia"/>
                <w:color w:val="000000" w:themeColor="text1"/>
                <w:szCs w:val="21"/>
              </w:rPr>
              <w:t>00003</w:t>
            </w:r>
          </w:p>
        </w:tc>
        <w:tc>
          <w:tcPr>
            <w:tcW w:w="1980" w:type="dxa"/>
            <w:vAlign w:val="center"/>
          </w:tcPr>
          <w:p w14:paraId="453545C1" w14:textId="77777777" w:rsidR="00F9013B" w:rsidRDefault="00CC5465">
            <w:pPr>
              <w:jc w:val="center"/>
            </w:pPr>
            <w:r>
              <w:rPr>
                <w:rFonts w:eastAsiaTheme="minorEastAsia"/>
                <w:color w:val="000000" w:themeColor="text1"/>
                <w:szCs w:val="21"/>
              </w:rPr>
              <w:t>香港中华煤气</w:t>
            </w:r>
          </w:p>
        </w:tc>
        <w:tc>
          <w:tcPr>
            <w:tcW w:w="2880" w:type="dxa"/>
            <w:vAlign w:val="center"/>
          </w:tcPr>
          <w:p w14:paraId="27C1DF1F" w14:textId="77777777" w:rsidR="00F9013B" w:rsidRDefault="00CC5465">
            <w:pPr>
              <w:jc w:val="right"/>
            </w:pPr>
            <w:r>
              <w:rPr>
                <w:rFonts w:eastAsiaTheme="minorEastAsia"/>
                <w:color w:val="000000" w:themeColor="text1"/>
                <w:szCs w:val="21"/>
              </w:rPr>
              <w:t>34,447,209.55</w:t>
            </w:r>
          </w:p>
        </w:tc>
        <w:tc>
          <w:tcPr>
            <w:tcW w:w="1620" w:type="dxa"/>
            <w:vAlign w:val="center"/>
          </w:tcPr>
          <w:p w14:paraId="53997237" w14:textId="77777777" w:rsidR="00F9013B" w:rsidRDefault="00CC5465">
            <w:pPr>
              <w:jc w:val="right"/>
            </w:pPr>
            <w:r>
              <w:rPr>
                <w:rFonts w:eastAsiaTheme="minorEastAsia"/>
                <w:color w:val="000000" w:themeColor="text1"/>
                <w:szCs w:val="21"/>
              </w:rPr>
              <w:t>3.42</w:t>
            </w:r>
          </w:p>
        </w:tc>
      </w:tr>
      <w:tr w:rsidR="00F9013B" w14:paraId="22B2ABD8" w14:textId="77777777">
        <w:tc>
          <w:tcPr>
            <w:tcW w:w="870" w:type="dxa"/>
            <w:vAlign w:val="center"/>
          </w:tcPr>
          <w:p w14:paraId="0F7F3478" w14:textId="77777777" w:rsidR="00F9013B" w:rsidRDefault="00CC5465">
            <w:pPr>
              <w:jc w:val="center"/>
            </w:pPr>
            <w:r>
              <w:rPr>
                <w:rFonts w:eastAsiaTheme="minorEastAsia"/>
                <w:color w:val="000000" w:themeColor="text1"/>
                <w:szCs w:val="21"/>
              </w:rPr>
              <w:t>15</w:t>
            </w:r>
          </w:p>
        </w:tc>
        <w:tc>
          <w:tcPr>
            <w:tcW w:w="1650" w:type="dxa"/>
            <w:vAlign w:val="center"/>
          </w:tcPr>
          <w:p w14:paraId="1E0CAB20" w14:textId="77777777" w:rsidR="00F9013B" w:rsidRDefault="00CC5465">
            <w:pPr>
              <w:jc w:val="center"/>
            </w:pPr>
            <w:r>
              <w:rPr>
                <w:rFonts w:eastAsiaTheme="minorEastAsia"/>
                <w:color w:val="000000" w:themeColor="text1"/>
                <w:szCs w:val="21"/>
              </w:rPr>
              <w:t>00288</w:t>
            </w:r>
          </w:p>
        </w:tc>
        <w:tc>
          <w:tcPr>
            <w:tcW w:w="1980" w:type="dxa"/>
            <w:vAlign w:val="center"/>
          </w:tcPr>
          <w:p w14:paraId="670DA1B2" w14:textId="77777777" w:rsidR="00F9013B" w:rsidRDefault="00CC5465">
            <w:pPr>
              <w:jc w:val="center"/>
            </w:pPr>
            <w:r>
              <w:rPr>
                <w:rFonts w:eastAsiaTheme="minorEastAsia"/>
                <w:color w:val="000000" w:themeColor="text1"/>
                <w:szCs w:val="21"/>
              </w:rPr>
              <w:t>万洲国际</w:t>
            </w:r>
          </w:p>
        </w:tc>
        <w:tc>
          <w:tcPr>
            <w:tcW w:w="2880" w:type="dxa"/>
            <w:vAlign w:val="center"/>
          </w:tcPr>
          <w:p w14:paraId="110116EA" w14:textId="77777777" w:rsidR="00F9013B" w:rsidRDefault="00CC5465">
            <w:pPr>
              <w:jc w:val="right"/>
            </w:pPr>
            <w:r>
              <w:rPr>
                <w:rFonts w:eastAsiaTheme="minorEastAsia"/>
                <w:color w:val="000000" w:themeColor="text1"/>
                <w:szCs w:val="21"/>
              </w:rPr>
              <w:t>33,924,816.27</w:t>
            </w:r>
          </w:p>
        </w:tc>
        <w:tc>
          <w:tcPr>
            <w:tcW w:w="1620" w:type="dxa"/>
            <w:vAlign w:val="center"/>
          </w:tcPr>
          <w:p w14:paraId="71D8BC09" w14:textId="77777777" w:rsidR="00F9013B" w:rsidRDefault="00CC5465">
            <w:pPr>
              <w:jc w:val="right"/>
            </w:pPr>
            <w:r>
              <w:rPr>
                <w:rFonts w:eastAsiaTheme="minorEastAsia"/>
                <w:color w:val="000000" w:themeColor="text1"/>
                <w:szCs w:val="21"/>
              </w:rPr>
              <w:t>3.37</w:t>
            </w:r>
          </w:p>
        </w:tc>
      </w:tr>
      <w:tr w:rsidR="00F9013B" w14:paraId="77784E30" w14:textId="77777777">
        <w:tc>
          <w:tcPr>
            <w:tcW w:w="870" w:type="dxa"/>
            <w:vAlign w:val="center"/>
          </w:tcPr>
          <w:p w14:paraId="3B7739A3" w14:textId="77777777" w:rsidR="00F9013B" w:rsidRDefault="00CC5465">
            <w:pPr>
              <w:jc w:val="center"/>
            </w:pPr>
            <w:r>
              <w:rPr>
                <w:rFonts w:eastAsiaTheme="minorEastAsia"/>
                <w:color w:val="000000" w:themeColor="text1"/>
                <w:szCs w:val="21"/>
              </w:rPr>
              <w:t>16</w:t>
            </w:r>
          </w:p>
        </w:tc>
        <w:tc>
          <w:tcPr>
            <w:tcW w:w="1650" w:type="dxa"/>
            <w:vAlign w:val="center"/>
          </w:tcPr>
          <w:p w14:paraId="67EAF695" w14:textId="77777777" w:rsidR="00F9013B" w:rsidRDefault="00CC5465">
            <w:pPr>
              <w:jc w:val="center"/>
            </w:pPr>
            <w:r>
              <w:rPr>
                <w:rFonts w:eastAsiaTheme="minorEastAsia"/>
                <w:color w:val="000000" w:themeColor="text1"/>
                <w:szCs w:val="21"/>
              </w:rPr>
              <w:t>01766</w:t>
            </w:r>
          </w:p>
        </w:tc>
        <w:tc>
          <w:tcPr>
            <w:tcW w:w="1980" w:type="dxa"/>
            <w:vAlign w:val="center"/>
          </w:tcPr>
          <w:p w14:paraId="3C02A033" w14:textId="77777777" w:rsidR="00F9013B" w:rsidRDefault="00CC5465">
            <w:pPr>
              <w:jc w:val="center"/>
            </w:pPr>
            <w:r>
              <w:rPr>
                <w:rFonts w:eastAsiaTheme="minorEastAsia"/>
                <w:color w:val="000000" w:themeColor="text1"/>
                <w:szCs w:val="21"/>
              </w:rPr>
              <w:t>中国中车</w:t>
            </w:r>
          </w:p>
        </w:tc>
        <w:tc>
          <w:tcPr>
            <w:tcW w:w="2880" w:type="dxa"/>
            <w:vAlign w:val="center"/>
          </w:tcPr>
          <w:p w14:paraId="4BC897D9" w14:textId="77777777" w:rsidR="00F9013B" w:rsidRDefault="00CC5465">
            <w:pPr>
              <w:jc w:val="right"/>
            </w:pPr>
            <w:r>
              <w:rPr>
                <w:rFonts w:eastAsiaTheme="minorEastAsia"/>
                <w:color w:val="000000" w:themeColor="text1"/>
                <w:szCs w:val="21"/>
              </w:rPr>
              <w:t>32,108,852.43</w:t>
            </w:r>
          </w:p>
        </w:tc>
        <w:tc>
          <w:tcPr>
            <w:tcW w:w="1620" w:type="dxa"/>
            <w:vAlign w:val="center"/>
          </w:tcPr>
          <w:p w14:paraId="69763912" w14:textId="77777777" w:rsidR="00F9013B" w:rsidRDefault="00CC5465">
            <w:pPr>
              <w:jc w:val="right"/>
            </w:pPr>
            <w:r>
              <w:rPr>
                <w:rFonts w:eastAsiaTheme="minorEastAsia"/>
                <w:color w:val="000000" w:themeColor="text1"/>
                <w:szCs w:val="21"/>
              </w:rPr>
              <w:t>3.19</w:t>
            </w:r>
          </w:p>
        </w:tc>
      </w:tr>
      <w:tr w:rsidR="00F9013B" w14:paraId="0C926C81" w14:textId="77777777">
        <w:tc>
          <w:tcPr>
            <w:tcW w:w="870" w:type="dxa"/>
            <w:vAlign w:val="center"/>
          </w:tcPr>
          <w:p w14:paraId="5D5C81CB" w14:textId="77777777" w:rsidR="00F9013B" w:rsidRDefault="00CC5465">
            <w:pPr>
              <w:jc w:val="center"/>
            </w:pPr>
            <w:r>
              <w:rPr>
                <w:rFonts w:eastAsiaTheme="minorEastAsia"/>
                <w:color w:val="000000" w:themeColor="text1"/>
                <w:szCs w:val="21"/>
              </w:rPr>
              <w:t>17</w:t>
            </w:r>
          </w:p>
        </w:tc>
        <w:tc>
          <w:tcPr>
            <w:tcW w:w="1650" w:type="dxa"/>
            <w:vAlign w:val="center"/>
          </w:tcPr>
          <w:p w14:paraId="40EC3A6A" w14:textId="77777777" w:rsidR="00F9013B" w:rsidRDefault="00CC5465">
            <w:pPr>
              <w:jc w:val="center"/>
            </w:pPr>
            <w:r>
              <w:rPr>
                <w:rFonts w:eastAsiaTheme="minorEastAsia"/>
                <w:color w:val="000000" w:themeColor="text1"/>
                <w:szCs w:val="21"/>
              </w:rPr>
              <w:t>01186</w:t>
            </w:r>
          </w:p>
        </w:tc>
        <w:tc>
          <w:tcPr>
            <w:tcW w:w="1980" w:type="dxa"/>
            <w:vAlign w:val="center"/>
          </w:tcPr>
          <w:p w14:paraId="4189BD0A" w14:textId="77777777" w:rsidR="00F9013B" w:rsidRDefault="00CC5465">
            <w:pPr>
              <w:jc w:val="center"/>
            </w:pPr>
            <w:r>
              <w:rPr>
                <w:rFonts w:eastAsiaTheme="minorEastAsia"/>
                <w:color w:val="000000" w:themeColor="text1"/>
                <w:szCs w:val="21"/>
              </w:rPr>
              <w:t>中国铁建</w:t>
            </w:r>
          </w:p>
        </w:tc>
        <w:tc>
          <w:tcPr>
            <w:tcW w:w="2880" w:type="dxa"/>
            <w:vAlign w:val="center"/>
          </w:tcPr>
          <w:p w14:paraId="5C25FBE0" w14:textId="77777777" w:rsidR="00F9013B" w:rsidRDefault="00CC5465">
            <w:pPr>
              <w:jc w:val="right"/>
            </w:pPr>
            <w:r>
              <w:rPr>
                <w:rFonts w:eastAsiaTheme="minorEastAsia"/>
                <w:color w:val="000000" w:themeColor="text1"/>
                <w:szCs w:val="21"/>
              </w:rPr>
              <w:t>31,124,166.13</w:t>
            </w:r>
          </w:p>
        </w:tc>
        <w:tc>
          <w:tcPr>
            <w:tcW w:w="1620" w:type="dxa"/>
            <w:vAlign w:val="center"/>
          </w:tcPr>
          <w:p w14:paraId="383CB903" w14:textId="77777777" w:rsidR="00F9013B" w:rsidRDefault="00CC5465">
            <w:pPr>
              <w:jc w:val="right"/>
            </w:pPr>
            <w:r>
              <w:rPr>
                <w:rFonts w:eastAsiaTheme="minorEastAsia"/>
                <w:color w:val="000000" w:themeColor="text1"/>
                <w:szCs w:val="21"/>
              </w:rPr>
              <w:t>3.09</w:t>
            </w:r>
          </w:p>
        </w:tc>
      </w:tr>
      <w:tr w:rsidR="00F9013B" w14:paraId="172A6C51" w14:textId="77777777">
        <w:tc>
          <w:tcPr>
            <w:tcW w:w="870" w:type="dxa"/>
            <w:vAlign w:val="center"/>
          </w:tcPr>
          <w:p w14:paraId="68593E1E" w14:textId="77777777" w:rsidR="00F9013B" w:rsidRDefault="00CC5465">
            <w:pPr>
              <w:jc w:val="center"/>
            </w:pPr>
            <w:r>
              <w:rPr>
                <w:rFonts w:eastAsiaTheme="minorEastAsia"/>
                <w:color w:val="000000" w:themeColor="text1"/>
                <w:szCs w:val="21"/>
              </w:rPr>
              <w:t>18</w:t>
            </w:r>
          </w:p>
        </w:tc>
        <w:tc>
          <w:tcPr>
            <w:tcW w:w="1650" w:type="dxa"/>
            <w:vAlign w:val="center"/>
          </w:tcPr>
          <w:p w14:paraId="42B0FA03" w14:textId="77777777" w:rsidR="00F9013B" w:rsidRDefault="00CC5465">
            <w:pPr>
              <w:jc w:val="center"/>
            </w:pPr>
            <w:r>
              <w:rPr>
                <w:rFonts w:eastAsiaTheme="minorEastAsia"/>
                <w:color w:val="000000" w:themeColor="text1"/>
                <w:szCs w:val="21"/>
              </w:rPr>
              <w:t>03618</w:t>
            </w:r>
          </w:p>
        </w:tc>
        <w:tc>
          <w:tcPr>
            <w:tcW w:w="1980" w:type="dxa"/>
            <w:vAlign w:val="center"/>
          </w:tcPr>
          <w:p w14:paraId="1A741B43" w14:textId="77777777" w:rsidR="00F9013B" w:rsidRDefault="00CC5465">
            <w:pPr>
              <w:jc w:val="center"/>
            </w:pPr>
            <w:r>
              <w:rPr>
                <w:rFonts w:eastAsiaTheme="minorEastAsia"/>
                <w:color w:val="000000" w:themeColor="text1"/>
                <w:szCs w:val="21"/>
              </w:rPr>
              <w:t>重庆农村商业银行</w:t>
            </w:r>
          </w:p>
        </w:tc>
        <w:tc>
          <w:tcPr>
            <w:tcW w:w="2880" w:type="dxa"/>
            <w:vAlign w:val="center"/>
          </w:tcPr>
          <w:p w14:paraId="73468878" w14:textId="77777777" w:rsidR="00F9013B" w:rsidRDefault="00CC5465">
            <w:pPr>
              <w:jc w:val="right"/>
            </w:pPr>
            <w:r>
              <w:rPr>
                <w:rFonts w:eastAsiaTheme="minorEastAsia"/>
                <w:color w:val="000000" w:themeColor="text1"/>
                <w:szCs w:val="21"/>
              </w:rPr>
              <w:t>30,744,571.05</w:t>
            </w:r>
          </w:p>
        </w:tc>
        <w:tc>
          <w:tcPr>
            <w:tcW w:w="1620" w:type="dxa"/>
            <w:vAlign w:val="center"/>
          </w:tcPr>
          <w:p w14:paraId="73EE4718" w14:textId="77777777" w:rsidR="00F9013B" w:rsidRDefault="00CC5465">
            <w:pPr>
              <w:jc w:val="right"/>
            </w:pPr>
            <w:r>
              <w:rPr>
                <w:rFonts w:eastAsiaTheme="minorEastAsia"/>
                <w:color w:val="000000" w:themeColor="text1"/>
                <w:szCs w:val="21"/>
              </w:rPr>
              <w:t>3.05</w:t>
            </w:r>
          </w:p>
        </w:tc>
      </w:tr>
      <w:tr w:rsidR="00F9013B" w14:paraId="7B3CDE7F" w14:textId="77777777">
        <w:tc>
          <w:tcPr>
            <w:tcW w:w="870" w:type="dxa"/>
            <w:vAlign w:val="center"/>
          </w:tcPr>
          <w:p w14:paraId="518A17FF" w14:textId="77777777" w:rsidR="00F9013B" w:rsidRDefault="00CC5465">
            <w:pPr>
              <w:jc w:val="center"/>
            </w:pPr>
            <w:r>
              <w:rPr>
                <w:rFonts w:eastAsiaTheme="minorEastAsia"/>
                <w:color w:val="000000" w:themeColor="text1"/>
                <w:szCs w:val="21"/>
              </w:rPr>
              <w:t>19</w:t>
            </w:r>
          </w:p>
        </w:tc>
        <w:tc>
          <w:tcPr>
            <w:tcW w:w="1650" w:type="dxa"/>
            <w:vAlign w:val="center"/>
          </w:tcPr>
          <w:p w14:paraId="39C770CC" w14:textId="77777777" w:rsidR="00F9013B" w:rsidRDefault="00CC5465">
            <w:pPr>
              <w:jc w:val="center"/>
            </w:pPr>
            <w:r>
              <w:rPr>
                <w:rFonts w:eastAsiaTheme="minorEastAsia"/>
                <w:color w:val="000000" w:themeColor="text1"/>
                <w:szCs w:val="21"/>
              </w:rPr>
              <w:t>01658</w:t>
            </w:r>
          </w:p>
        </w:tc>
        <w:tc>
          <w:tcPr>
            <w:tcW w:w="1980" w:type="dxa"/>
            <w:vAlign w:val="center"/>
          </w:tcPr>
          <w:p w14:paraId="333F0FD0" w14:textId="77777777" w:rsidR="00F9013B" w:rsidRDefault="00CC5465">
            <w:pPr>
              <w:jc w:val="center"/>
            </w:pPr>
            <w:r>
              <w:rPr>
                <w:rFonts w:eastAsiaTheme="minorEastAsia"/>
                <w:color w:val="000000" w:themeColor="text1"/>
                <w:szCs w:val="21"/>
              </w:rPr>
              <w:t>邮储银行</w:t>
            </w:r>
          </w:p>
        </w:tc>
        <w:tc>
          <w:tcPr>
            <w:tcW w:w="2880" w:type="dxa"/>
            <w:vAlign w:val="center"/>
          </w:tcPr>
          <w:p w14:paraId="154E5FE7" w14:textId="77777777" w:rsidR="00F9013B" w:rsidRDefault="00CC5465">
            <w:pPr>
              <w:jc w:val="right"/>
            </w:pPr>
            <w:r>
              <w:rPr>
                <w:rFonts w:eastAsiaTheme="minorEastAsia"/>
                <w:color w:val="000000" w:themeColor="text1"/>
                <w:szCs w:val="21"/>
              </w:rPr>
              <w:t>29,637,730.04</w:t>
            </w:r>
          </w:p>
        </w:tc>
        <w:tc>
          <w:tcPr>
            <w:tcW w:w="1620" w:type="dxa"/>
            <w:vAlign w:val="center"/>
          </w:tcPr>
          <w:p w14:paraId="7AC1E360" w14:textId="77777777" w:rsidR="00F9013B" w:rsidRDefault="00CC5465">
            <w:pPr>
              <w:jc w:val="right"/>
            </w:pPr>
            <w:r>
              <w:rPr>
                <w:rFonts w:eastAsiaTheme="minorEastAsia"/>
                <w:color w:val="000000" w:themeColor="text1"/>
                <w:szCs w:val="21"/>
              </w:rPr>
              <w:t>2.94</w:t>
            </w:r>
          </w:p>
        </w:tc>
      </w:tr>
      <w:tr w:rsidR="00F9013B" w14:paraId="578E3A7E" w14:textId="77777777">
        <w:tc>
          <w:tcPr>
            <w:tcW w:w="870" w:type="dxa"/>
            <w:vAlign w:val="center"/>
          </w:tcPr>
          <w:p w14:paraId="69309B74" w14:textId="77777777" w:rsidR="00F9013B" w:rsidRDefault="00CC5465">
            <w:pPr>
              <w:jc w:val="center"/>
            </w:pPr>
            <w:r>
              <w:rPr>
                <w:rFonts w:eastAsiaTheme="minorEastAsia"/>
                <w:color w:val="000000" w:themeColor="text1"/>
                <w:szCs w:val="21"/>
              </w:rPr>
              <w:t>20</w:t>
            </w:r>
          </w:p>
        </w:tc>
        <w:tc>
          <w:tcPr>
            <w:tcW w:w="1650" w:type="dxa"/>
            <w:vAlign w:val="center"/>
          </w:tcPr>
          <w:p w14:paraId="08C8B1F2" w14:textId="77777777" w:rsidR="00F9013B" w:rsidRDefault="00CC5465">
            <w:pPr>
              <w:jc w:val="center"/>
            </w:pPr>
            <w:r>
              <w:rPr>
                <w:rFonts w:eastAsiaTheme="minorEastAsia"/>
                <w:color w:val="000000" w:themeColor="text1"/>
                <w:szCs w:val="21"/>
              </w:rPr>
              <w:t>00762</w:t>
            </w:r>
          </w:p>
        </w:tc>
        <w:tc>
          <w:tcPr>
            <w:tcW w:w="1980" w:type="dxa"/>
            <w:vAlign w:val="center"/>
          </w:tcPr>
          <w:p w14:paraId="165F4D9C" w14:textId="77777777" w:rsidR="00F9013B" w:rsidRDefault="00CC5465">
            <w:pPr>
              <w:jc w:val="center"/>
            </w:pPr>
            <w:r>
              <w:rPr>
                <w:rFonts w:eastAsiaTheme="minorEastAsia"/>
                <w:color w:val="000000" w:themeColor="text1"/>
                <w:szCs w:val="21"/>
              </w:rPr>
              <w:t>中国联通</w:t>
            </w:r>
          </w:p>
        </w:tc>
        <w:tc>
          <w:tcPr>
            <w:tcW w:w="2880" w:type="dxa"/>
            <w:vAlign w:val="center"/>
          </w:tcPr>
          <w:p w14:paraId="61311217" w14:textId="77777777" w:rsidR="00F9013B" w:rsidRDefault="00CC5465">
            <w:pPr>
              <w:jc w:val="right"/>
            </w:pPr>
            <w:r>
              <w:rPr>
                <w:rFonts w:eastAsiaTheme="minorEastAsia"/>
                <w:color w:val="000000" w:themeColor="text1"/>
                <w:szCs w:val="21"/>
              </w:rPr>
              <w:t>29,635,530.74</w:t>
            </w:r>
          </w:p>
        </w:tc>
        <w:tc>
          <w:tcPr>
            <w:tcW w:w="1620" w:type="dxa"/>
            <w:vAlign w:val="center"/>
          </w:tcPr>
          <w:p w14:paraId="328FF3F1" w14:textId="77777777" w:rsidR="00F9013B" w:rsidRDefault="00CC5465">
            <w:pPr>
              <w:jc w:val="right"/>
            </w:pPr>
            <w:r>
              <w:rPr>
                <w:rFonts w:eastAsiaTheme="minorEastAsia"/>
                <w:color w:val="000000" w:themeColor="text1"/>
                <w:szCs w:val="21"/>
              </w:rPr>
              <w:t>2.94</w:t>
            </w:r>
          </w:p>
        </w:tc>
      </w:tr>
      <w:tr w:rsidR="00F9013B" w14:paraId="652557FA" w14:textId="77777777">
        <w:tc>
          <w:tcPr>
            <w:tcW w:w="870" w:type="dxa"/>
            <w:vAlign w:val="center"/>
          </w:tcPr>
          <w:p w14:paraId="0666DABB" w14:textId="77777777" w:rsidR="00F9013B" w:rsidRDefault="00CC5465">
            <w:pPr>
              <w:jc w:val="center"/>
            </w:pPr>
            <w:r>
              <w:rPr>
                <w:rFonts w:eastAsiaTheme="minorEastAsia"/>
                <w:color w:val="000000" w:themeColor="text1"/>
                <w:szCs w:val="21"/>
              </w:rPr>
              <w:t>21</w:t>
            </w:r>
          </w:p>
        </w:tc>
        <w:tc>
          <w:tcPr>
            <w:tcW w:w="1650" w:type="dxa"/>
            <w:vAlign w:val="center"/>
          </w:tcPr>
          <w:p w14:paraId="32E1DB13" w14:textId="77777777" w:rsidR="00F9013B" w:rsidRDefault="00CC5465">
            <w:pPr>
              <w:jc w:val="center"/>
            </w:pPr>
            <w:r>
              <w:rPr>
                <w:rFonts w:eastAsiaTheme="minorEastAsia"/>
                <w:color w:val="000000" w:themeColor="text1"/>
                <w:szCs w:val="21"/>
              </w:rPr>
              <w:t>00392</w:t>
            </w:r>
          </w:p>
        </w:tc>
        <w:tc>
          <w:tcPr>
            <w:tcW w:w="1980" w:type="dxa"/>
            <w:vAlign w:val="center"/>
          </w:tcPr>
          <w:p w14:paraId="1D9E4903" w14:textId="77777777" w:rsidR="00F9013B" w:rsidRDefault="00CC5465">
            <w:pPr>
              <w:jc w:val="center"/>
            </w:pPr>
            <w:r>
              <w:rPr>
                <w:rFonts w:eastAsiaTheme="minorEastAsia"/>
                <w:color w:val="000000" w:themeColor="text1"/>
                <w:szCs w:val="21"/>
              </w:rPr>
              <w:t>北京控股</w:t>
            </w:r>
          </w:p>
        </w:tc>
        <w:tc>
          <w:tcPr>
            <w:tcW w:w="2880" w:type="dxa"/>
            <w:vAlign w:val="center"/>
          </w:tcPr>
          <w:p w14:paraId="5C63BB26" w14:textId="77777777" w:rsidR="00F9013B" w:rsidRDefault="00CC5465">
            <w:pPr>
              <w:jc w:val="right"/>
            </w:pPr>
            <w:r>
              <w:rPr>
                <w:rFonts w:eastAsiaTheme="minorEastAsia"/>
                <w:color w:val="000000" w:themeColor="text1"/>
                <w:szCs w:val="21"/>
              </w:rPr>
              <w:t>29,441,979.20</w:t>
            </w:r>
          </w:p>
        </w:tc>
        <w:tc>
          <w:tcPr>
            <w:tcW w:w="1620" w:type="dxa"/>
            <w:vAlign w:val="center"/>
          </w:tcPr>
          <w:p w14:paraId="790F9072" w14:textId="77777777" w:rsidR="00F9013B" w:rsidRDefault="00CC5465">
            <w:pPr>
              <w:jc w:val="right"/>
            </w:pPr>
            <w:r>
              <w:rPr>
                <w:rFonts w:eastAsiaTheme="minorEastAsia"/>
                <w:color w:val="000000" w:themeColor="text1"/>
                <w:szCs w:val="21"/>
              </w:rPr>
              <w:t>2.92</w:t>
            </w:r>
          </w:p>
        </w:tc>
      </w:tr>
      <w:tr w:rsidR="00F9013B" w14:paraId="69C5FB78" w14:textId="77777777">
        <w:tc>
          <w:tcPr>
            <w:tcW w:w="870" w:type="dxa"/>
            <w:vAlign w:val="center"/>
          </w:tcPr>
          <w:p w14:paraId="64AD07AE" w14:textId="77777777" w:rsidR="00F9013B" w:rsidRDefault="00CC5465">
            <w:pPr>
              <w:jc w:val="center"/>
            </w:pPr>
            <w:r>
              <w:rPr>
                <w:rFonts w:eastAsiaTheme="minorEastAsia"/>
                <w:color w:val="000000" w:themeColor="text1"/>
                <w:szCs w:val="21"/>
              </w:rPr>
              <w:lastRenderedPageBreak/>
              <w:t>22</w:t>
            </w:r>
          </w:p>
        </w:tc>
        <w:tc>
          <w:tcPr>
            <w:tcW w:w="1650" w:type="dxa"/>
            <w:vAlign w:val="center"/>
          </w:tcPr>
          <w:p w14:paraId="5D0C93B2" w14:textId="77777777" w:rsidR="00F9013B" w:rsidRDefault="00CC5465">
            <w:pPr>
              <w:jc w:val="center"/>
            </w:pPr>
            <w:r>
              <w:rPr>
                <w:rFonts w:eastAsiaTheme="minorEastAsia"/>
                <w:color w:val="000000" w:themeColor="text1"/>
                <w:szCs w:val="21"/>
              </w:rPr>
              <w:t>00008</w:t>
            </w:r>
          </w:p>
        </w:tc>
        <w:tc>
          <w:tcPr>
            <w:tcW w:w="1980" w:type="dxa"/>
            <w:vAlign w:val="center"/>
          </w:tcPr>
          <w:p w14:paraId="468B0CAC" w14:textId="77777777" w:rsidR="00F9013B" w:rsidRDefault="00CC5465">
            <w:pPr>
              <w:jc w:val="center"/>
            </w:pPr>
            <w:r>
              <w:rPr>
                <w:rFonts w:eastAsiaTheme="minorEastAsia"/>
                <w:color w:val="000000" w:themeColor="text1"/>
                <w:szCs w:val="21"/>
              </w:rPr>
              <w:t>电讯盈科</w:t>
            </w:r>
          </w:p>
        </w:tc>
        <w:tc>
          <w:tcPr>
            <w:tcW w:w="2880" w:type="dxa"/>
            <w:vAlign w:val="center"/>
          </w:tcPr>
          <w:p w14:paraId="5F7209BC" w14:textId="77777777" w:rsidR="00F9013B" w:rsidRDefault="00CC5465">
            <w:pPr>
              <w:jc w:val="right"/>
            </w:pPr>
            <w:r>
              <w:rPr>
                <w:rFonts w:eastAsiaTheme="minorEastAsia"/>
                <w:color w:val="000000" w:themeColor="text1"/>
                <w:szCs w:val="21"/>
              </w:rPr>
              <w:t>28,917,773.51</w:t>
            </w:r>
          </w:p>
        </w:tc>
        <w:tc>
          <w:tcPr>
            <w:tcW w:w="1620" w:type="dxa"/>
            <w:vAlign w:val="center"/>
          </w:tcPr>
          <w:p w14:paraId="34EC56AD" w14:textId="77777777" w:rsidR="00F9013B" w:rsidRDefault="00CC5465">
            <w:pPr>
              <w:jc w:val="right"/>
            </w:pPr>
            <w:r>
              <w:rPr>
                <w:rFonts w:eastAsiaTheme="minorEastAsia"/>
                <w:color w:val="000000" w:themeColor="text1"/>
                <w:szCs w:val="21"/>
              </w:rPr>
              <w:t>2.87</w:t>
            </w:r>
          </w:p>
        </w:tc>
      </w:tr>
      <w:tr w:rsidR="00F9013B" w14:paraId="7708CAD6" w14:textId="77777777">
        <w:tc>
          <w:tcPr>
            <w:tcW w:w="870" w:type="dxa"/>
            <w:vAlign w:val="center"/>
          </w:tcPr>
          <w:p w14:paraId="6B4D1584" w14:textId="77777777" w:rsidR="00F9013B" w:rsidRDefault="00CC5465">
            <w:pPr>
              <w:jc w:val="center"/>
            </w:pPr>
            <w:r>
              <w:rPr>
                <w:rFonts w:eastAsiaTheme="minorEastAsia"/>
                <w:color w:val="000000" w:themeColor="text1"/>
                <w:szCs w:val="21"/>
              </w:rPr>
              <w:t>23</w:t>
            </w:r>
          </w:p>
        </w:tc>
        <w:tc>
          <w:tcPr>
            <w:tcW w:w="1650" w:type="dxa"/>
            <w:vAlign w:val="center"/>
          </w:tcPr>
          <w:p w14:paraId="073F4A83" w14:textId="77777777" w:rsidR="00F9013B" w:rsidRDefault="00CC5465">
            <w:pPr>
              <w:jc w:val="center"/>
            </w:pPr>
            <w:r>
              <w:rPr>
                <w:rFonts w:eastAsiaTheme="minorEastAsia"/>
                <w:color w:val="000000" w:themeColor="text1"/>
                <w:szCs w:val="21"/>
              </w:rPr>
              <w:t>00939</w:t>
            </w:r>
          </w:p>
        </w:tc>
        <w:tc>
          <w:tcPr>
            <w:tcW w:w="1980" w:type="dxa"/>
            <w:vAlign w:val="center"/>
          </w:tcPr>
          <w:p w14:paraId="221A4A40" w14:textId="77777777" w:rsidR="00F9013B" w:rsidRDefault="00CC5465">
            <w:pPr>
              <w:jc w:val="center"/>
            </w:pPr>
            <w:r>
              <w:rPr>
                <w:rFonts w:eastAsiaTheme="minorEastAsia"/>
                <w:color w:val="000000" w:themeColor="text1"/>
                <w:szCs w:val="21"/>
              </w:rPr>
              <w:t>建设银行</w:t>
            </w:r>
          </w:p>
        </w:tc>
        <w:tc>
          <w:tcPr>
            <w:tcW w:w="2880" w:type="dxa"/>
            <w:vAlign w:val="center"/>
          </w:tcPr>
          <w:p w14:paraId="659F37BD" w14:textId="77777777" w:rsidR="00F9013B" w:rsidRDefault="00CC5465">
            <w:pPr>
              <w:jc w:val="right"/>
            </w:pPr>
            <w:r>
              <w:rPr>
                <w:rFonts w:eastAsiaTheme="minorEastAsia"/>
                <w:color w:val="000000" w:themeColor="text1"/>
                <w:szCs w:val="21"/>
              </w:rPr>
              <w:t>28,094,235.20</w:t>
            </w:r>
          </w:p>
        </w:tc>
        <w:tc>
          <w:tcPr>
            <w:tcW w:w="1620" w:type="dxa"/>
            <w:vAlign w:val="center"/>
          </w:tcPr>
          <w:p w14:paraId="282A3A3C" w14:textId="77777777" w:rsidR="00F9013B" w:rsidRDefault="00CC5465">
            <w:pPr>
              <w:jc w:val="right"/>
            </w:pPr>
            <w:r>
              <w:rPr>
                <w:rFonts w:eastAsiaTheme="minorEastAsia"/>
                <w:color w:val="000000" w:themeColor="text1"/>
                <w:szCs w:val="21"/>
              </w:rPr>
              <w:t>2.79</w:t>
            </w:r>
          </w:p>
        </w:tc>
      </w:tr>
      <w:tr w:rsidR="00F9013B" w14:paraId="3B85A10D" w14:textId="77777777">
        <w:tc>
          <w:tcPr>
            <w:tcW w:w="870" w:type="dxa"/>
            <w:vAlign w:val="center"/>
          </w:tcPr>
          <w:p w14:paraId="275A790B" w14:textId="77777777" w:rsidR="00F9013B" w:rsidRDefault="00CC5465">
            <w:pPr>
              <w:jc w:val="center"/>
            </w:pPr>
            <w:r>
              <w:rPr>
                <w:rFonts w:eastAsiaTheme="minorEastAsia"/>
                <w:color w:val="000000" w:themeColor="text1"/>
                <w:szCs w:val="21"/>
              </w:rPr>
              <w:t>24</w:t>
            </w:r>
          </w:p>
        </w:tc>
        <w:tc>
          <w:tcPr>
            <w:tcW w:w="1650" w:type="dxa"/>
            <w:vAlign w:val="center"/>
          </w:tcPr>
          <w:p w14:paraId="54E253DE" w14:textId="77777777" w:rsidR="00F9013B" w:rsidRDefault="00CC5465">
            <w:pPr>
              <w:jc w:val="center"/>
            </w:pPr>
            <w:r>
              <w:rPr>
                <w:rFonts w:eastAsiaTheme="minorEastAsia"/>
                <w:color w:val="000000" w:themeColor="text1"/>
                <w:szCs w:val="21"/>
              </w:rPr>
              <w:t>01336</w:t>
            </w:r>
          </w:p>
        </w:tc>
        <w:tc>
          <w:tcPr>
            <w:tcW w:w="1980" w:type="dxa"/>
            <w:vAlign w:val="center"/>
          </w:tcPr>
          <w:p w14:paraId="09B84052" w14:textId="77777777" w:rsidR="00F9013B" w:rsidRDefault="00CC5465">
            <w:pPr>
              <w:jc w:val="center"/>
            </w:pPr>
            <w:r>
              <w:rPr>
                <w:rFonts w:eastAsiaTheme="minorEastAsia"/>
                <w:color w:val="000000" w:themeColor="text1"/>
                <w:szCs w:val="21"/>
              </w:rPr>
              <w:t>新华保险</w:t>
            </w:r>
          </w:p>
        </w:tc>
        <w:tc>
          <w:tcPr>
            <w:tcW w:w="2880" w:type="dxa"/>
            <w:vAlign w:val="center"/>
          </w:tcPr>
          <w:p w14:paraId="7C884701" w14:textId="77777777" w:rsidR="00F9013B" w:rsidRDefault="00CC5465">
            <w:pPr>
              <w:jc w:val="right"/>
            </w:pPr>
            <w:r>
              <w:rPr>
                <w:rFonts w:eastAsiaTheme="minorEastAsia"/>
                <w:color w:val="000000" w:themeColor="text1"/>
                <w:szCs w:val="21"/>
              </w:rPr>
              <w:t>27,794,599.49</w:t>
            </w:r>
          </w:p>
        </w:tc>
        <w:tc>
          <w:tcPr>
            <w:tcW w:w="1620" w:type="dxa"/>
            <w:vAlign w:val="center"/>
          </w:tcPr>
          <w:p w14:paraId="1318DA91" w14:textId="77777777" w:rsidR="00F9013B" w:rsidRDefault="00CC5465">
            <w:pPr>
              <w:jc w:val="right"/>
            </w:pPr>
            <w:r>
              <w:rPr>
                <w:rFonts w:eastAsiaTheme="minorEastAsia"/>
                <w:color w:val="000000" w:themeColor="text1"/>
                <w:szCs w:val="21"/>
              </w:rPr>
              <w:t>2.76</w:t>
            </w:r>
          </w:p>
        </w:tc>
      </w:tr>
      <w:tr w:rsidR="00F9013B" w14:paraId="1B3B5DE9" w14:textId="77777777">
        <w:tc>
          <w:tcPr>
            <w:tcW w:w="870" w:type="dxa"/>
            <w:vAlign w:val="center"/>
          </w:tcPr>
          <w:p w14:paraId="1080484B" w14:textId="77777777" w:rsidR="00F9013B" w:rsidRDefault="00CC5465">
            <w:pPr>
              <w:jc w:val="center"/>
            </w:pPr>
            <w:r>
              <w:rPr>
                <w:rFonts w:eastAsiaTheme="minorEastAsia"/>
                <w:color w:val="000000" w:themeColor="text1"/>
                <w:szCs w:val="21"/>
              </w:rPr>
              <w:t>25</w:t>
            </w:r>
          </w:p>
        </w:tc>
        <w:tc>
          <w:tcPr>
            <w:tcW w:w="1650" w:type="dxa"/>
            <w:vAlign w:val="center"/>
          </w:tcPr>
          <w:p w14:paraId="24620D2F" w14:textId="77777777" w:rsidR="00F9013B" w:rsidRDefault="00CC5465">
            <w:pPr>
              <w:jc w:val="center"/>
            </w:pPr>
            <w:r>
              <w:rPr>
                <w:rFonts w:eastAsiaTheme="minorEastAsia"/>
                <w:color w:val="000000" w:themeColor="text1"/>
                <w:szCs w:val="21"/>
              </w:rPr>
              <w:t>00144</w:t>
            </w:r>
          </w:p>
        </w:tc>
        <w:tc>
          <w:tcPr>
            <w:tcW w:w="1980" w:type="dxa"/>
            <w:vAlign w:val="center"/>
          </w:tcPr>
          <w:p w14:paraId="60A096CB" w14:textId="77777777" w:rsidR="00F9013B" w:rsidRDefault="00CC5465">
            <w:pPr>
              <w:jc w:val="center"/>
            </w:pPr>
            <w:r>
              <w:rPr>
                <w:rFonts w:eastAsiaTheme="minorEastAsia"/>
                <w:color w:val="000000" w:themeColor="text1"/>
                <w:szCs w:val="21"/>
              </w:rPr>
              <w:t>招商局港口</w:t>
            </w:r>
          </w:p>
        </w:tc>
        <w:tc>
          <w:tcPr>
            <w:tcW w:w="2880" w:type="dxa"/>
            <w:vAlign w:val="center"/>
          </w:tcPr>
          <w:p w14:paraId="0BC5D7F8" w14:textId="77777777" w:rsidR="00F9013B" w:rsidRDefault="00CC5465">
            <w:pPr>
              <w:jc w:val="right"/>
            </w:pPr>
            <w:r>
              <w:rPr>
                <w:rFonts w:eastAsiaTheme="minorEastAsia"/>
                <w:color w:val="000000" w:themeColor="text1"/>
                <w:szCs w:val="21"/>
              </w:rPr>
              <w:t>27,612,709.22</w:t>
            </w:r>
          </w:p>
        </w:tc>
        <w:tc>
          <w:tcPr>
            <w:tcW w:w="1620" w:type="dxa"/>
            <w:vAlign w:val="center"/>
          </w:tcPr>
          <w:p w14:paraId="3FFAFFFD" w14:textId="77777777" w:rsidR="00F9013B" w:rsidRDefault="00CC5465">
            <w:pPr>
              <w:jc w:val="right"/>
            </w:pPr>
            <w:r>
              <w:rPr>
                <w:rFonts w:eastAsiaTheme="minorEastAsia"/>
                <w:color w:val="000000" w:themeColor="text1"/>
                <w:szCs w:val="21"/>
              </w:rPr>
              <w:t>2.74</w:t>
            </w:r>
          </w:p>
        </w:tc>
      </w:tr>
      <w:tr w:rsidR="00F9013B" w14:paraId="3E4E5EB7" w14:textId="77777777">
        <w:tc>
          <w:tcPr>
            <w:tcW w:w="870" w:type="dxa"/>
            <w:vAlign w:val="center"/>
          </w:tcPr>
          <w:p w14:paraId="4F8E74AF" w14:textId="77777777" w:rsidR="00F9013B" w:rsidRDefault="00CC5465">
            <w:pPr>
              <w:jc w:val="center"/>
            </w:pPr>
            <w:r>
              <w:rPr>
                <w:rFonts w:eastAsiaTheme="minorEastAsia"/>
                <w:color w:val="000000" w:themeColor="text1"/>
                <w:szCs w:val="21"/>
              </w:rPr>
              <w:t>26</w:t>
            </w:r>
          </w:p>
        </w:tc>
        <w:tc>
          <w:tcPr>
            <w:tcW w:w="1650" w:type="dxa"/>
            <w:vAlign w:val="center"/>
          </w:tcPr>
          <w:p w14:paraId="271F2A87" w14:textId="77777777" w:rsidR="00F9013B" w:rsidRDefault="00CC5465">
            <w:pPr>
              <w:jc w:val="center"/>
            </w:pPr>
            <w:r>
              <w:rPr>
                <w:rFonts w:eastAsiaTheme="minorEastAsia"/>
                <w:color w:val="000000" w:themeColor="text1"/>
                <w:szCs w:val="21"/>
              </w:rPr>
              <w:t>03328</w:t>
            </w:r>
          </w:p>
        </w:tc>
        <w:tc>
          <w:tcPr>
            <w:tcW w:w="1980" w:type="dxa"/>
            <w:vAlign w:val="center"/>
          </w:tcPr>
          <w:p w14:paraId="71AF456C" w14:textId="77777777" w:rsidR="00F9013B" w:rsidRDefault="00CC5465">
            <w:pPr>
              <w:jc w:val="center"/>
            </w:pPr>
            <w:r>
              <w:rPr>
                <w:rFonts w:eastAsiaTheme="minorEastAsia"/>
                <w:color w:val="000000" w:themeColor="text1"/>
                <w:szCs w:val="21"/>
              </w:rPr>
              <w:t>交通银行</w:t>
            </w:r>
          </w:p>
        </w:tc>
        <w:tc>
          <w:tcPr>
            <w:tcW w:w="2880" w:type="dxa"/>
            <w:vAlign w:val="center"/>
          </w:tcPr>
          <w:p w14:paraId="6C072BE7" w14:textId="77777777" w:rsidR="00F9013B" w:rsidRDefault="00CC5465">
            <w:pPr>
              <w:jc w:val="right"/>
            </w:pPr>
            <w:r>
              <w:rPr>
                <w:rFonts w:eastAsiaTheme="minorEastAsia"/>
                <w:color w:val="000000" w:themeColor="text1"/>
                <w:szCs w:val="21"/>
              </w:rPr>
              <w:t>27,435,788.49</w:t>
            </w:r>
          </w:p>
        </w:tc>
        <w:tc>
          <w:tcPr>
            <w:tcW w:w="1620" w:type="dxa"/>
            <w:vAlign w:val="center"/>
          </w:tcPr>
          <w:p w14:paraId="6A2C3DDE" w14:textId="77777777" w:rsidR="00F9013B" w:rsidRDefault="00CC5465">
            <w:pPr>
              <w:jc w:val="right"/>
            </w:pPr>
            <w:r>
              <w:rPr>
                <w:rFonts w:eastAsiaTheme="minorEastAsia"/>
                <w:color w:val="000000" w:themeColor="text1"/>
                <w:szCs w:val="21"/>
              </w:rPr>
              <w:t>2.73</w:t>
            </w:r>
          </w:p>
        </w:tc>
      </w:tr>
      <w:tr w:rsidR="00F9013B" w14:paraId="26A22335" w14:textId="77777777">
        <w:tc>
          <w:tcPr>
            <w:tcW w:w="870" w:type="dxa"/>
            <w:vAlign w:val="center"/>
          </w:tcPr>
          <w:p w14:paraId="5F946FFD" w14:textId="77777777" w:rsidR="00F9013B" w:rsidRDefault="00CC5465">
            <w:pPr>
              <w:jc w:val="center"/>
            </w:pPr>
            <w:r>
              <w:rPr>
                <w:rFonts w:eastAsiaTheme="minorEastAsia"/>
                <w:color w:val="000000" w:themeColor="text1"/>
                <w:szCs w:val="21"/>
              </w:rPr>
              <w:t>27</w:t>
            </w:r>
          </w:p>
        </w:tc>
        <w:tc>
          <w:tcPr>
            <w:tcW w:w="1650" w:type="dxa"/>
            <w:vAlign w:val="center"/>
          </w:tcPr>
          <w:p w14:paraId="5C99311F" w14:textId="77777777" w:rsidR="00F9013B" w:rsidRDefault="00CC5465">
            <w:pPr>
              <w:jc w:val="center"/>
            </w:pPr>
            <w:r>
              <w:rPr>
                <w:rFonts w:eastAsiaTheme="minorEastAsia"/>
                <w:color w:val="000000" w:themeColor="text1"/>
                <w:szCs w:val="21"/>
              </w:rPr>
              <w:t>03988</w:t>
            </w:r>
          </w:p>
        </w:tc>
        <w:tc>
          <w:tcPr>
            <w:tcW w:w="1980" w:type="dxa"/>
            <w:vAlign w:val="center"/>
          </w:tcPr>
          <w:p w14:paraId="7BFE67E5" w14:textId="77777777" w:rsidR="00F9013B" w:rsidRDefault="00CC5465">
            <w:pPr>
              <w:jc w:val="center"/>
            </w:pPr>
            <w:r>
              <w:rPr>
                <w:rFonts w:eastAsiaTheme="minorEastAsia"/>
                <w:color w:val="000000" w:themeColor="text1"/>
                <w:szCs w:val="21"/>
              </w:rPr>
              <w:t>中国银行</w:t>
            </w:r>
          </w:p>
        </w:tc>
        <w:tc>
          <w:tcPr>
            <w:tcW w:w="2880" w:type="dxa"/>
            <w:vAlign w:val="center"/>
          </w:tcPr>
          <w:p w14:paraId="69E4C323" w14:textId="77777777" w:rsidR="00F9013B" w:rsidRDefault="00CC5465">
            <w:pPr>
              <w:jc w:val="right"/>
            </w:pPr>
            <w:r>
              <w:rPr>
                <w:rFonts w:eastAsiaTheme="minorEastAsia"/>
                <w:color w:val="000000" w:themeColor="text1"/>
                <w:szCs w:val="21"/>
              </w:rPr>
              <w:t>26,952,242.19</w:t>
            </w:r>
          </w:p>
        </w:tc>
        <w:tc>
          <w:tcPr>
            <w:tcW w:w="1620" w:type="dxa"/>
            <w:vAlign w:val="center"/>
          </w:tcPr>
          <w:p w14:paraId="081EF4CD" w14:textId="77777777" w:rsidR="00F9013B" w:rsidRDefault="00CC5465">
            <w:pPr>
              <w:jc w:val="right"/>
            </w:pPr>
            <w:r>
              <w:rPr>
                <w:rFonts w:eastAsiaTheme="minorEastAsia"/>
                <w:color w:val="000000" w:themeColor="text1"/>
                <w:szCs w:val="21"/>
              </w:rPr>
              <w:t>2.68</w:t>
            </w:r>
          </w:p>
        </w:tc>
      </w:tr>
      <w:tr w:rsidR="00F9013B" w14:paraId="1BAFEEAD" w14:textId="77777777">
        <w:tc>
          <w:tcPr>
            <w:tcW w:w="870" w:type="dxa"/>
            <w:vAlign w:val="center"/>
          </w:tcPr>
          <w:p w14:paraId="352D6DB7" w14:textId="77777777" w:rsidR="00F9013B" w:rsidRDefault="00CC5465">
            <w:pPr>
              <w:jc w:val="center"/>
            </w:pPr>
            <w:r>
              <w:rPr>
                <w:rFonts w:eastAsiaTheme="minorEastAsia"/>
                <w:color w:val="000000" w:themeColor="text1"/>
                <w:szCs w:val="21"/>
              </w:rPr>
              <w:t>28</w:t>
            </w:r>
          </w:p>
        </w:tc>
        <w:tc>
          <w:tcPr>
            <w:tcW w:w="1650" w:type="dxa"/>
            <w:vAlign w:val="center"/>
          </w:tcPr>
          <w:p w14:paraId="2AD6C792" w14:textId="77777777" w:rsidR="00F9013B" w:rsidRDefault="00CC5465">
            <w:pPr>
              <w:jc w:val="center"/>
            </w:pPr>
            <w:r>
              <w:rPr>
                <w:rFonts w:eastAsiaTheme="minorEastAsia"/>
                <w:color w:val="000000" w:themeColor="text1"/>
                <w:szCs w:val="21"/>
              </w:rPr>
              <w:t>01398</w:t>
            </w:r>
          </w:p>
        </w:tc>
        <w:tc>
          <w:tcPr>
            <w:tcW w:w="1980" w:type="dxa"/>
            <w:vAlign w:val="center"/>
          </w:tcPr>
          <w:p w14:paraId="0CB2E776" w14:textId="77777777" w:rsidR="00F9013B" w:rsidRDefault="00CC5465">
            <w:pPr>
              <w:jc w:val="center"/>
            </w:pPr>
            <w:r>
              <w:rPr>
                <w:rFonts w:eastAsiaTheme="minorEastAsia"/>
                <w:color w:val="000000" w:themeColor="text1"/>
                <w:szCs w:val="21"/>
              </w:rPr>
              <w:t>工商银行</w:t>
            </w:r>
          </w:p>
        </w:tc>
        <w:tc>
          <w:tcPr>
            <w:tcW w:w="2880" w:type="dxa"/>
            <w:vAlign w:val="center"/>
          </w:tcPr>
          <w:p w14:paraId="46664EEB" w14:textId="77777777" w:rsidR="00F9013B" w:rsidRDefault="00CC5465">
            <w:pPr>
              <w:jc w:val="right"/>
            </w:pPr>
            <w:r>
              <w:rPr>
                <w:rFonts w:eastAsiaTheme="minorEastAsia"/>
                <w:color w:val="000000" w:themeColor="text1"/>
                <w:szCs w:val="21"/>
              </w:rPr>
              <w:t>26,761,201.75</w:t>
            </w:r>
          </w:p>
        </w:tc>
        <w:tc>
          <w:tcPr>
            <w:tcW w:w="1620" w:type="dxa"/>
            <w:vAlign w:val="center"/>
          </w:tcPr>
          <w:p w14:paraId="5DEE57EC" w14:textId="77777777" w:rsidR="00F9013B" w:rsidRDefault="00CC5465">
            <w:pPr>
              <w:jc w:val="right"/>
            </w:pPr>
            <w:r>
              <w:rPr>
                <w:rFonts w:eastAsiaTheme="minorEastAsia"/>
                <w:color w:val="000000" w:themeColor="text1"/>
                <w:szCs w:val="21"/>
              </w:rPr>
              <w:t>2.66</w:t>
            </w:r>
          </w:p>
        </w:tc>
      </w:tr>
      <w:tr w:rsidR="00F9013B" w14:paraId="10DA8287" w14:textId="77777777">
        <w:tc>
          <w:tcPr>
            <w:tcW w:w="870" w:type="dxa"/>
            <w:vAlign w:val="center"/>
          </w:tcPr>
          <w:p w14:paraId="47641294" w14:textId="77777777" w:rsidR="00F9013B" w:rsidRDefault="00CC5465">
            <w:pPr>
              <w:jc w:val="center"/>
            </w:pPr>
            <w:r>
              <w:rPr>
                <w:rFonts w:eastAsiaTheme="minorEastAsia"/>
                <w:color w:val="000000" w:themeColor="text1"/>
                <w:szCs w:val="21"/>
              </w:rPr>
              <w:t>29</w:t>
            </w:r>
          </w:p>
        </w:tc>
        <w:tc>
          <w:tcPr>
            <w:tcW w:w="1650" w:type="dxa"/>
            <w:vAlign w:val="center"/>
          </w:tcPr>
          <w:p w14:paraId="6529864A" w14:textId="77777777" w:rsidR="00F9013B" w:rsidRDefault="00CC5465">
            <w:pPr>
              <w:jc w:val="center"/>
            </w:pPr>
            <w:r>
              <w:rPr>
                <w:rFonts w:eastAsiaTheme="minorEastAsia"/>
                <w:color w:val="000000" w:themeColor="text1"/>
                <w:szCs w:val="21"/>
              </w:rPr>
              <w:t>00358</w:t>
            </w:r>
          </w:p>
        </w:tc>
        <w:tc>
          <w:tcPr>
            <w:tcW w:w="1980" w:type="dxa"/>
            <w:vAlign w:val="center"/>
          </w:tcPr>
          <w:p w14:paraId="0511AC83" w14:textId="77777777" w:rsidR="00F9013B" w:rsidRDefault="00CC5465">
            <w:pPr>
              <w:jc w:val="center"/>
            </w:pPr>
            <w:r>
              <w:rPr>
                <w:rFonts w:eastAsiaTheme="minorEastAsia"/>
                <w:color w:val="000000" w:themeColor="text1"/>
                <w:szCs w:val="21"/>
              </w:rPr>
              <w:t>江西铜业股份</w:t>
            </w:r>
          </w:p>
        </w:tc>
        <w:tc>
          <w:tcPr>
            <w:tcW w:w="2880" w:type="dxa"/>
            <w:vAlign w:val="center"/>
          </w:tcPr>
          <w:p w14:paraId="1213D916" w14:textId="77777777" w:rsidR="00F9013B" w:rsidRDefault="00CC5465">
            <w:pPr>
              <w:jc w:val="right"/>
            </w:pPr>
            <w:r>
              <w:rPr>
                <w:rFonts w:eastAsiaTheme="minorEastAsia"/>
                <w:color w:val="000000" w:themeColor="text1"/>
                <w:szCs w:val="21"/>
              </w:rPr>
              <w:t>25,214,986.55</w:t>
            </w:r>
          </w:p>
        </w:tc>
        <w:tc>
          <w:tcPr>
            <w:tcW w:w="1620" w:type="dxa"/>
            <w:vAlign w:val="center"/>
          </w:tcPr>
          <w:p w14:paraId="1E7BDD03" w14:textId="77777777" w:rsidR="00F9013B" w:rsidRDefault="00CC5465">
            <w:pPr>
              <w:jc w:val="right"/>
            </w:pPr>
            <w:r>
              <w:rPr>
                <w:rFonts w:eastAsiaTheme="minorEastAsia"/>
                <w:color w:val="000000" w:themeColor="text1"/>
                <w:szCs w:val="21"/>
              </w:rPr>
              <w:t>2.50</w:t>
            </w:r>
          </w:p>
        </w:tc>
      </w:tr>
      <w:tr w:rsidR="00F9013B" w14:paraId="71A4A47B" w14:textId="77777777">
        <w:tc>
          <w:tcPr>
            <w:tcW w:w="870" w:type="dxa"/>
            <w:vAlign w:val="center"/>
          </w:tcPr>
          <w:p w14:paraId="29CE1EA1" w14:textId="77777777" w:rsidR="00F9013B" w:rsidRDefault="00CC5465">
            <w:pPr>
              <w:jc w:val="center"/>
            </w:pPr>
            <w:r>
              <w:rPr>
                <w:rFonts w:eastAsiaTheme="minorEastAsia"/>
                <w:color w:val="000000" w:themeColor="text1"/>
                <w:szCs w:val="21"/>
              </w:rPr>
              <w:t>30</w:t>
            </w:r>
          </w:p>
        </w:tc>
        <w:tc>
          <w:tcPr>
            <w:tcW w:w="1650" w:type="dxa"/>
            <w:vAlign w:val="center"/>
          </w:tcPr>
          <w:p w14:paraId="6379D90F" w14:textId="77777777" w:rsidR="00F9013B" w:rsidRDefault="00CC5465">
            <w:pPr>
              <w:jc w:val="center"/>
            </w:pPr>
            <w:r>
              <w:rPr>
                <w:rFonts w:eastAsiaTheme="minorEastAsia"/>
                <w:color w:val="000000" w:themeColor="text1"/>
                <w:szCs w:val="21"/>
              </w:rPr>
              <w:t>01339</w:t>
            </w:r>
          </w:p>
        </w:tc>
        <w:tc>
          <w:tcPr>
            <w:tcW w:w="1980" w:type="dxa"/>
            <w:vAlign w:val="center"/>
          </w:tcPr>
          <w:p w14:paraId="5488F4BB" w14:textId="77777777" w:rsidR="00F9013B" w:rsidRDefault="00CC5465">
            <w:pPr>
              <w:jc w:val="center"/>
            </w:pPr>
            <w:r>
              <w:rPr>
                <w:rFonts w:eastAsiaTheme="minorEastAsia"/>
                <w:color w:val="000000" w:themeColor="text1"/>
                <w:szCs w:val="21"/>
              </w:rPr>
              <w:t>中国人民保险集团</w:t>
            </w:r>
          </w:p>
        </w:tc>
        <w:tc>
          <w:tcPr>
            <w:tcW w:w="2880" w:type="dxa"/>
            <w:vAlign w:val="center"/>
          </w:tcPr>
          <w:p w14:paraId="2521936F" w14:textId="77777777" w:rsidR="00F9013B" w:rsidRDefault="00CC5465">
            <w:pPr>
              <w:jc w:val="right"/>
            </w:pPr>
            <w:r>
              <w:rPr>
                <w:rFonts w:eastAsiaTheme="minorEastAsia"/>
                <w:color w:val="000000" w:themeColor="text1"/>
                <w:szCs w:val="21"/>
              </w:rPr>
              <w:t>25,110,801.92</w:t>
            </w:r>
          </w:p>
        </w:tc>
        <w:tc>
          <w:tcPr>
            <w:tcW w:w="1620" w:type="dxa"/>
            <w:vAlign w:val="center"/>
          </w:tcPr>
          <w:p w14:paraId="1421D993" w14:textId="77777777" w:rsidR="00F9013B" w:rsidRDefault="00CC5465">
            <w:pPr>
              <w:jc w:val="right"/>
            </w:pPr>
            <w:r>
              <w:rPr>
                <w:rFonts w:eastAsiaTheme="minorEastAsia"/>
                <w:color w:val="000000" w:themeColor="text1"/>
                <w:szCs w:val="21"/>
              </w:rPr>
              <w:t>2.49</w:t>
            </w:r>
          </w:p>
        </w:tc>
      </w:tr>
      <w:tr w:rsidR="00F9013B" w14:paraId="439C2710" w14:textId="77777777">
        <w:tc>
          <w:tcPr>
            <w:tcW w:w="870" w:type="dxa"/>
            <w:vAlign w:val="center"/>
          </w:tcPr>
          <w:p w14:paraId="5446F8D8" w14:textId="77777777" w:rsidR="00F9013B" w:rsidRDefault="00CC5465">
            <w:pPr>
              <w:jc w:val="center"/>
            </w:pPr>
            <w:r>
              <w:rPr>
                <w:rFonts w:eastAsiaTheme="minorEastAsia"/>
                <w:color w:val="000000" w:themeColor="text1"/>
                <w:szCs w:val="21"/>
              </w:rPr>
              <w:t>31</w:t>
            </w:r>
          </w:p>
        </w:tc>
        <w:tc>
          <w:tcPr>
            <w:tcW w:w="1650" w:type="dxa"/>
            <w:vAlign w:val="center"/>
          </w:tcPr>
          <w:p w14:paraId="41C5618B" w14:textId="77777777" w:rsidR="00F9013B" w:rsidRDefault="00CC5465">
            <w:pPr>
              <w:jc w:val="center"/>
            </w:pPr>
            <w:r>
              <w:rPr>
                <w:rFonts w:eastAsiaTheme="minorEastAsia"/>
                <w:color w:val="000000" w:themeColor="text1"/>
                <w:szCs w:val="21"/>
              </w:rPr>
              <w:t>00001</w:t>
            </w:r>
          </w:p>
        </w:tc>
        <w:tc>
          <w:tcPr>
            <w:tcW w:w="1980" w:type="dxa"/>
            <w:vAlign w:val="center"/>
          </w:tcPr>
          <w:p w14:paraId="4C3BDAA0" w14:textId="77777777" w:rsidR="00F9013B" w:rsidRDefault="00CC5465">
            <w:pPr>
              <w:jc w:val="center"/>
            </w:pPr>
            <w:r>
              <w:rPr>
                <w:rFonts w:eastAsiaTheme="minorEastAsia"/>
                <w:color w:val="000000" w:themeColor="text1"/>
                <w:szCs w:val="21"/>
              </w:rPr>
              <w:t>长和</w:t>
            </w:r>
          </w:p>
        </w:tc>
        <w:tc>
          <w:tcPr>
            <w:tcW w:w="2880" w:type="dxa"/>
            <w:vAlign w:val="center"/>
          </w:tcPr>
          <w:p w14:paraId="2F3F10C1" w14:textId="77777777" w:rsidR="00F9013B" w:rsidRDefault="00CC5465">
            <w:pPr>
              <w:jc w:val="right"/>
            </w:pPr>
            <w:r>
              <w:rPr>
                <w:rFonts w:eastAsiaTheme="minorEastAsia"/>
                <w:color w:val="000000" w:themeColor="text1"/>
                <w:szCs w:val="21"/>
              </w:rPr>
              <w:t>24,948,177.56</w:t>
            </w:r>
          </w:p>
        </w:tc>
        <w:tc>
          <w:tcPr>
            <w:tcW w:w="1620" w:type="dxa"/>
            <w:vAlign w:val="center"/>
          </w:tcPr>
          <w:p w14:paraId="217293C8" w14:textId="77777777" w:rsidR="00F9013B" w:rsidRDefault="00CC5465">
            <w:pPr>
              <w:jc w:val="right"/>
            </w:pPr>
            <w:r>
              <w:rPr>
                <w:rFonts w:eastAsiaTheme="minorEastAsia"/>
                <w:color w:val="000000" w:themeColor="text1"/>
                <w:szCs w:val="21"/>
              </w:rPr>
              <w:t>2.48</w:t>
            </w:r>
          </w:p>
        </w:tc>
      </w:tr>
      <w:tr w:rsidR="00F9013B" w14:paraId="01D62FA8" w14:textId="77777777">
        <w:tc>
          <w:tcPr>
            <w:tcW w:w="870" w:type="dxa"/>
            <w:vAlign w:val="center"/>
          </w:tcPr>
          <w:p w14:paraId="58936E9F" w14:textId="77777777" w:rsidR="00F9013B" w:rsidRDefault="00CC5465">
            <w:pPr>
              <w:jc w:val="center"/>
            </w:pPr>
            <w:r>
              <w:rPr>
                <w:rFonts w:eastAsiaTheme="minorEastAsia"/>
                <w:color w:val="000000" w:themeColor="text1"/>
                <w:szCs w:val="21"/>
              </w:rPr>
              <w:t>32</w:t>
            </w:r>
          </w:p>
        </w:tc>
        <w:tc>
          <w:tcPr>
            <w:tcW w:w="1650" w:type="dxa"/>
            <w:vAlign w:val="center"/>
          </w:tcPr>
          <w:p w14:paraId="2B07B37D" w14:textId="77777777" w:rsidR="00F9013B" w:rsidRDefault="00CC5465">
            <w:pPr>
              <w:jc w:val="center"/>
            </w:pPr>
            <w:r>
              <w:rPr>
                <w:rFonts w:eastAsiaTheme="minorEastAsia"/>
                <w:color w:val="000000" w:themeColor="text1"/>
                <w:szCs w:val="21"/>
              </w:rPr>
              <w:t>01288</w:t>
            </w:r>
          </w:p>
        </w:tc>
        <w:tc>
          <w:tcPr>
            <w:tcW w:w="1980" w:type="dxa"/>
            <w:vAlign w:val="center"/>
          </w:tcPr>
          <w:p w14:paraId="617D8133" w14:textId="77777777" w:rsidR="00F9013B" w:rsidRDefault="00CC5465">
            <w:pPr>
              <w:jc w:val="center"/>
            </w:pPr>
            <w:r>
              <w:rPr>
                <w:rFonts w:eastAsiaTheme="minorEastAsia"/>
                <w:color w:val="000000" w:themeColor="text1"/>
                <w:szCs w:val="21"/>
              </w:rPr>
              <w:t>农业银行</w:t>
            </w:r>
          </w:p>
        </w:tc>
        <w:tc>
          <w:tcPr>
            <w:tcW w:w="2880" w:type="dxa"/>
            <w:vAlign w:val="center"/>
          </w:tcPr>
          <w:p w14:paraId="26D2639C" w14:textId="77777777" w:rsidR="00F9013B" w:rsidRDefault="00CC5465">
            <w:pPr>
              <w:jc w:val="right"/>
            </w:pPr>
            <w:r>
              <w:rPr>
                <w:rFonts w:eastAsiaTheme="minorEastAsia"/>
                <w:color w:val="000000" w:themeColor="text1"/>
                <w:szCs w:val="21"/>
              </w:rPr>
              <w:t>24,882,227.72</w:t>
            </w:r>
          </w:p>
        </w:tc>
        <w:tc>
          <w:tcPr>
            <w:tcW w:w="1620" w:type="dxa"/>
            <w:vAlign w:val="center"/>
          </w:tcPr>
          <w:p w14:paraId="70442898" w14:textId="77777777" w:rsidR="00F9013B" w:rsidRDefault="00CC5465">
            <w:pPr>
              <w:jc w:val="right"/>
            </w:pPr>
            <w:r>
              <w:rPr>
                <w:rFonts w:eastAsiaTheme="minorEastAsia"/>
                <w:color w:val="000000" w:themeColor="text1"/>
                <w:szCs w:val="21"/>
              </w:rPr>
              <w:t>2.47</w:t>
            </w:r>
          </w:p>
        </w:tc>
      </w:tr>
      <w:tr w:rsidR="00F9013B" w14:paraId="2FF0B976" w14:textId="77777777">
        <w:tc>
          <w:tcPr>
            <w:tcW w:w="870" w:type="dxa"/>
            <w:vAlign w:val="center"/>
          </w:tcPr>
          <w:p w14:paraId="10EEEAD2" w14:textId="77777777" w:rsidR="00F9013B" w:rsidRDefault="00CC5465">
            <w:pPr>
              <w:jc w:val="center"/>
            </w:pPr>
            <w:r>
              <w:rPr>
                <w:rFonts w:eastAsiaTheme="minorEastAsia"/>
                <w:color w:val="000000" w:themeColor="text1"/>
                <w:szCs w:val="21"/>
              </w:rPr>
              <w:t>33</w:t>
            </w:r>
          </w:p>
        </w:tc>
        <w:tc>
          <w:tcPr>
            <w:tcW w:w="1650" w:type="dxa"/>
            <w:vAlign w:val="center"/>
          </w:tcPr>
          <w:p w14:paraId="38B322E7" w14:textId="77777777" w:rsidR="00F9013B" w:rsidRDefault="00CC5465">
            <w:pPr>
              <w:jc w:val="center"/>
            </w:pPr>
            <w:r>
              <w:rPr>
                <w:rFonts w:eastAsiaTheme="minorEastAsia"/>
                <w:color w:val="000000" w:themeColor="text1"/>
                <w:szCs w:val="21"/>
              </w:rPr>
              <w:t>00012</w:t>
            </w:r>
          </w:p>
        </w:tc>
        <w:tc>
          <w:tcPr>
            <w:tcW w:w="1980" w:type="dxa"/>
            <w:vAlign w:val="center"/>
          </w:tcPr>
          <w:p w14:paraId="4B4ED3A1" w14:textId="77777777" w:rsidR="00F9013B" w:rsidRDefault="00CC5465">
            <w:pPr>
              <w:jc w:val="center"/>
            </w:pPr>
            <w:r>
              <w:rPr>
                <w:rFonts w:eastAsiaTheme="minorEastAsia"/>
                <w:color w:val="000000" w:themeColor="text1"/>
                <w:szCs w:val="21"/>
              </w:rPr>
              <w:t>恒基地产</w:t>
            </w:r>
          </w:p>
        </w:tc>
        <w:tc>
          <w:tcPr>
            <w:tcW w:w="2880" w:type="dxa"/>
            <w:vAlign w:val="center"/>
          </w:tcPr>
          <w:p w14:paraId="2A19ADEB" w14:textId="77777777" w:rsidR="00F9013B" w:rsidRDefault="00CC5465">
            <w:pPr>
              <w:jc w:val="right"/>
            </w:pPr>
            <w:r>
              <w:rPr>
                <w:rFonts w:eastAsiaTheme="minorEastAsia"/>
                <w:color w:val="000000" w:themeColor="text1"/>
                <w:szCs w:val="21"/>
              </w:rPr>
              <w:t>24,476,528.65</w:t>
            </w:r>
          </w:p>
        </w:tc>
        <w:tc>
          <w:tcPr>
            <w:tcW w:w="1620" w:type="dxa"/>
            <w:vAlign w:val="center"/>
          </w:tcPr>
          <w:p w14:paraId="3631CF76" w14:textId="77777777" w:rsidR="00F9013B" w:rsidRDefault="00CC5465">
            <w:pPr>
              <w:jc w:val="right"/>
            </w:pPr>
            <w:r>
              <w:rPr>
                <w:rFonts w:eastAsiaTheme="minorEastAsia"/>
                <w:color w:val="000000" w:themeColor="text1"/>
                <w:szCs w:val="21"/>
              </w:rPr>
              <w:t>2.43</w:t>
            </w:r>
          </w:p>
        </w:tc>
      </w:tr>
      <w:tr w:rsidR="00F9013B" w14:paraId="4772E84A" w14:textId="77777777">
        <w:tc>
          <w:tcPr>
            <w:tcW w:w="870" w:type="dxa"/>
            <w:vAlign w:val="center"/>
          </w:tcPr>
          <w:p w14:paraId="4107A44E" w14:textId="77777777" w:rsidR="00F9013B" w:rsidRDefault="00CC5465">
            <w:pPr>
              <w:jc w:val="center"/>
            </w:pPr>
            <w:r>
              <w:rPr>
                <w:rFonts w:eastAsiaTheme="minorEastAsia"/>
                <w:color w:val="000000" w:themeColor="text1"/>
                <w:szCs w:val="21"/>
              </w:rPr>
              <w:t>34</w:t>
            </w:r>
          </w:p>
        </w:tc>
        <w:tc>
          <w:tcPr>
            <w:tcW w:w="1650" w:type="dxa"/>
            <w:vAlign w:val="center"/>
          </w:tcPr>
          <w:p w14:paraId="5D372644" w14:textId="77777777" w:rsidR="00F9013B" w:rsidRDefault="00CC5465">
            <w:pPr>
              <w:jc w:val="center"/>
            </w:pPr>
            <w:r>
              <w:rPr>
                <w:rFonts w:eastAsiaTheme="minorEastAsia"/>
                <w:color w:val="000000" w:themeColor="text1"/>
                <w:szCs w:val="21"/>
              </w:rPr>
              <w:t>00489</w:t>
            </w:r>
          </w:p>
        </w:tc>
        <w:tc>
          <w:tcPr>
            <w:tcW w:w="1980" w:type="dxa"/>
            <w:vAlign w:val="center"/>
          </w:tcPr>
          <w:p w14:paraId="27C3E80E" w14:textId="77777777" w:rsidR="00F9013B" w:rsidRDefault="00CC5465">
            <w:pPr>
              <w:jc w:val="center"/>
            </w:pPr>
            <w:r>
              <w:rPr>
                <w:rFonts w:eastAsiaTheme="minorEastAsia"/>
                <w:color w:val="000000" w:themeColor="text1"/>
                <w:szCs w:val="21"/>
              </w:rPr>
              <w:t>东风集团股份</w:t>
            </w:r>
          </w:p>
        </w:tc>
        <w:tc>
          <w:tcPr>
            <w:tcW w:w="2880" w:type="dxa"/>
            <w:vAlign w:val="center"/>
          </w:tcPr>
          <w:p w14:paraId="21AA2366" w14:textId="77777777" w:rsidR="00F9013B" w:rsidRDefault="00CC5465">
            <w:pPr>
              <w:jc w:val="right"/>
            </w:pPr>
            <w:r>
              <w:rPr>
                <w:rFonts w:eastAsiaTheme="minorEastAsia"/>
                <w:color w:val="000000" w:themeColor="text1"/>
                <w:szCs w:val="21"/>
              </w:rPr>
              <w:t>23,803,333.36</w:t>
            </w:r>
          </w:p>
        </w:tc>
        <w:tc>
          <w:tcPr>
            <w:tcW w:w="1620" w:type="dxa"/>
            <w:vAlign w:val="center"/>
          </w:tcPr>
          <w:p w14:paraId="171CD061" w14:textId="77777777" w:rsidR="00F9013B" w:rsidRDefault="00CC5465">
            <w:pPr>
              <w:jc w:val="right"/>
            </w:pPr>
            <w:r>
              <w:rPr>
                <w:rFonts w:eastAsiaTheme="minorEastAsia"/>
                <w:color w:val="000000" w:themeColor="text1"/>
                <w:szCs w:val="21"/>
              </w:rPr>
              <w:t>2.36</w:t>
            </w:r>
          </w:p>
        </w:tc>
      </w:tr>
      <w:tr w:rsidR="00F9013B" w14:paraId="0947CED5" w14:textId="77777777">
        <w:tc>
          <w:tcPr>
            <w:tcW w:w="870" w:type="dxa"/>
            <w:vAlign w:val="center"/>
          </w:tcPr>
          <w:p w14:paraId="1E462A90" w14:textId="77777777" w:rsidR="00F9013B" w:rsidRDefault="00CC5465">
            <w:pPr>
              <w:jc w:val="center"/>
            </w:pPr>
            <w:r>
              <w:rPr>
                <w:rFonts w:eastAsiaTheme="minorEastAsia"/>
                <w:color w:val="000000" w:themeColor="text1"/>
                <w:szCs w:val="21"/>
              </w:rPr>
              <w:t>35</w:t>
            </w:r>
          </w:p>
        </w:tc>
        <w:tc>
          <w:tcPr>
            <w:tcW w:w="1650" w:type="dxa"/>
            <w:vAlign w:val="center"/>
          </w:tcPr>
          <w:p w14:paraId="04DB9B53" w14:textId="77777777" w:rsidR="00F9013B" w:rsidRDefault="00CC5465">
            <w:pPr>
              <w:jc w:val="center"/>
            </w:pPr>
            <w:r>
              <w:rPr>
                <w:rFonts w:eastAsiaTheme="minorEastAsia"/>
                <w:color w:val="000000" w:themeColor="text1"/>
                <w:szCs w:val="21"/>
              </w:rPr>
              <w:t>00101</w:t>
            </w:r>
          </w:p>
        </w:tc>
        <w:tc>
          <w:tcPr>
            <w:tcW w:w="1980" w:type="dxa"/>
            <w:vAlign w:val="center"/>
          </w:tcPr>
          <w:p w14:paraId="77E27DCA" w14:textId="77777777" w:rsidR="00F9013B" w:rsidRDefault="00CC5465">
            <w:pPr>
              <w:jc w:val="center"/>
            </w:pPr>
            <w:r>
              <w:rPr>
                <w:rFonts w:eastAsiaTheme="minorEastAsia"/>
                <w:color w:val="000000" w:themeColor="text1"/>
                <w:szCs w:val="21"/>
              </w:rPr>
              <w:t>恒隆地产</w:t>
            </w:r>
          </w:p>
        </w:tc>
        <w:tc>
          <w:tcPr>
            <w:tcW w:w="2880" w:type="dxa"/>
            <w:vAlign w:val="center"/>
          </w:tcPr>
          <w:p w14:paraId="4700A8E4" w14:textId="77777777" w:rsidR="00F9013B" w:rsidRDefault="00CC5465">
            <w:pPr>
              <w:jc w:val="right"/>
            </w:pPr>
            <w:r>
              <w:rPr>
                <w:rFonts w:eastAsiaTheme="minorEastAsia"/>
                <w:color w:val="000000" w:themeColor="text1"/>
                <w:szCs w:val="21"/>
              </w:rPr>
              <w:t>23,740,644.74</w:t>
            </w:r>
          </w:p>
        </w:tc>
        <w:tc>
          <w:tcPr>
            <w:tcW w:w="1620" w:type="dxa"/>
            <w:vAlign w:val="center"/>
          </w:tcPr>
          <w:p w14:paraId="7F5C0C10" w14:textId="77777777" w:rsidR="00F9013B" w:rsidRDefault="00CC5465">
            <w:pPr>
              <w:jc w:val="right"/>
            </w:pPr>
            <w:r>
              <w:rPr>
                <w:rFonts w:eastAsiaTheme="minorEastAsia"/>
                <w:color w:val="000000" w:themeColor="text1"/>
                <w:szCs w:val="21"/>
              </w:rPr>
              <w:t>2.36</w:t>
            </w:r>
          </w:p>
        </w:tc>
      </w:tr>
      <w:tr w:rsidR="00F9013B" w14:paraId="25351ADD" w14:textId="77777777">
        <w:tc>
          <w:tcPr>
            <w:tcW w:w="870" w:type="dxa"/>
            <w:vAlign w:val="center"/>
          </w:tcPr>
          <w:p w14:paraId="22D66F2A" w14:textId="77777777" w:rsidR="00F9013B" w:rsidRDefault="00CC5465">
            <w:pPr>
              <w:jc w:val="center"/>
            </w:pPr>
            <w:r>
              <w:rPr>
                <w:rFonts w:eastAsiaTheme="minorEastAsia"/>
                <w:color w:val="000000" w:themeColor="text1"/>
                <w:szCs w:val="21"/>
              </w:rPr>
              <w:t>36</w:t>
            </w:r>
          </w:p>
        </w:tc>
        <w:tc>
          <w:tcPr>
            <w:tcW w:w="1650" w:type="dxa"/>
            <w:vAlign w:val="center"/>
          </w:tcPr>
          <w:p w14:paraId="17735110" w14:textId="77777777" w:rsidR="00F9013B" w:rsidRDefault="00CC5465">
            <w:pPr>
              <w:jc w:val="center"/>
            </w:pPr>
            <w:r>
              <w:rPr>
                <w:rFonts w:eastAsiaTheme="minorEastAsia"/>
                <w:color w:val="000000" w:themeColor="text1"/>
                <w:szCs w:val="21"/>
              </w:rPr>
              <w:t>00941</w:t>
            </w:r>
          </w:p>
        </w:tc>
        <w:tc>
          <w:tcPr>
            <w:tcW w:w="1980" w:type="dxa"/>
            <w:vAlign w:val="center"/>
          </w:tcPr>
          <w:p w14:paraId="3DF98C22" w14:textId="77777777" w:rsidR="00F9013B" w:rsidRDefault="00CC5465">
            <w:pPr>
              <w:jc w:val="center"/>
            </w:pPr>
            <w:r>
              <w:rPr>
                <w:rFonts w:eastAsiaTheme="minorEastAsia"/>
                <w:color w:val="000000" w:themeColor="text1"/>
                <w:szCs w:val="21"/>
              </w:rPr>
              <w:t>中国移动</w:t>
            </w:r>
          </w:p>
        </w:tc>
        <w:tc>
          <w:tcPr>
            <w:tcW w:w="2880" w:type="dxa"/>
            <w:vAlign w:val="center"/>
          </w:tcPr>
          <w:p w14:paraId="2981CC78" w14:textId="77777777" w:rsidR="00F9013B" w:rsidRDefault="00CC5465">
            <w:pPr>
              <w:jc w:val="right"/>
            </w:pPr>
            <w:r>
              <w:rPr>
                <w:rFonts w:eastAsiaTheme="minorEastAsia"/>
                <w:color w:val="000000" w:themeColor="text1"/>
                <w:szCs w:val="21"/>
              </w:rPr>
              <w:t>22,798,971.44</w:t>
            </w:r>
          </w:p>
        </w:tc>
        <w:tc>
          <w:tcPr>
            <w:tcW w:w="1620" w:type="dxa"/>
            <w:vAlign w:val="center"/>
          </w:tcPr>
          <w:p w14:paraId="738DE272" w14:textId="77777777" w:rsidR="00F9013B" w:rsidRDefault="00CC5465">
            <w:pPr>
              <w:jc w:val="right"/>
            </w:pPr>
            <w:r>
              <w:rPr>
                <w:rFonts w:eastAsiaTheme="minorEastAsia"/>
                <w:color w:val="000000" w:themeColor="text1"/>
                <w:szCs w:val="21"/>
              </w:rPr>
              <w:t>2.26</w:t>
            </w:r>
          </w:p>
        </w:tc>
      </w:tr>
      <w:tr w:rsidR="00F9013B" w14:paraId="2C5C27F6" w14:textId="77777777">
        <w:tc>
          <w:tcPr>
            <w:tcW w:w="870" w:type="dxa"/>
            <w:vAlign w:val="center"/>
          </w:tcPr>
          <w:p w14:paraId="0154560C" w14:textId="77777777" w:rsidR="00F9013B" w:rsidRDefault="00CC5465">
            <w:pPr>
              <w:jc w:val="center"/>
            </w:pPr>
            <w:r>
              <w:rPr>
                <w:rFonts w:eastAsiaTheme="minorEastAsia"/>
                <w:color w:val="000000" w:themeColor="text1"/>
                <w:szCs w:val="21"/>
              </w:rPr>
              <w:t>37</w:t>
            </w:r>
          </w:p>
        </w:tc>
        <w:tc>
          <w:tcPr>
            <w:tcW w:w="1650" w:type="dxa"/>
            <w:vAlign w:val="center"/>
          </w:tcPr>
          <w:p w14:paraId="1B75C1F5" w14:textId="77777777" w:rsidR="00F9013B" w:rsidRDefault="00CC5465">
            <w:pPr>
              <w:jc w:val="center"/>
            </w:pPr>
            <w:r>
              <w:rPr>
                <w:rFonts w:eastAsiaTheme="minorEastAsia"/>
                <w:color w:val="000000" w:themeColor="text1"/>
                <w:szCs w:val="21"/>
              </w:rPr>
              <w:t>00728</w:t>
            </w:r>
          </w:p>
        </w:tc>
        <w:tc>
          <w:tcPr>
            <w:tcW w:w="1980" w:type="dxa"/>
            <w:vAlign w:val="center"/>
          </w:tcPr>
          <w:p w14:paraId="0F9EA54E" w14:textId="77777777" w:rsidR="00F9013B" w:rsidRDefault="00CC5465">
            <w:pPr>
              <w:jc w:val="center"/>
            </w:pPr>
            <w:r>
              <w:rPr>
                <w:rFonts w:eastAsiaTheme="minorEastAsia"/>
                <w:color w:val="000000" w:themeColor="text1"/>
                <w:szCs w:val="21"/>
              </w:rPr>
              <w:t>中国电信</w:t>
            </w:r>
          </w:p>
        </w:tc>
        <w:tc>
          <w:tcPr>
            <w:tcW w:w="2880" w:type="dxa"/>
            <w:vAlign w:val="center"/>
          </w:tcPr>
          <w:p w14:paraId="54386362" w14:textId="77777777" w:rsidR="00F9013B" w:rsidRDefault="00CC5465">
            <w:pPr>
              <w:jc w:val="right"/>
            </w:pPr>
            <w:r>
              <w:rPr>
                <w:rFonts w:eastAsiaTheme="minorEastAsia"/>
                <w:color w:val="000000" w:themeColor="text1"/>
                <w:szCs w:val="21"/>
              </w:rPr>
              <w:t>22,749,184.92</w:t>
            </w:r>
          </w:p>
        </w:tc>
        <w:tc>
          <w:tcPr>
            <w:tcW w:w="1620" w:type="dxa"/>
            <w:vAlign w:val="center"/>
          </w:tcPr>
          <w:p w14:paraId="12499815" w14:textId="77777777" w:rsidR="00F9013B" w:rsidRDefault="00CC5465">
            <w:pPr>
              <w:jc w:val="right"/>
            </w:pPr>
            <w:r>
              <w:rPr>
                <w:rFonts w:eastAsiaTheme="minorEastAsia"/>
                <w:color w:val="000000" w:themeColor="text1"/>
                <w:szCs w:val="21"/>
              </w:rPr>
              <w:t>2.26</w:t>
            </w:r>
          </w:p>
        </w:tc>
      </w:tr>
      <w:tr w:rsidR="00F9013B" w14:paraId="597692FE" w14:textId="77777777">
        <w:tc>
          <w:tcPr>
            <w:tcW w:w="870" w:type="dxa"/>
            <w:vAlign w:val="center"/>
          </w:tcPr>
          <w:p w14:paraId="6675C309" w14:textId="77777777" w:rsidR="00F9013B" w:rsidRDefault="00CC5465">
            <w:pPr>
              <w:jc w:val="center"/>
            </w:pPr>
            <w:r>
              <w:rPr>
                <w:rFonts w:eastAsiaTheme="minorEastAsia"/>
                <w:color w:val="000000" w:themeColor="text1"/>
                <w:szCs w:val="21"/>
              </w:rPr>
              <w:t>38</w:t>
            </w:r>
          </w:p>
        </w:tc>
        <w:tc>
          <w:tcPr>
            <w:tcW w:w="1650" w:type="dxa"/>
            <w:vAlign w:val="center"/>
          </w:tcPr>
          <w:p w14:paraId="4EC812BA" w14:textId="77777777" w:rsidR="00F9013B" w:rsidRDefault="00CC5465">
            <w:pPr>
              <w:jc w:val="center"/>
            </w:pPr>
            <w:r>
              <w:rPr>
                <w:rFonts w:eastAsiaTheme="minorEastAsia"/>
                <w:color w:val="000000" w:themeColor="text1"/>
                <w:szCs w:val="21"/>
              </w:rPr>
              <w:t>00576</w:t>
            </w:r>
          </w:p>
        </w:tc>
        <w:tc>
          <w:tcPr>
            <w:tcW w:w="1980" w:type="dxa"/>
            <w:vAlign w:val="center"/>
          </w:tcPr>
          <w:p w14:paraId="6C8336F8" w14:textId="77777777" w:rsidR="00F9013B" w:rsidRDefault="00CC5465">
            <w:pPr>
              <w:jc w:val="center"/>
            </w:pPr>
            <w:r>
              <w:rPr>
                <w:rFonts w:eastAsiaTheme="minorEastAsia"/>
                <w:color w:val="000000" w:themeColor="text1"/>
                <w:szCs w:val="21"/>
              </w:rPr>
              <w:t>浙江沪杭甬</w:t>
            </w:r>
          </w:p>
        </w:tc>
        <w:tc>
          <w:tcPr>
            <w:tcW w:w="2880" w:type="dxa"/>
            <w:vAlign w:val="center"/>
          </w:tcPr>
          <w:p w14:paraId="00E0BA4A" w14:textId="77777777" w:rsidR="00F9013B" w:rsidRDefault="00CC5465">
            <w:pPr>
              <w:jc w:val="right"/>
            </w:pPr>
            <w:r>
              <w:rPr>
                <w:rFonts w:eastAsiaTheme="minorEastAsia"/>
                <w:color w:val="000000" w:themeColor="text1"/>
                <w:szCs w:val="21"/>
              </w:rPr>
              <w:t>21,434,021.36</w:t>
            </w:r>
          </w:p>
        </w:tc>
        <w:tc>
          <w:tcPr>
            <w:tcW w:w="1620" w:type="dxa"/>
            <w:vAlign w:val="center"/>
          </w:tcPr>
          <w:p w14:paraId="48575577" w14:textId="77777777" w:rsidR="00F9013B" w:rsidRDefault="00CC5465">
            <w:pPr>
              <w:jc w:val="right"/>
            </w:pPr>
            <w:r>
              <w:rPr>
                <w:rFonts w:eastAsiaTheme="minorEastAsia"/>
                <w:color w:val="000000" w:themeColor="text1"/>
                <w:szCs w:val="21"/>
              </w:rPr>
              <w:t>2.13</w:t>
            </w:r>
          </w:p>
        </w:tc>
      </w:tr>
      <w:tr w:rsidR="00F9013B" w14:paraId="7416FCB6" w14:textId="77777777">
        <w:tc>
          <w:tcPr>
            <w:tcW w:w="870" w:type="dxa"/>
            <w:vAlign w:val="center"/>
          </w:tcPr>
          <w:p w14:paraId="34F1FAA2" w14:textId="77777777" w:rsidR="00F9013B" w:rsidRDefault="00CC5465">
            <w:pPr>
              <w:jc w:val="center"/>
            </w:pPr>
            <w:r>
              <w:rPr>
                <w:rFonts w:eastAsiaTheme="minorEastAsia"/>
                <w:color w:val="000000" w:themeColor="text1"/>
                <w:szCs w:val="21"/>
              </w:rPr>
              <w:t>39</w:t>
            </w:r>
          </w:p>
        </w:tc>
        <w:tc>
          <w:tcPr>
            <w:tcW w:w="1650" w:type="dxa"/>
            <w:vAlign w:val="center"/>
          </w:tcPr>
          <w:p w14:paraId="4228E2F5" w14:textId="77777777" w:rsidR="00F9013B" w:rsidRDefault="00CC5465">
            <w:pPr>
              <w:jc w:val="center"/>
            </w:pPr>
            <w:r>
              <w:rPr>
                <w:rFonts w:eastAsiaTheme="minorEastAsia"/>
                <w:color w:val="000000" w:themeColor="text1"/>
                <w:szCs w:val="21"/>
              </w:rPr>
              <w:t>00016</w:t>
            </w:r>
          </w:p>
        </w:tc>
        <w:tc>
          <w:tcPr>
            <w:tcW w:w="1980" w:type="dxa"/>
            <w:vAlign w:val="center"/>
          </w:tcPr>
          <w:p w14:paraId="35979D22" w14:textId="77777777" w:rsidR="00F9013B" w:rsidRDefault="00CC5465">
            <w:pPr>
              <w:jc w:val="center"/>
            </w:pPr>
            <w:r>
              <w:rPr>
                <w:rFonts w:eastAsiaTheme="minorEastAsia"/>
                <w:color w:val="000000" w:themeColor="text1"/>
                <w:szCs w:val="21"/>
              </w:rPr>
              <w:t>新鸿基地产</w:t>
            </w:r>
          </w:p>
        </w:tc>
        <w:tc>
          <w:tcPr>
            <w:tcW w:w="2880" w:type="dxa"/>
            <w:vAlign w:val="center"/>
          </w:tcPr>
          <w:p w14:paraId="1473E9CF" w14:textId="77777777" w:rsidR="00F9013B" w:rsidRDefault="00CC5465">
            <w:pPr>
              <w:jc w:val="right"/>
            </w:pPr>
            <w:r>
              <w:rPr>
                <w:rFonts w:eastAsiaTheme="minorEastAsia"/>
                <w:color w:val="000000" w:themeColor="text1"/>
                <w:szCs w:val="21"/>
              </w:rPr>
              <w:t>21,045,318.92</w:t>
            </w:r>
          </w:p>
        </w:tc>
        <w:tc>
          <w:tcPr>
            <w:tcW w:w="1620" w:type="dxa"/>
            <w:vAlign w:val="center"/>
          </w:tcPr>
          <w:p w14:paraId="3DDD767A" w14:textId="77777777" w:rsidR="00F9013B" w:rsidRDefault="00CC5465">
            <w:pPr>
              <w:jc w:val="right"/>
            </w:pPr>
            <w:r>
              <w:rPr>
                <w:rFonts w:eastAsiaTheme="minorEastAsia"/>
                <w:color w:val="000000" w:themeColor="text1"/>
                <w:szCs w:val="21"/>
              </w:rPr>
              <w:t>2.09</w:t>
            </w:r>
          </w:p>
        </w:tc>
      </w:tr>
      <w:tr w:rsidR="00F9013B" w14:paraId="55C5D525" w14:textId="77777777">
        <w:tc>
          <w:tcPr>
            <w:tcW w:w="870" w:type="dxa"/>
            <w:vAlign w:val="center"/>
          </w:tcPr>
          <w:p w14:paraId="30E9BC84" w14:textId="77777777" w:rsidR="00F9013B" w:rsidRDefault="00CC5465">
            <w:pPr>
              <w:jc w:val="center"/>
            </w:pPr>
            <w:r>
              <w:rPr>
                <w:rFonts w:eastAsiaTheme="minorEastAsia"/>
                <w:color w:val="000000" w:themeColor="text1"/>
                <w:szCs w:val="21"/>
              </w:rPr>
              <w:t>40</w:t>
            </w:r>
          </w:p>
        </w:tc>
        <w:tc>
          <w:tcPr>
            <w:tcW w:w="1650" w:type="dxa"/>
            <w:vAlign w:val="center"/>
          </w:tcPr>
          <w:p w14:paraId="11F1EB19" w14:textId="77777777" w:rsidR="00F9013B" w:rsidRDefault="00CC5465">
            <w:pPr>
              <w:jc w:val="center"/>
            </w:pPr>
            <w:r>
              <w:rPr>
                <w:rFonts w:eastAsiaTheme="minorEastAsia"/>
                <w:color w:val="000000" w:themeColor="text1"/>
                <w:szCs w:val="21"/>
              </w:rPr>
              <w:t>01099</w:t>
            </w:r>
          </w:p>
        </w:tc>
        <w:tc>
          <w:tcPr>
            <w:tcW w:w="1980" w:type="dxa"/>
            <w:vAlign w:val="center"/>
          </w:tcPr>
          <w:p w14:paraId="08D4DB14" w14:textId="77777777" w:rsidR="00F9013B" w:rsidRDefault="00CC5465">
            <w:pPr>
              <w:jc w:val="center"/>
            </w:pPr>
            <w:r>
              <w:rPr>
                <w:rFonts w:eastAsiaTheme="minorEastAsia"/>
                <w:color w:val="000000" w:themeColor="text1"/>
                <w:szCs w:val="21"/>
              </w:rPr>
              <w:t>国药控股</w:t>
            </w:r>
          </w:p>
        </w:tc>
        <w:tc>
          <w:tcPr>
            <w:tcW w:w="2880" w:type="dxa"/>
            <w:vAlign w:val="center"/>
          </w:tcPr>
          <w:p w14:paraId="68E53C32" w14:textId="77777777" w:rsidR="00F9013B" w:rsidRDefault="00CC5465">
            <w:pPr>
              <w:jc w:val="right"/>
            </w:pPr>
            <w:r>
              <w:rPr>
                <w:rFonts w:eastAsiaTheme="minorEastAsia"/>
                <w:color w:val="000000" w:themeColor="text1"/>
                <w:szCs w:val="21"/>
              </w:rPr>
              <w:t>20,456,998.03</w:t>
            </w:r>
          </w:p>
        </w:tc>
        <w:tc>
          <w:tcPr>
            <w:tcW w:w="1620" w:type="dxa"/>
            <w:vAlign w:val="center"/>
          </w:tcPr>
          <w:p w14:paraId="3D433144" w14:textId="77777777" w:rsidR="00F9013B" w:rsidRDefault="00CC5465">
            <w:pPr>
              <w:jc w:val="right"/>
            </w:pPr>
            <w:r>
              <w:rPr>
                <w:rFonts w:eastAsiaTheme="minorEastAsia"/>
                <w:color w:val="000000" w:themeColor="text1"/>
                <w:szCs w:val="21"/>
              </w:rPr>
              <w:t>2.03</w:t>
            </w:r>
          </w:p>
        </w:tc>
      </w:tr>
    </w:tbl>
    <w:p w14:paraId="218EC54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7D342B8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557602D3"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6A728C55" w14:textId="77777777">
        <w:tc>
          <w:tcPr>
            <w:tcW w:w="870" w:type="dxa"/>
            <w:vAlign w:val="center"/>
          </w:tcPr>
          <w:p w14:paraId="2B57485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4E8037A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27E4FFE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1739234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14:paraId="060AE15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F9013B" w14:paraId="05025A35" w14:textId="77777777">
        <w:tc>
          <w:tcPr>
            <w:tcW w:w="870" w:type="dxa"/>
            <w:vAlign w:val="center"/>
          </w:tcPr>
          <w:p w14:paraId="477E83A7" w14:textId="77777777" w:rsidR="00F9013B" w:rsidRDefault="00CC5465">
            <w:pPr>
              <w:jc w:val="center"/>
            </w:pPr>
            <w:r>
              <w:rPr>
                <w:rFonts w:eastAsiaTheme="minorEastAsia"/>
                <w:color w:val="000000" w:themeColor="text1"/>
                <w:szCs w:val="21"/>
              </w:rPr>
              <w:t>1</w:t>
            </w:r>
          </w:p>
        </w:tc>
        <w:tc>
          <w:tcPr>
            <w:tcW w:w="1650" w:type="dxa"/>
            <w:vAlign w:val="center"/>
          </w:tcPr>
          <w:p w14:paraId="5B8D7149" w14:textId="77777777" w:rsidR="00F9013B" w:rsidRDefault="00CC5465">
            <w:pPr>
              <w:jc w:val="center"/>
            </w:pPr>
            <w:r>
              <w:rPr>
                <w:rFonts w:eastAsiaTheme="minorEastAsia"/>
                <w:color w:val="000000" w:themeColor="text1"/>
                <w:szCs w:val="21"/>
              </w:rPr>
              <w:t>00883</w:t>
            </w:r>
          </w:p>
        </w:tc>
        <w:tc>
          <w:tcPr>
            <w:tcW w:w="1980" w:type="dxa"/>
            <w:vAlign w:val="center"/>
          </w:tcPr>
          <w:p w14:paraId="5C3FF2A2" w14:textId="77777777" w:rsidR="00F9013B" w:rsidRDefault="00CC5465">
            <w:pPr>
              <w:jc w:val="center"/>
            </w:pPr>
            <w:r>
              <w:rPr>
                <w:rFonts w:eastAsiaTheme="minorEastAsia"/>
                <w:color w:val="000000" w:themeColor="text1"/>
                <w:szCs w:val="21"/>
              </w:rPr>
              <w:t>中国海洋石油</w:t>
            </w:r>
          </w:p>
        </w:tc>
        <w:tc>
          <w:tcPr>
            <w:tcW w:w="2880" w:type="dxa"/>
            <w:vAlign w:val="center"/>
          </w:tcPr>
          <w:p w14:paraId="1C4C0706" w14:textId="77777777" w:rsidR="00F9013B" w:rsidRDefault="00CC5465">
            <w:pPr>
              <w:jc w:val="right"/>
            </w:pPr>
            <w:r>
              <w:rPr>
                <w:rFonts w:eastAsiaTheme="minorEastAsia"/>
                <w:color w:val="000000" w:themeColor="text1"/>
                <w:szCs w:val="21"/>
              </w:rPr>
              <w:t>28,976,191.89</w:t>
            </w:r>
          </w:p>
        </w:tc>
        <w:tc>
          <w:tcPr>
            <w:tcW w:w="1620" w:type="dxa"/>
            <w:vAlign w:val="center"/>
          </w:tcPr>
          <w:p w14:paraId="2BB62050" w14:textId="77777777" w:rsidR="00F9013B" w:rsidRDefault="00CC5465">
            <w:pPr>
              <w:jc w:val="right"/>
            </w:pPr>
            <w:r>
              <w:rPr>
                <w:rFonts w:eastAsiaTheme="minorEastAsia"/>
                <w:color w:val="000000" w:themeColor="text1"/>
                <w:szCs w:val="21"/>
              </w:rPr>
              <w:t>2.88</w:t>
            </w:r>
          </w:p>
        </w:tc>
      </w:tr>
      <w:tr w:rsidR="00F9013B" w14:paraId="5FA3D9A5" w14:textId="77777777">
        <w:tc>
          <w:tcPr>
            <w:tcW w:w="870" w:type="dxa"/>
            <w:vAlign w:val="center"/>
          </w:tcPr>
          <w:p w14:paraId="464B5F1F" w14:textId="77777777" w:rsidR="00F9013B" w:rsidRDefault="00CC5465">
            <w:pPr>
              <w:jc w:val="center"/>
            </w:pPr>
            <w:r>
              <w:rPr>
                <w:rFonts w:eastAsiaTheme="minorEastAsia"/>
                <w:color w:val="000000" w:themeColor="text1"/>
                <w:szCs w:val="21"/>
              </w:rPr>
              <w:t>2</w:t>
            </w:r>
          </w:p>
        </w:tc>
        <w:tc>
          <w:tcPr>
            <w:tcW w:w="1650" w:type="dxa"/>
            <w:vAlign w:val="center"/>
          </w:tcPr>
          <w:p w14:paraId="548D071F" w14:textId="77777777" w:rsidR="00F9013B" w:rsidRDefault="00CC5465">
            <w:pPr>
              <w:jc w:val="center"/>
            </w:pPr>
            <w:r>
              <w:rPr>
                <w:rFonts w:eastAsiaTheme="minorEastAsia"/>
                <w:color w:val="000000" w:themeColor="text1"/>
                <w:szCs w:val="21"/>
              </w:rPr>
              <w:t>01088</w:t>
            </w:r>
          </w:p>
        </w:tc>
        <w:tc>
          <w:tcPr>
            <w:tcW w:w="1980" w:type="dxa"/>
            <w:vAlign w:val="center"/>
          </w:tcPr>
          <w:p w14:paraId="41570874" w14:textId="77777777" w:rsidR="00F9013B" w:rsidRDefault="00CC5465">
            <w:pPr>
              <w:jc w:val="center"/>
            </w:pPr>
            <w:r>
              <w:rPr>
                <w:rFonts w:eastAsiaTheme="minorEastAsia"/>
                <w:color w:val="000000" w:themeColor="text1"/>
                <w:szCs w:val="21"/>
              </w:rPr>
              <w:t>中国神华</w:t>
            </w:r>
          </w:p>
        </w:tc>
        <w:tc>
          <w:tcPr>
            <w:tcW w:w="2880" w:type="dxa"/>
            <w:vAlign w:val="center"/>
          </w:tcPr>
          <w:p w14:paraId="42EC1BF6" w14:textId="77777777" w:rsidR="00F9013B" w:rsidRDefault="00CC5465">
            <w:pPr>
              <w:jc w:val="right"/>
            </w:pPr>
            <w:r>
              <w:rPr>
                <w:rFonts w:eastAsiaTheme="minorEastAsia"/>
                <w:color w:val="000000" w:themeColor="text1"/>
                <w:szCs w:val="21"/>
              </w:rPr>
              <w:t>22,751,909.07</w:t>
            </w:r>
          </w:p>
        </w:tc>
        <w:tc>
          <w:tcPr>
            <w:tcW w:w="1620" w:type="dxa"/>
            <w:vAlign w:val="center"/>
          </w:tcPr>
          <w:p w14:paraId="76F993B1" w14:textId="77777777" w:rsidR="00F9013B" w:rsidRDefault="00CC5465">
            <w:pPr>
              <w:jc w:val="right"/>
            </w:pPr>
            <w:r>
              <w:rPr>
                <w:rFonts w:eastAsiaTheme="minorEastAsia"/>
                <w:color w:val="000000" w:themeColor="text1"/>
                <w:szCs w:val="21"/>
              </w:rPr>
              <w:t>2.26</w:t>
            </w:r>
          </w:p>
        </w:tc>
      </w:tr>
      <w:tr w:rsidR="00F9013B" w14:paraId="0C24A6BA" w14:textId="77777777">
        <w:tc>
          <w:tcPr>
            <w:tcW w:w="870" w:type="dxa"/>
            <w:vAlign w:val="center"/>
          </w:tcPr>
          <w:p w14:paraId="2BE181F5" w14:textId="77777777" w:rsidR="00F9013B" w:rsidRDefault="00CC5465">
            <w:pPr>
              <w:jc w:val="center"/>
            </w:pPr>
            <w:r>
              <w:rPr>
                <w:rFonts w:eastAsiaTheme="minorEastAsia"/>
                <w:color w:val="000000" w:themeColor="text1"/>
                <w:szCs w:val="21"/>
              </w:rPr>
              <w:t>3</w:t>
            </w:r>
          </w:p>
        </w:tc>
        <w:tc>
          <w:tcPr>
            <w:tcW w:w="1650" w:type="dxa"/>
            <w:vAlign w:val="center"/>
          </w:tcPr>
          <w:p w14:paraId="054366E1" w14:textId="77777777" w:rsidR="00F9013B" w:rsidRDefault="00CC5465">
            <w:pPr>
              <w:jc w:val="center"/>
            </w:pPr>
            <w:r>
              <w:rPr>
                <w:rFonts w:eastAsiaTheme="minorEastAsia"/>
                <w:color w:val="000000" w:themeColor="text1"/>
                <w:szCs w:val="21"/>
              </w:rPr>
              <w:t>03323</w:t>
            </w:r>
          </w:p>
        </w:tc>
        <w:tc>
          <w:tcPr>
            <w:tcW w:w="1980" w:type="dxa"/>
            <w:vAlign w:val="center"/>
          </w:tcPr>
          <w:p w14:paraId="05CE752C" w14:textId="77777777" w:rsidR="00F9013B" w:rsidRDefault="00CC5465">
            <w:pPr>
              <w:jc w:val="center"/>
            </w:pPr>
            <w:r>
              <w:rPr>
                <w:rFonts w:eastAsiaTheme="minorEastAsia"/>
                <w:color w:val="000000" w:themeColor="text1"/>
                <w:szCs w:val="21"/>
              </w:rPr>
              <w:t>中国建材</w:t>
            </w:r>
          </w:p>
        </w:tc>
        <w:tc>
          <w:tcPr>
            <w:tcW w:w="2880" w:type="dxa"/>
            <w:vAlign w:val="center"/>
          </w:tcPr>
          <w:p w14:paraId="5C71CBA2" w14:textId="77777777" w:rsidR="00F9013B" w:rsidRDefault="00CC5465">
            <w:pPr>
              <w:jc w:val="right"/>
            </w:pPr>
            <w:r>
              <w:rPr>
                <w:rFonts w:eastAsiaTheme="minorEastAsia"/>
                <w:color w:val="000000" w:themeColor="text1"/>
                <w:szCs w:val="21"/>
              </w:rPr>
              <w:t>17,350,334.36</w:t>
            </w:r>
          </w:p>
        </w:tc>
        <w:tc>
          <w:tcPr>
            <w:tcW w:w="1620" w:type="dxa"/>
            <w:vAlign w:val="center"/>
          </w:tcPr>
          <w:p w14:paraId="149DFDF7" w14:textId="77777777" w:rsidR="00F9013B" w:rsidRDefault="00CC5465">
            <w:pPr>
              <w:jc w:val="right"/>
            </w:pPr>
            <w:r>
              <w:rPr>
                <w:rFonts w:eastAsiaTheme="minorEastAsia"/>
                <w:color w:val="000000" w:themeColor="text1"/>
                <w:szCs w:val="21"/>
              </w:rPr>
              <w:t>1.72</w:t>
            </w:r>
          </w:p>
        </w:tc>
      </w:tr>
      <w:tr w:rsidR="00F9013B" w14:paraId="576E74C0" w14:textId="77777777">
        <w:tc>
          <w:tcPr>
            <w:tcW w:w="870" w:type="dxa"/>
            <w:vAlign w:val="center"/>
          </w:tcPr>
          <w:p w14:paraId="751CF7AC" w14:textId="77777777" w:rsidR="00F9013B" w:rsidRDefault="00CC5465">
            <w:pPr>
              <w:jc w:val="center"/>
            </w:pPr>
            <w:r>
              <w:rPr>
                <w:rFonts w:eastAsiaTheme="minorEastAsia"/>
                <w:color w:val="000000" w:themeColor="text1"/>
                <w:szCs w:val="21"/>
              </w:rPr>
              <w:t>4</w:t>
            </w:r>
          </w:p>
        </w:tc>
        <w:tc>
          <w:tcPr>
            <w:tcW w:w="1650" w:type="dxa"/>
            <w:vAlign w:val="center"/>
          </w:tcPr>
          <w:p w14:paraId="735673F9" w14:textId="77777777" w:rsidR="00F9013B" w:rsidRDefault="00CC5465">
            <w:pPr>
              <w:jc w:val="center"/>
            </w:pPr>
            <w:r>
              <w:rPr>
                <w:rFonts w:eastAsiaTheme="minorEastAsia"/>
                <w:color w:val="000000" w:themeColor="text1"/>
                <w:szCs w:val="21"/>
              </w:rPr>
              <w:t>00522</w:t>
            </w:r>
          </w:p>
        </w:tc>
        <w:tc>
          <w:tcPr>
            <w:tcW w:w="1980" w:type="dxa"/>
            <w:vAlign w:val="center"/>
          </w:tcPr>
          <w:p w14:paraId="56AC0646" w14:textId="77777777" w:rsidR="00F9013B" w:rsidRDefault="00CC5465">
            <w:pPr>
              <w:jc w:val="center"/>
            </w:pPr>
            <w:r>
              <w:rPr>
                <w:rFonts w:eastAsiaTheme="minorEastAsia"/>
                <w:color w:val="000000" w:themeColor="text1"/>
                <w:szCs w:val="21"/>
              </w:rPr>
              <w:t>ASMPT</w:t>
            </w:r>
          </w:p>
        </w:tc>
        <w:tc>
          <w:tcPr>
            <w:tcW w:w="2880" w:type="dxa"/>
            <w:vAlign w:val="center"/>
          </w:tcPr>
          <w:p w14:paraId="20799E26" w14:textId="77777777" w:rsidR="00F9013B" w:rsidRDefault="00CC5465">
            <w:pPr>
              <w:jc w:val="right"/>
            </w:pPr>
            <w:r>
              <w:rPr>
                <w:rFonts w:eastAsiaTheme="minorEastAsia"/>
                <w:color w:val="000000" w:themeColor="text1"/>
                <w:szCs w:val="21"/>
              </w:rPr>
              <w:t>15,707,409.77</w:t>
            </w:r>
          </w:p>
        </w:tc>
        <w:tc>
          <w:tcPr>
            <w:tcW w:w="1620" w:type="dxa"/>
            <w:vAlign w:val="center"/>
          </w:tcPr>
          <w:p w14:paraId="74B4CECD" w14:textId="77777777" w:rsidR="00F9013B" w:rsidRDefault="00CC5465">
            <w:pPr>
              <w:jc w:val="right"/>
            </w:pPr>
            <w:r>
              <w:rPr>
                <w:rFonts w:eastAsiaTheme="minorEastAsia"/>
                <w:color w:val="000000" w:themeColor="text1"/>
                <w:szCs w:val="21"/>
              </w:rPr>
              <w:t>1.56</w:t>
            </w:r>
          </w:p>
        </w:tc>
      </w:tr>
      <w:tr w:rsidR="00F9013B" w14:paraId="73C714AD" w14:textId="77777777">
        <w:tc>
          <w:tcPr>
            <w:tcW w:w="870" w:type="dxa"/>
            <w:vAlign w:val="center"/>
          </w:tcPr>
          <w:p w14:paraId="4381C157" w14:textId="77777777" w:rsidR="00F9013B" w:rsidRDefault="00CC5465">
            <w:pPr>
              <w:jc w:val="center"/>
            </w:pPr>
            <w:r>
              <w:rPr>
                <w:rFonts w:eastAsiaTheme="minorEastAsia"/>
                <w:color w:val="000000" w:themeColor="text1"/>
                <w:szCs w:val="21"/>
              </w:rPr>
              <w:t>5</w:t>
            </w:r>
          </w:p>
        </w:tc>
        <w:tc>
          <w:tcPr>
            <w:tcW w:w="1650" w:type="dxa"/>
            <w:vAlign w:val="center"/>
          </w:tcPr>
          <w:p w14:paraId="63E30D68" w14:textId="77777777" w:rsidR="00F9013B" w:rsidRDefault="00CC5465">
            <w:pPr>
              <w:jc w:val="center"/>
            </w:pPr>
            <w:r>
              <w:rPr>
                <w:rFonts w:eastAsiaTheme="minorEastAsia"/>
                <w:color w:val="000000" w:themeColor="text1"/>
                <w:szCs w:val="21"/>
              </w:rPr>
              <w:t>00083</w:t>
            </w:r>
          </w:p>
        </w:tc>
        <w:tc>
          <w:tcPr>
            <w:tcW w:w="1980" w:type="dxa"/>
            <w:vAlign w:val="center"/>
          </w:tcPr>
          <w:p w14:paraId="188630B7" w14:textId="77777777" w:rsidR="00F9013B" w:rsidRDefault="00CC5465">
            <w:pPr>
              <w:jc w:val="center"/>
            </w:pPr>
            <w:r>
              <w:rPr>
                <w:rFonts w:eastAsiaTheme="minorEastAsia"/>
                <w:color w:val="000000" w:themeColor="text1"/>
                <w:szCs w:val="21"/>
              </w:rPr>
              <w:t>信和置业</w:t>
            </w:r>
          </w:p>
        </w:tc>
        <w:tc>
          <w:tcPr>
            <w:tcW w:w="2880" w:type="dxa"/>
            <w:vAlign w:val="center"/>
          </w:tcPr>
          <w:p w14:paraId="6F079F77" w14:textId="77777777" w:rsidR="00F9013B" w:rsidRDefault="00CC5465">
            <w:pPr>
              <w:jc w:val="right"/>
            </w:pPr>
            <w:r>
              <w:rPr>
                <w:rFonts w:eastAsiaTheme="minorEastAsia"/>
                <w:color w:val="000000" w:themeColor="text1"/>
                <w:szCs w:val="21"/>
              </w:rPr>
              <w:t>14,876,465.78</w:t>
            </w:r>
          </w:p>
        </w:tc>
        <w:tc>
          <w:tcPr>
            <w:tcW w:w="1620" w:type="dxa"/>
            <w:vAlign w:val="center"/>
          </w:tcPr>
          <w:p w14:paraId="127D80E9" w14:textId="77777777" w:rsidR="00F9013B" w:rsidRDefault="00CC5465">
            <w:pPr>
              <w:jc w:val="right"/>
            </w:pPr>
            <w:r>
              <w:rPr>
                <w:rFonts w:eastAsiaTheme="minorEastAsia"/>
                <w:color w:val="000000" w:themeColor="text1"/>
                <w:szCs w:val="21"/>
              </w:rPr>
              <w:t>1.48</w:t>
            </w:r>
          </w:p>
        </w:tc>
      </w:tr>
      <w:tr w:rsidR="00F9013B" w14:paraId="08A295D1" w14:textId="77777777">
        <w:tc>
          <w:tcPr>
            <w:tcW w:w="870" w:type="dxa"/>
            <w:vAlign w:val="center"/>
          </w:tcPr>
          <w:p w14:paraId="37712D3B" w14:textId="77777777" w:rsidR="00F9013B" w:rsidRDefault="00CC5465">
            <w:pPr>
              <w:jc w:val="center"/>
            </w:pPr>
            <w:r>
              <w:rPr>
                <w:rFonts w:eastAsiaTheme="minorEastAsia"/>
                <w:color w:val="000000" w:themeColor="text1"/>
                <w:szCs w:val="21"/>
              </w:rPr>
              <w:t>6</w:t>
            </w:r>
          </w:p>
        </w:tc>
        <w:tc>
          <w:tcPr>
            <w:tcW w:w="1650" w:type="dxa"/>
            <w:vAlign w:val="center"/>
          </w:tcPr>
          <w:p w14:paraId="0BE0F7FE" w14:textId="77777777" w:rsidR="00F9013B" w:rsidRDefault="00CC5465">
            <w:pPr>
              <w:jc w:val="center"/>
            </w:pPr>
            <w:r>
              <w:rPr>
                <w:rFonts w:eastAsiaTheme="minorEastAsia"/>
                <w:color w:val="000000" w:themeColor="text1"/>
                <w:szCs w:val="21"/>
              </w:rPr>
              <w:t>00552</w:t>
            </w:r>
          </w:p>
        </w:tc>
        <w:tc>
          <w:tcPr>
            <w:tcW w:w="1980" w:type="dxa"/>
            <w:vAlign w:val="center"/>
          </w:tcPr>
          <w:p w14:paraId="509690A8" w14:textId="77777777" w:rsidR="00F9013B" w:rsidRDefault="00CC5465">
            <w:pPr>
              <w:jc w:val="center"/>
            </w:pPr>
            <w:r>
              <w:rPr>
                <w:rFonts w:eastAsiaTheme="minorEastAsia"/>
                <w:color w:val="000000" w:themeColor="text1"/>
                <w:szCs w:val="21"/>
              </w:rPr>
              <w:t>中国通信服务</w:t>
            </w:r>
          </w:p>
        </w:tc>
        <w:tc>
          <w:tcPr>
            <w:tcW w:w="2880" w:type="dxa"/>
            <w:vAlign w:val="center"/>
          </w:tcPr>
          <w:p w14:paraId="3B385E83" w14:textId="77777777" w:rsidR="00F9013B" w:rsidRDefault="00CC5465">
            <w:pPr>
              <w:jc w:val="right"/>
            </w:pPr>
            <w:r>
              <w:rPr>
                <w:rFonts w:eastAsiaTheme="minorEastAsia"/>
                <w:color w:val="000000" w:themeColor="text1"/>
                <w:szCs w:val="21"/>
              </w:rPr>
              <w:t>13,853,185.44</w:t>
            </w:r>
          </w:p>
        </w:tc>
        <w:tc>
          <w:tcPr>
            <w:tcW w:w="1620" w:type="dxa"/>
            <w:vAlign w:val="center"/>
          </w:tcPr>
          <w:p w14:paraId="7C8EAD7D" w14:textId="77777777" w:rsidR="00F9013B" w:rsidRDefault="00CC5465">
            <w:pPr>
              <w:jc w:val="right"/>
            </w:pPr>
            <w:r>
              <w:rPr>
                <w:rFonts w:eastAsiaTheme="minorEastAsia"/>
                <w:color w:val="000000" w:themeColor="text1"/>
                <w:szCs w:val="21"/>
              </w:rPr>
              <w:t>1.38</w:t>
            </w:r>
          </w:p>
        </w:tc>
      </w:tr>
      <w:tr w:rsidR="00F9013B" w14:paraId="55FCE1D9" w14:textId="77777777">
        <w:tc>
          <w:tcPr>
            <w:tcW w:w="870" w:type="dxa"/>
            <w:vAlign w:val="center"/>
          </w:tcPr>
          <w:p w14:paraId="605A1AB6" w14:textId="77777777" w:rsidR="00F9013B" w:rsidRDefault="00CC5465">
            <w:pPr>
              <w:jc w:val="center"/>
            </w:pPr>
            <w:r>
              <w:rPr>
                <w:rFonts w:eastAsiaTheme="minorEastAsia"/>
                <w:color w:val="000000" w:themeColor="text1"/>
                <w:szCs w:val="21"/>
              </w:rPr>
              <w:t>7</w:t>
            </w:r>
          </w:p>
        </w:tc>
        <w:tc>
          <w:tcPr>
            <w:tcW w:w="1650" w:type="dxa"/>
            <w:vAlign w:val="center"/>
          </w:tcPr>
          <w:p w14:paraId="7BBFA343" w14:textId="77777777" w:rsidR="00F9013B" w:rsidRDefault="00CC5465">
            <w:pPr>
              <w:jc w:val="center"/>
            </w:pPr>
            <w:r>
              <w:rPr>
                <w:rFonts w:eastAsiaTheme="minorEastAsia"/>
                <w:color w:val="000000" w:themeColor="text1"/>
                <w:szCs w:val="21"/>
              </w:rPr>
              <w:t>01800</w:t>
            </w:r>
          </w:p>
        </w:tc>
        <w:tc>
          <w:tcPr>
            <w:tcW w:w="1980" w:type="dxa"/>
            <w:vAlign w:val="center"/>
          </w:tcPr>
          <w:p w14:paraId="01E737CE" w14:textId="77777777" w:rsidR="00F9013B" w:rsidRDefault="00CC5465">
            <w:pPr>
              <w:jc w:val="center"/>
            </w:pPr>
            <w:r>
              <w:rPr>
                <w:rFonts w:eastAsiaTheme="minorEastAsia"/>
                <w:color w:val="000000" w:themeColor="text1"/>
                <w:szCs w:val="21"/>
              </w:rPr>
              <w:t>中国交通建设</w:t>
            </w:r>
          </w:p>
        </w:tc>
        <w:tc>
          <w:tcPr>
            <w:tcW w:w="2880" w:type="dxa"/>
            <w:vAlign w:val="center"/>
          </w:tcPr>
          <w:p w14:paraId="1E54940F" w14:textId="77777777" w:rsidR="00F9013B" w:rsidRDefault="00CC5465">
            <w:pPr>
              <w:jc w:val="right"/>
            </w:pPr>
            <w:r>
              <w:rPr>
                <w:rFonts w:eastAsiaTheme="minorEastAsia"/>
                <w:color w:val="000000" w:themeColor="text1"/>
                <w:szCs w:val="21"/>
              </w:rPr>
              <w:t>13,355,350.34</w:t>
            </w:r>
          </w:p>
        </w:tc>
        <w:tc>
          <w:tcPr>
            <w:tcW w:w="1620" w:type="dxa"/>
            <w:vAlign w:val="center"/>
          </w:tcPr>
          <w:p w14:paraId="2DC0BC19" w14:textId="77777777" w:rsidR="00F9013B" w:rsidRDefault="00CC5465">
            <w:pPr>
              <w:jc w:val="right"/>
            </w:pPr>
            <w:r>
              <w:rPr>
                <w:rFonts w:eastAsiaTheme="minorEastAsia"/>
                <w:color w:val="000000" w:themeColor="text1"/>
                <w:szCs w:val="21"/>
              </w:rPr>
              <w:t>1.33</w:t>
            </w:r>
          </w:p>
        </w:tc>
      </w:tr>
      <w:tr w:rsidR="00F9013B" w14:paraId="53CE5CF5" w14:textId="77777777">
        <w:tc>
          <w:tcPr>
            <w:tcW w:w="870" w:type="dxa"/>
            <w:vAlign w:val="center"/>
          </w:tcPr>
          <w:p w14:paraId="617128B5" w14:textId="77777777" w:rsidR="00F9013B" w:rsidRDefault="00CC5465">
            <w:pPr>
              <w:jc w:val="center"/>
            </w:pPr>
            <w:r>
              <w:rPr>
                <w:rFonts w:eastAsiaTheme="minorEastAsia"/>
                <w:color w:val="000000" w:themeColor="text1"/>
                <w:szCs w:val="21"/>
              </w:rPr>
              <w:t>8</w:t>
            </w:r>
          </w:p>
        </w:tc>
        <w:tc>
          <w:tcPr>
            <w:tcW w:w="1650" w:type="dxa"/>
            <w:vAlign w:val="center"/>
          </w:tcPr>
          <w:p w14:paraId="4D3390A7" w14:textId="77777777" w:rsidR="00F9013B" w:rsidRDefault="00CC5465">
            <w:pPr>
              <w:jc w:val="center"/>
            </w:pPr>
            <w:r>
              <w:rPr>
                <w:rFonts w:eastAsiaTheme="minorEastAsia"/>
                <w:color w:val="000000" w:themeColor="text1"/>
                <w:szCs w:val="21"/>
              </w:rPr>
              <w:t>00014</w:t>
            </w:r>
          </w:p>
        </w:tc>
        <w:tc>
          <w:tcPr>
            <w:tcW w:w="1980" w:type="dxa"/>
            <w:vAlign w:val="center"/>
          </w:tcPr>
          <w:p w14:paraId="4E413BE5" w14:textId="77777777" w:rsidR="00F9013B" w:rsidRDefault="00CC5465">
            <w:pPr>
              <w:jc w:val="center"/>
            </w:pPr>
            <w:r>
              <w:rPr>
                <w:rFonts w:eastAsiaTheme="minorEastAsia"/>
                <w:color w:val="000000" w:themeColor="text1"/>
                <w:szCs w:val="21"/>
              </w:rPr>
              <w:t>希慎兴业</w:t>
            </w:r>
          </w:p>
        </w:tc>
        <w:tc>
          <w:tcPr>
            <w:tcW w:w="2880" w:type="dxa"/>
            <w:vAlign w:val="center"/>
          </w:tcPr>
          <w:p w14:paraId="37A3A93E" w14:textId="77777777" w:rsidR="00F9013B" w:rsidRDefault="00CC5465">
            <w:pPr>
              <w:jc w:val="right"/>
            </w:pPr>
            <w:r>
              <w:rPr>
                <w:rFonts w:eastAsiaTheme="minorEastAsia"/>
                <w:color w:val="000000" w:themeColor="text1"/>
                <w:szCs w:val="21"/>
              </w:rPr>
              <w:t>12,546,520.51</w:t>
            </w:r>
          </w:p>
        </w:tc>
        <w:tc>
          <w:tcPr>
            <w:tcW w:w="1620" w:type="dxa"/>
            <w:vAlign w:val="center"/>
          </w:tcPr>
          <w:p w14:paraId="1CA07C54" w14:textId="77777777" w:rsidR="00F9013B" w:rsidRDefault="00CC5465">
            <w:pPr>
              <w:jc w:val="right"/>
            </w:pPr>
            <w:r>
              <w:rPr>
                <w:rFonts w:eastAsiaTheme="minorEastAsia"/>
                <w:color w:val="000000" w:themeColor="text1"/>
                <w:szCs w:val="21"/>
              </w:rPr>
              <w:t>1.25</w:t>
            </w:r>
          </w:p>
        </w:tc>
      </w:tr>
      <w:tr w:rsidR="00F9013B" w14:paraId="4C579C6A" w14:textId="77777777">
        <w:tc>
          <w:tcPr>
            <w:tcW w:w="870" w:type="dxa"/>
            <w:vAlign w:val="center"/>
          </w:tcPr>
          <w:p w14:paraId="2ED116EB" w14:textId="77777777" w:rsidR="00F9013B" w:rsidRDefault="00CC5465">
            <w:pPr>
              <w:jc w:val="center"/>
            </w:pPr>
            <w:r>
              <w:rPr>
                <w:rFonts w:eastAsiaTheme="minorEastAsia"/>
                <w:color w:val="000000" w:themeColor="text1"/>
                <w:szCs w:val="21"/>
              </w:rPr>
              <w:t>9</w:t>
            </w:r>
          </w:p>
        </w:tc>
        <w:tc>
          <w:tcPr>
            <w:tcW w:w="1650" w:type="dxa"/>
            <w:vAlign w:val="center"/>
          </w:tcPr>
          <w:p w14:paraId="26690F23" w14:textId="77777777" w:rsidR="00F9013B" w:rsidRDefault="00CC5465">
            <w:pPr>
              <w:jc w:val="center"/>
            </w:pPr>
            <w:r>
              <w:rPr>
                <w:rFonts w:eastAsiaTheme="minorEastAsia"/>
                <w:color w:val="000000" w:themeColor="text1"/>
                <w:szCs w:val="21"/>
              </w:rPr>
              <w:t>01288</w:t>
            </w:r>
          </w:p>
        </w:tc>
        <w:tc>
          <w:tcPr>
            <w:tcW w:w="1980" w:type="dxa"/>
            <w:vAlign w:val="center"/>
          </w:tcPr>
          <w:p w14:paraId="27767C6C" w14:textId="77777777" w:rsidR="00F9013B" w:rsidRDefault="00CC5465">
            <w:pPr>
              <w:jc w:val="center"/>
            </w:pPr>
            <w:r>
              <w:rPr>
                <w:rFonts w:eastAsiaTheme="minorEastAsia"/>
                <w:color w:val="000000" w:themeColor="text1"/>
                <w:szCs w:val="21"/>
              </w:rPr>
              <w:t>农业银行</w:t>
            </w:r>
          </w:p>
        </w:tc>
        <w:tc>
          <w:tcPr>
            <w:tcW w:w="2880" w:type="dxa"/>
            <w:vAlign w:val="center"/>
          </w:tcPr>
          <w:p w14:paraId="078FF263" w14:textId="77777777" w:rsidR="00F9013B" w:rsidRDefault="00CC5465">
            <w:pPr>
              <w:jc w:val="right"/>
            </w:pPr>
            <w:r>
              <w:rPr>
                <w:rFonts w:eastAsiaTheme="minorEastAsia"/>
                <w:color w:val="000000" w:themeColor="text1"/>
                <w:szCs w:val="21"/>
              </w:rPr>
              <w:t>11,742,726.82</w:t>
            </w:r>
          </w:p>
        </w:tc>
        <w:tc>
          <w:tcPr>
            <w:tcW w:w="1620" w:type="dxa"/>
            <w:vAlign w:val="center"/>
          </w:tcPr>
          <w:p w14:paraId="38526774" w14:textId="77777777" w:rsidR="00F9013B" w:rsidRDefault="00CC5465">
            <w:pPr>
              <w:jc w:val="right"/>
            </w:pPr>
            <w:r>
              <w:rPr>
                <w:rFonts w:eastAsiaTheme="minorEastAsia"/>
                <w:color w:val="000000" w:themeColor="text1"/>
                <w:szCs w:val="21"/>
              </w:rPr>
              <w:t>1.17</w:t>
            </w:r>
          </w:p>
        </w:tc>
      </w:tr>
      <w:tr w:rsidR="00F9013B" w14:paraId="5207710E" w14:textId="77777777">
        <w:tc>
          <w:tcPr>
            <w:tcW w:w="870" w:type="dxa"/>
            <w:vAlign w:val="center"/>
          </w:tcPr>
          <w:p w14:paraId="58186F17" w14:textId="77777777" w:rsidR="00F9013B" w:rsidRDefault="00CC5465">
            <w:pPr>
              <w:jc w:val="center"/>
            </w:pPr>
            <w:r>
              <w:rPr>
                <w:rFonts w:eastAsiaTheme="minorEastAsia"/>
                <w:color w:val="000000" w:themeColor="text1"/>
                <w:szCs w:val="21"/>
              </w:rPr>
              <w:t>10</w:t>
            </w:r>
          </w:p>
        </w:tc>
        <w:tc>
          <w:tcPr>
            <w:tcW w:w="1650" w:type="dxa"/>
            <w:vAlign w:val="center"/>
          </w:tcPr>
          <w:p w14:paraId="3C6AA45D" w14:textId="77777777" w:rsidR="00F9013B" w:rsidRDefault="00CC5465">
            <w:pPr>
              <w:jc w:val="center"/>
            </w:pPr>
            <w:r>
              <w:rPr>
                <w:rFonts w:eastAsiaTheme="minorEastAsia"/>
                <w:color w:val="000000" w:themeColor="text1"/>
                <w:szCs w:val="21"/>
              </w:rPr>
              <w:t>02328</w:t>
            </w:r>
          </w:p>
        </w:tc>
        <w:tc>
          <w:tcPr>
            <w:tcW w:w="1980" w:type="dxa"/>
            <w:vAlign w:val="center"/>
          </w:tcPr>
          <w:p w14:paraId="623069E9" w14:textId="77777777" w:rsidR="00F9013B" w:rsidRDefault="00CC5465">
            <w:pPr>
              <w:jc w:val="center"/>
            </w:pPr>
            <w:r>
              <w:rPr>
                <w:rFonts w:eastAsiaTheme="minorEastAsia"/>
                <w:color w:val="000000" w:themeColor="text1"/>
                <w:szCs w:val="21"/>
              </w:rPr>
              <w:t>中国财险</w:t>
            </w:r>
          </w:p>
        </w:tc>
        <w:tc>
          <w:tcPr>
            <w:tcW w:w="2880" w:type="dxa"/>
            <w:vAlign w:val="center"/>
          </w:tcPr>
          <w:p w14:paraId="765BFF96" w14:textId="77777777" w:rsidR="00F9013B" w:rsidRDefault="00CC5465">
            <w:pPr>
              <w:jc w:val="right"/>
            </w:pPr>
            <w:r>
              <w:rPr>
                <w:rFonts w:eastAsiaTheme="minorEastAsia"/>
                <w:color w:val="000000" w:themeColor="text1"/>
                <w:szCs w:val="21"/>
              </w:rPr>
              <w:t>10,536,401.65</w:t>
            </w:r>
          </w:p>
        </w:tc>
        <w:tc>
          <w:tcPr>
            <w:tcW w:w="1620" w:type="dxa"/>
            <w:vAlign w:val="center"/>
          </w:tcPr>
          <w:p w14:paraId="42690591" w14:textId="77777777" w:rsidR="00F9013B" w:rsidRDefault="00CC5465">
            <w:pPr>
              <w:jc w:val="right"/>
            </w:pPr>
            <w:r>
              <w:rPr>
                <w:rFonts w:eastAsiaTheme="minorEastAsia"/>
                <w:color w:val="000000" w:themeColor="text1"/>
                <w:szCs w:val="21"/>
              </w:rPr>
              <w:t>1.05</w:t>
            </w:r>
          </w:p>
        </w:tc>
      </w:tr>
      <w:tr w:rsidR="00F9013B" w14:paraId="6787C65B" w14:textId="77777777">
        <w:tc>
          <w:tcPr>
            <w:tcW w:w="870" w:type="dxa"/>
            <w:vAlign w:val="center"/>
          </w:tcPr>
          <w:p w14:paraId="0288F6B6" w14:textId="77777777" w:rsidR="00F9013B" w:rsidRDefault="00CC5465">
            <w:pPr>
              <w:jc w:val="center"/>
            </w:pPr>
            <w:r>
              <w:rPr>
                <w:rFonts w:eastAsiaTheme="minorEastAsia"/>
                <w:color w:val="000000" w:themeColor="text1"/>
                <w:szCs w:val="21"/>
              </w:rPr>
              <w:t>11</w:t>
            </w:r>
          </w:p>
        </w:tc>
        <w:tc>
          <w:tcPr>
            <w:tcW w:w="1650" w:type="dxa"/>
            <w:vAlign w:val="center"/>
          </w:tcPr>
          <w:p w14:paraId="5B6D68AD" w14:textId="77777777" w:rsidR="00F9013B" w:rsidRDefault="00CC5465">
            <w:pPr>
              <w:jc w:val="center"/>
            </w:pPr>
            <w:r>
              <w:rPr>
                <w:rFonts w:eastAsiaTheme="minorEastAsia"/>
                <w:color w:val="000000" w:themeColor="text1"/>
                <w:szCs w:val="21"/>
              </w:rPr>
              <w:t>03988</w:t>
            </w:r>
          </w:p>
        </w:tc>
        <w:tc>
          <w:tcPr>
            <w:tcW w:w="1980" w:type="dxa"/>
            <w:vAlign w:val="center"/>
          </w:tcPr>
          <w:p w14:paraId="0F559669" w14:textId="77777777" w:rsidR="00F9013B" w:rsidRDefault="00CC5465">
            <w:pPr>
              <w:jc w:val="center"/>
            </w:pPr>
            <w:r>
              <w:rPr>
                <w:rFonts w:eastAsiaTheme="minorEastAsia"/>
                <w:color w:val="000000" w:themeColor="text1"/>
                <w:szCs w:val="21"/>
              </w:rPr>
              <w:t>中国银行</w:t>
            </w:r>
          </w:p>
        </w:tc>
        <w:tc>
          <w:tcPr>
            <w:tcW w:w="2880" w:type="dxa"/>
            <w:vAlign w:val="center"/>
          </w:tcPr>
          <w:p w14:paraId="6177F14A" w14:textId="77777777" w:rsidR="00F9013B" w:rsidRDefault="00CC5465">
            <w:pPr>
              <w:jc w:val="right"/>
            </w:pPr>
            <w:r>
              <w:rPr>
                <w:rFonts w:eastAsiaTheme="minorEastAsia"/>
                <w:color w:val="000000" w:themeColor="text1"/>
                <w:szCs w:val="21"/>
              </w:rPr>
              <w:t>10,336,775.50</w:t>
            </w:r>
          </w:p>
        </w:tc>
        <w:tc>
          <w:tcPr>
            <w:tcW w:w="1620" w:type="dxa"/>
            <w:vAlign w:val="center"/>
          </w:tcPr>
          <w:p w14:paraId="51709819" w14:textId="77777777" w:rsidR="00F9013B" w:rsidRDefault="00CC5465">
            <w:pPr>
              <w:jc w:val="right"/>
            </w:pPr>
            <w:r>
              <w:rPr>
                <w:rFonts w:eastAsiaTheme="minorEastAsia"/>
                <w:color w:val="000000" w:themeColor="text1"/>
                <w:szCs w:val="21"/>
              </w:rPr>
              <w:t>1.03</w:t>
            </w:r>
          </w:p>
        </w:tc>
      </w:tr>
      <w:tr w:rsidR="00F9013B" w14:paraId="72045983" w14:textId="77777777">
        <w:tc>
          <w:tcPr>
            <w:tcW w:w="870" w:type="dxa"/>
            <w:vAlign w:val="center"/>
          </w:tcPr>
          <w:p w14:paraId="5ED171A4" w14:textId="77777777" w:rsidR="00F9013B" w:rsidRDefault="00CC5465">
            <w:pPr>
              <w:jc w:val="center"/>
            </w:pPr>
            <w:r>
              <w:rPr>
                <w:rFonts w:eastAsiaTheme="minorEastAsia"/>
                <w:color w:val="000000" w:themeColor="text1"/>
                <w:szCs w:val="21"/>
              </w:rPr>
              <w:t>12</w:t>
            </w:r>
          </w:p>
        </w:tc>
        <w:tc>
          <w:tcPr>
            <w:tcW w:w="1650" w:type="dxa"/>
            <w:vAlign w:val="center"/>
          </w:tcPr>
          <w:p w14:paraId="24017F97" w14:textId="77777777" w:rsidR="00F9013B" w:rsidRDefault="00CC5465">
            <w:pPr>
              <w:jc w:val="center"/>
            </w:pPr>
            <w:r>
              <w:rPr>
                <w:rFonts w:eastAsiaTheme="minorEastAsia"/>
                <w:color w:val="000000" w:themeColor="text1"/>
                <w:szCs w:val="21"/>
              </w:rPr>
              <w:t>00006</w:t>
            </w:r>
          </w:p>
        </w:tc>
        <w:tc>
          <w:tcPr>
            <w:tcW w:w="1980" w:type="dxa"/>
            <w:vAlign w:val="center"/>
          </w:tcPr>
          <w:p w14:paraId="6888839E" w14:textId="77777777" w:rsidR="00F9013B" w:rsidRDefault="00CC5465">
            <w:pPr>
              <w:jc w:val="center"/>
            </w:pPr>
            <w:r>
              <w:rPr>
                <w:rFonts w:eastAsiaTheme="minorEastAsia"/>
                <w:color w:val="000000" w:themeColor="text1"/>
                <w:szCs w:val="21"/>
              </w:rPr>
              <w:t>电能实业</w:t>
            </w:r>
          </w:p>
        </w:tc>
        <w:tc>
          <w:tcPr>
            <w:tcW w:w="2880" w:type="dxa"/>
            <w:vAlign w:val="center"/>
          </w:tcPr>
          <w:p w14:paraId="582E3457" w14:textId="77777777" w:rsidR="00F9013B" w:rsidRDefault="00CC5465">
            <w:pPr>
              <w:jc w:val="right"/>
            </w:pPr>
            <w:r>
              <w:rPr>
                <w:rFonts w:eastAsiaTheme="minorEastAsia"/>
                <w:color w:val="000000" w:themeColor="text1"/>
                <w:szCs w:val="21"/>
              </w:rPr>
              <w:t>9,935,273.32</w:t>
            </w:r>
          </w:p>
        </w:tc>
        <w:tc>
          <w:tcPr>
            <w:tcW w:w="1620" w:type="dxa"/>
            <w:vAlign w:val="center"/>
          </w:tcPr>
          <w:p w14:paraId="7F9AD5AD" w14:textId="77777777" w:rsidR="00F9013B" w:rsidRDefault="00CC5465">
            <w:pPr>
              <w:jc w:val="right"/>
            </w:pPr>
            <w:r>
              <w:rPr>
                <w:rFonts w:eastAsiaTheme="minorEastAsia"/>
                <w:color w:val="000000" w:themeColor="text1"/>
                <w:szCs w:val="21"/>
              </w:rPr>
              <w:t>0.99</w:t>
            </w:r>
          </w:p>
        </w:tc>
      </w:tr>
      <w:tr w:rsidR="00F9013B" w14:paraId="28FEBA4D" w14:textId="77777777">
        <w:tc>
          <w:tcPr>
            <w:tcW w:w="870" w:type="dxa"/>
            <w:vAlign w:val="center"/>
          </w:tcPr>
          <w:p w14:paraId="2BEAE69C" w14:textId="77777777" w:rsidR="00F9013B" w:rsidRDefault="00CC5465">
            <w:pPr>
              <w:jc w:val="center"/>
            </w:pPr>
            <w:r>
              <w:rPr>
                <w:rFonts w:eastAsiaTheme="minorEastAsia"/>
                <w:color w:val="000000" w:themeColor="text1"/>
                <w:szCs w:val="21"/>
              </w:rPr>
              <w:t>13</w:t>
            </w:r>
          </w:p>
        </w:tc>
        <w:tc>
          <w:tcPr>
            <w:tcW w:w="1650" w:type="dxa"/>
            <w:vAlign w:val="center"/>
          </w:tcPr>
          <w:p w14:paraId="6D9DB76D" w14:textId="77777777" w:rsidR="00F9013B" w:rsidRDefault="00CC5465">
            <w:pPr>
              <w:jc w:val="center"/>
            </w:pPr>
            <w:r>
              <w:rPr>
                <w:rFonts w:eastAsiaTheme="minorEastAsia"/>
                <w:color w:val="000000" w:themeColor="text1"/>
                <w:szCs w:val="21"/>
              </w:rPr>
              <w:t>00939</w:t>
            </w:r>
          </w:p>
        </w:tc>
        <w:tc>
          <w:tcPr>
            <w:tcW w:w="1980" w:type="dxa"/>
            <w:vAlign w:val="center"/>
          </w:tcPr>
          <w:p w14:paraId="5692B8BF" w14:textId="77777777" w:rsidR="00F9013B" w:rsidRDefault="00CC5465">
            <w:pPr>
              <w:jc w:val="center"/>
            </w:pPr>
            <w:r>
              <w:rPr>
                <w:rFonts w:eastAsiaTheme="minorEastAsia"/>
                <w:color w:val="000000" w:themeColor="text1"/>
                <w:szCs w:val="21"/>
              </w:rPr>
              <w:t>建设银行</w:t>
            </w:r>
          </w:p>
        </w:tc>
        <w:tc>
          <w:tcPr>
            <w:tcW w:w="2880" w:type="dxa"/>
            <w:vAlign w:val="center"/>
          </w:tcPr>
          <w:p w14:paraId="55C663CF" w14:textId="77777777" w:rsidR="00F9013B" w:rsidRDefault="00CC5465">
            <w:pPr>
              <w:jc w:val="right"/>
            </w:pPr>
            <w:r>
              <w:rPr>
                <w:rFonts w:eastAsiaTheme="minorEastAsia"/>
                <w:color w:val="000000" w:themeColor="text1"/>
                <w:szCs w:val="21"/>
              </w:rPr>
              <w:t>9,394,857.60</w:t>
            </w:r>
          </w:p>
        </w:tc>
        <w:tc>
          <w:tcPr>
            <w:tcW w:w="1620" w:type="dxa"/>
            <w:vAlign w:val="center"/>
          </w:tcPr>
          <w:p w14:paraId="36EFCFAC" w14:textId="77777777" w:rsidR="00F9013B" w:rsidRDefault="00CC5465">
            <w:pPr>
              <w:jc w:val="right"/>
            </w:pPr>
            <w:r>
              <w:rPr>
                <w:rFonts w:eastAsiaTheme="minorEastAsia"/>
                <w:color w:val="000000" w:themeColor="text1"/>
                <w:szCs w:val="21"/>
              </w:rPr>
              <w:t>0.93</w:t>
            </w:r>
          </w:p>
        </w:tc>
      </w:tr>
      <w:tr w:rsidR="00F9013B" w14:paraId="117847A3" w14:textId="77777777">
        <w:tc>
          <w:tcPr>
            <w:tcW w:w="870" w:type="dxa"/>
            <w:vAlign w:val="center"/>
          </w:tcPr>
          <w:p w14:paraId="4F3DD405" w14:textId="77777777" w:rsidR="00F9013B" w:rsidRDefault="00CC5465">
            <w:pPr>
              <w:jc w:val="center"/>
            </w:pPr>
            <w:r>
              <w:rPr>
                <w:rFonts w:eastAsiaTheme="minorEastAsia"/>
                <w:color w:val="000000" w:themeColor="text1"/>
                <w:szCs w:val="21"/>
              </w:rPr>
              <w:t>14</w:t>
            </w:r>
          </w:p>
        </w:tc>
        <w:tc>
          <w:tcPr>
            <w:tcW w:w="1650" w:type="dxa"/>
            <w:vAlign w:val="center"/>
          </w:tcPr>
          <w:p w14:paraId="11FB9890" w14:textId="77777777" w:rsidR="00F9013B" w:rsidRDefault="00CC5465">
            <w:pPr>
              <w:jc w:val="center"/>
            </w:pPr>
            <w:r>
              <w:rPr>
                <w:rFonts w:eastAsiaTheme="minorEastAsia"/>
                <w:color w:val="000000" w:themeColor="text1"/>
                <w:szCs w:val="21"/>
              </w:rPr>
              <w:t>01398</w:t>
            </w:r>
          </w:p>
        </w:tc>
        <w:tc>
          <w:tcPr>
            <w:tcW w:w="1980" w:type="dxa"/>
            <w:vAlign w:val="center"/>
          </w:tcPr>
          <w:p w14:paraId="7C18907E" w14:textId="77777777" w:rsidR="00F9013B" w:rsidRDefault="00CC5465">
            <w:pPr>
              <w:jc w:val="center"/>
            </w:pPr>
            <w:r>
              <w:rPr>
                <w:rFonts w:eastAsiaTheme="minorEastAsia"/>
                <w:color w:val="000000" w:themeColor="text1"/>
                <w:szCs w:val="21"/>
              </w:rPr>
              <w:t>工商银行</w:t>
            </w:r>
          </w:p>
        </w:tc>
        <w:tc>
          <w:tcPr>
            <w:tcW w:w="2880" w:type="dxa"/>
            <w:vAlign w:val="center"/>
          </w:tcPr>
          <w:p w14:paraId="556C3D37" w14:textId="77777777" w:rsidR="00F9013B" w:rsidRDefault="00CC5465">
            <w:pPr>
              <w:jc w:val="right"/>
            </w:pPr>
            <w:r>
              <w:rPr>
                <w:rFonts w:eastAsiaTheme="minorEastAsia"/>
                <w:color w:val="000000" w:themeColor="text1"/>
                <w:szCs w:val="21"/>
              </w:rPr>
              <w:t>8,401,724.82</w:t>
            </w:r>
          </w:p>
        </w:tc>
        <w:tc>
          <w:tcPr>
            <w:tcW w:w="1620" w:type="dxa"/>
            <w:vAlign w:val="center"/>
          </w:tcPr>
          <w:p w14:paraId="3475422B" w14:textId="77777777" w:rsidR="00F9013B" w:rsidRDefault="00CC5465">
            <w:pPr>
              <w:jc w:val="right"/>
            </w:pPr>
            <w:r>
              <w:rPr>
                <w:rFonts w:eastAsiaTheme="minorEastAsia"/>
                <w:color w:val="000000" w:themeColor="text1"/>
                <w:szCs w:val="21"/>
              </w:rPr>
              <w:t>0.83</w:t>
            </w:r>
          </w:p>
        </w:tc>
      </w:tr>
      <w:tr w:rsidR="00F9013B" w14:paraId="16EFDF25" w14:textId="77777777">
        <w:tc>
          <w:tcPr>
            <w:tcW w:w="870" w:type="dxa"/>
            <w:vAlign w:val="center"/>
          </w:tcPr>
          <w:p w14:paraId="4E60EDCA" w14:textId="77777777" w:rsidR="00F9013B" w:rsidRDefault="00CC5465">
            <w:pPr>
              <w:jc w:val="center"/>
            </w:pPr>
            <w:r>
              <w:rPr>
                <w:rFonts w:eastAsiaTheme="minorEastAsia"/>
                <w:color w:val="000000" w:themeColor="text1"/>
                <w:szCs w:val="21"/>
              </w:rPr>
              <w:t>15</w:t>
            </w:r>
          </w:p>
        </w:tc>
        <w:tc>
          <w:tcPr>
            <w:tcW w:w="1650" w:type="dxa"/>
            <w:vAlign w:val="center"/>
          </w:tcPr>
          <w:p w14:paraId="778F3359" w14:textId="77777777" w:rsidR="00F9013B" w:rsidRDefault="00CC5465">
            <w:pPr>
              <w:jc w:val="center"/>
            </w:pPr>
            <w:r>
              <w:rPr>
                <w:rFonts w:eastAsiaTheme="minorEastAsia"/>
                <w:color w:val="000000" w:themeColor="text1"/>
                <w:szCs w:val="21"/>
              </w:rPr>
              <w:t>01310</w:t>
            </w:r>
          </w:p>
        </w:tc>
        <w:tc>
          <w:tcPr>
            <w:tcW w:w="1980" w:type="dxa"/>
            <w:vAlign w:val="center"/>
          </w:tcPr>
          <w:p w14:paraId="4BB1DCC9" w14:textId="77777777" w:rsidR="00F9013B" w:rsidRDefault="00CC5465">
            <w:pPr>
              <w:jc w:val="center"/>
            </w:pPr>
            <w:r>
              <w:rPr>
                <w:rFonts w:eastAsiaTheme="minorEastAsia"/>
                <w:color w:val="000000" w:themeColor="text1"/>
                <w:szCs w:val="21"/>
              </w:rPr>
              <w:t>香港宽频</w:t>
            </w:r>
          </w:p>
        </w:tc>
        <w:tc>
          <w:tcPr>
            <w:tcW w:w="2880" w:type="dxa"/>
            <w:vAlign w:val="center"/>
          </w:tcPr>
          <w:p w14:paraId="016FE3D0" w14:textId="77777777" w:rsidR="00F9013B" w:rsidRDefault="00CC5465">
            <w:pPr>
              <w:jc w:val="right"/>
            </w:pPr>
            <w:r>
              <w:rPr>
                <w:rFonts w:eastAsiaTheme="minorEastAsia"/>
                <w:color w:val="000000" w:themeColor="text1"/>
                <w:szCs w:val="21"/>
              </w:rPr>
              <w:t>8,069,831.30</w:t>
            </w:r>
          </w:p>
        </w:tc>
        <w:tc>
          <w:tcPr>
            <w:tcW w:w="1620" w:type="dxa"/>
            <w:vAlign w:val="center"/>
          </w:tcPr>
          <w:p w14:paraId="3C835F68" w14:textId="77777777" w:rsidR="00F9013B" w:rsidRDefault="00CC5465">
            <w:pPr>
              <w:jc w:val="right"/>
            </w:pPr>
            <w:r>
              <w:rPr>
                <w:rFonts w:eastAsiaTheme="minorEastAsia"/>
                <w:color w:val="000000" w:themeColor="text1"/>
                <w:szCs w:val="21"/>
              </w:rPr>
              <w:t>0.80</w:t>
            </w:r>
          </w:p>
        </w:tc>
      </w:tr>
      <w:tr w:rsidR="00F9013B" w14:paraId="6308BE4C" w14:textId="77777777">
        <w:tc>
          <w:tcPr>
            <w:tcW w:w="870" w:type="dxa"/>
            <w:vAlign w:val="center"/>
          </w:tcPr>
          <w:p w14:paraId="0B503C87" w14:textId="77777777" w:rsidR="00F9013B" w:rsidRDefault="00CC5465">
            <w:pPr>
              <w:jc w:val="center"/>
            </w:pPr>
            <w:r>
              <w:rPr>
                <w:rFonts w:eastAsiaTheme="minorEastAsia"/>
                <w:color w:val="000000" w:themeColor="text1"/>
                <w:szCs w:val="21"/>
              </w:rPr>
              <w:lastRenderedPageBreak/>
              <w:t>16</w:t>
            </w:r>
          </w:p>
        </w:tc>
        <w:tc>
          <w:tcPr>
            <w:tcW w:w="1650" w:type="dxa"/>
            <w:vAlign w:val="center"/>
          </w:tcPr>
          <w:p w14:paraId="202EAF5B" w14:textId="77777777" w:rsidR="00F9013B" w:rsidRDefault="00CC5465">
            <w:pPr>
              <w:jc w:val="center"/>
            </w:pPr>
            <w:r>
              <w:rPr>
                <w:rFonts w:eastAsiaTheme="minorEastAsia"/>
                <w:color w:val="000000" w:themeColor="text1"/>
                <w:szCs w:val="21"/>
              </w:rPr>
              <w:t>01816</w:t>
            </w:r>
          </w:p>
        </w:tc>
        <w:tc>
          <w:tcPr>
            <w:tcW w:w="1980" w:type="dxa"/>
            <w:vAlign w:val="center"/>
          </w:tcPr>
          <w:p w14:paraId="3A0A0542" w14:textId="77777777" w:rsidR="00F9013B" w:rsidRDefault="00CC5465">
            <w:pPr>
              <w:jc w:val="center"/>
            </w:pPr>
            <w:r>
              <w:rPr>
                <w:rFonts w:eastAsiaTheme="minorEastAsia"/>
                <w:color w:val="000000" w:themeColor="text1"/>
                <w:szCs w:val="21"/>
              </w:rPr>
              <w:t>中广核电力</w:t>
            </w:r>
          </w:p>
        </w:tc>
        <w:tc>
          <w:tcPr>
            <w:tcW w:w="2880" w:type="dxa"/>
            <w:vAlign w:val="center"/>
          </w:tcPr>
          <w:p w14:paraId="2D788E98" w14:textId="77777777" w:rsidR="00F9013B" w:rsidRDefault="00CC5465">
            <w:pPr>
              <w:jc w:val="right"/>
            </w:pPr>
            <w:r>
              <w:rPr>
                <w:rFonts w:eastAsiaTheme="minorEastAsia"/>
                <w:color w:val="000000" w:themeColor="text1"/>
                <w:szCs w:val="21"/>
              </w:rPr>
              <w:t>7,907,698.50</w:t>
            </w:r>
          </w:p>
        </w:tc>
        <w:tc>
          <w:tcPr>
            <w:tcW w:w="1620" w:type="dxa"/>
            <w:vAlign w:val="center"/>
          </w:tcPr>
          <w:p w14:paraId="050319FD" w14:textId="77777777" w:rsidR="00F9013B" w:rsidRDefault="00CC5465">
            <w:pPr>
              <w:jc w:val="right"/>
            </w:pPr>
            <w:r>
              <w:rPr>
                <w:rFonts w:eastAsiaTheme="minorEastAsia"/>
                <w:color w:val="000000" w:themeColor="text1"/>
                <w:szCs w:val="21"/>
              </w:rPr>
              <w:t>0.79</w:t>
            </w:r>
          </w:p>
        </w:tc>
      </w:tr>
      <w:tr w:rsidR="00F9013B" w14:paraId="6BEF3C78" w14:textId="77777777">
        <w:tc>
          <w:tcPr>
            <w:tcW w:w="870" w:type="dxa"/>
            <w:vAlign w:val="center"/>
          </w:tcPr>
          <w:p w14:paraId="61795D12" w14:textId="77777777" w:rsidR="00F9013B" w:rsidRDefault="00CC5465">
            <w:pPr>
              <w:jc w:val="center"/>
            </w:pPr>
            <w:r>
              <w:rPr>
                <w:rFonts w:eastAsiaTheme="minorEastAsia"/>
                <w:color w:val="000000" w:themeColor="text1"/>
                <w:szCs w:val="21"/>
              </w:rPr>
              <w:t>17</w:t>
            </w:r>
          </w:p>
        </w:tc>
        <w:tc>
          <w:tcPr>
            <w:tcW w:w="1650" w:type="dxa"/>
            <w:vAlign w:val="center"/>
          </w:tcPr>
          <w:p w14:paraId="07F47839" w14:textId="77777777" w:rsidR="00F9013B" w:rsidRDefault="00CC5465">
            <w:pPr>
              <w:jc w:val="center"/>
            </w:pPr>
            <w:r>
              <w:rPr>
                <w:rFonts w:eastAsiaTheme="minorEastAsia"/>
                <w:color w:val="000000" w:themeColor="text1"/>
                <w:szCs w:val="21"/>
              </w:rPr>
              <w:t>02601</w:t>
            </w:r>
          </w:p>
        </w:tc>
        <w:tc>
          <w:tcPr>
            <w:tcW w:w="1980" w:type="dxa"/>
            <w:vAlign w:val="center"/>
          </w:tcPr>
          <w:p w14:paraId="48B4DFC6" w14:textId="77777777" w:rsidR="00F9013B" w:rsidRDefault="00CC5465">
            <w:pPr>
              <w:jc w:val="center"/>
            </w:pPr>
            <w:r>
              <w:rPr>
                <w:rFonts w:eastAsiaTheme="minorEastAsia"/>
                <w:color w:val="000000" w:themeColor="text1"/>
                <w:szCs w:val="21"/>
              </w:rPr>
              <w:t>中国太保</w:t>
            </w:r>
          </w:p>
        </w:tc>
        <w:tc>
          <w:tcPr>
            <w:tcW w:w="2880" w:type="dxa"/>
            <w:vAlign w:val="center"/>
          </w:tcPr>
          <w:p w14:paraId="5DF98A31" w14:textId="77777777" w:rsidR="00F9013B" w:rsidRDefault="00CC5465">
            <w:pPr>
              <w:jc w:val="right"/>
            </w:pPr>
            <w:r>
              <w:rPr>
                <w:rFonts w:eastAsiaTheme="minorEastAsia"/>
                <w:color w:val="000000" w:themeColor="text1"/>
                <w:szCs w:val="21"/>
              </w:rPr>
              <w:t>7,728,050.20</w:t>
            </w:r>
          </w:p>
        </w:tc>
        <w:tc>
          <w:tcPr>
            <w:tcW w:w="1620" w:type="dxa"/>
            <w:vAlign w:val="center"/>
          </w:tcPr>
          <w:p w14:paraId="49375CC8" w14:textId="77777777" w:rsidR="00F9013B" w:rsidRDefault="00CC5465">
            <w:pPr>
              <w:jc w:val="right"/>
            </w:pPr>
            <w:r>
              <w:rPr>
                <w:rFonts w:eastAsiaTheme="minorEastAsia"/>
                <w:color w:val="000000" w:themeColor="text1"/>
                <w:szCs w:val="21"/>
              </w:rPr>
              <w:t>0.77</w:t>
            </w:r>
          </w:p>
        </w:tc>
      </w:tr>
      <w:tr w:rsidR="00F9013B" w14:paraId="5065C5B7" w14:textId="77777777">
        <w:tc>
          <w:tcPr>
            <w:tcW w:w="870" w:type="dxa"/>
            <w:vAlign w:val="center"/>
          </w:tcPr>
          <w:p w14:paraId="53EFC34D" w14:textId="77777777" w:rsidR="00F9013B" w:rsidRDefault="00CC5465">
            <w:pPr>
              <w:jc w:val="center"/>
            </w:pPr>
            <w:r>
              <w:rPr>
                <w:rFonts w:eastAsiaTheme="minorEastAsia"/>
                <w:color w:val="000000" w:themeColor="text1"/>
                <w:szCs w:val="21"/>
              </w:rPr>
              <w:t>18</w:t>
            </w:r>
          </w:p>
        </w:tc>
        <w:tc>
          <w:tcPr>
            <w:tcW w:w="1650" w:type="dxa"/>
            <w:vAlign w:val="center"/>
          </w:tcPr>
          <w:p w14:paraId="3024369E" w14:textId="77777777" w:rsidR="00F9013B" w:rsidRDefault="00CC5465">
            <w:pPr>
              <w:jc w:val="center"/>
            </w:pPr>
            <w:r>
              <w:rPr>
                <w:rFonts w:eastAsiaTheme="minorEastAsia"/>
                <w:color w:val="000000" w:themeColor="text1"/>
                <w:szCs w:val="21"/>
              </w:rPr>
              <w:t>01038</w:t>
            </w:r>
          </w:p>
        </w:tc>
        <w:tc>
          <w:tcPr>
            <w:tcW w:w="1980" w:type="dxa"/>
            <w:vAlign w:val="center"/>
          </w:tcPr>
          <w:p w14:paraId="78501679" w14:textId="77777777" w:rsidR="00F9013B" w:rsidRDefault="00CC5465">
            <w:pPr>
              <w:jc w:val="center"/>
            </w:pPr>
            <w:r>
              <w:rPr>
                <w:rFonts w:eastAsiaTheme="minorEastAsia"/>
                <w:color w:val="000000" w:themeColor="text1"/>
                <w:szCs w:val="21"/>
              </w:rPr>
              <w:t>长江基建集团</w:t>
            </w:r>
          </w:p>
        </w:tc>
        <w:tc>
          <w:tcPr>
            <w:tcW w:w="2880" w:type="dxa"/>
            <w:vAlign w:val="center"/>
          </w:tcPr>
          <w:p w14:paraId="337B204F" w14:textId="77777777" w:rsidR="00F9013B" w:rsidRDefault="00CC5465">
            <w:pPr>
              <w:jc w:val="right"/>
            </w:pPr>
            <w:r>
              <w:rPr>
                <w:rFonts w:eastAsiaTheme="minorEastAsia"/>
                <w:color w:val="000000" w:themeColor="text1"/>
                <w:szCs w:val="21"/>
              </w:rPr>
              <w:t>7,140,949.00</w:t>
            </w:r>
          </w:p>
        </w:tc>
        <w:tc>
          <w:tcPr>
            <w:tcW w:w="1620" w:type="dxa"/>
            <w:vAlign w:val="center"/>
          </w:tcPr>
          <w:p w14:paraId="15935663" w14:textId="77777777" w:rsidR="00F9013B" w:rsidRDefault="00CC5465">
            <w:pPr>
              <w:jc w:val="right"/>
            </w:pPr>
            <w:r>
              <w:rPr>
                <w:rFonts w:eastAsiaTheme="minorEastAsia"/>
                <w:color w:val="000000" w:themeColor="text1"/>
                <w:szCs w:val="21"/>
              </w:rPr>
              <w:t>0.71</w:t>
            </w:r>
          </w:p>
        </w:tc>
      </w:tr>
      <w:tr w:rsidR="00F9013B" w14:paraId="593FAF22" w14:textId="77777777">
        <w:tc>
          <w:tcPr>
            <w:tcW w:w="870" w:type="dxa"/>
            <w:vAlign w:val="center"/>
          </w:tcPr>
          <w:p w14:paraId="6B5EEEB2" w14:textId="77777777" w:rsidR="00F9013B" w:rsidRDefault="00CC5465">
            <w:pPr>
              <w:jc w:val="center"/>
            </w:pPr>
            <w:r>
              <w:rPr>
                <w:rFonts w:eastAsiaTheme="minorEastAsia"/>
                <w:color w:val="000000" w:themeColor="text1"/>
                <w:szCs w:val="21"/>
              </w:rPr>
              <w:t>19</w:t>
            </w:r>
          </w:p>
        </w:tc>
        <w:tc>
          <w:tcPr>
            <w:tcW w:w="1650" w:type="dxa"/>
            <w:vAlign w:val="center"/>
          </w:tcPr>
          <w:p w14:paraId="33F80E1D" w14:textId="77777777" w:rsidR="00F9013B" w:rsidRDefault="00CC5465">
            <w:pPr>
              <w:jc w:val="center"/>
            </w:pPr>
            <w:r>
              <w:rPr>
                <w:rFonts w:eastAsiaTheme="minorEastAsia"/>
                <w:color w:val="000000" w:themeColor="text1"/>
                <w:szCs w:val="21"/>
              </w:rPr>
              <w:t>00941</w:t>
            </w:r>
          </w:p>
        </w:tc>
        <w:tc>
          <w:tcPr>
            <w:tcW w:w="1980" w:type="dxa"/>
            <w:vAlign w:val="center"/>
          </w:tcPr>
          <w:p w14:paraId="4E42344B" w14:textId="77777777" w:rsidR="00F9013B" w:rsidRDefault="00CC5465">
            <w:pPr>
              <w:jc w:val="center"/>
            </w:pPr>
            <w:r>
              <w:rPr>
                <w:rFonts w:eastAsiaTheme="minorEastAsia"/>
                <w:color w:val="000000" w:themeColor="text1"/>
                <w:szCs w:val="21"/>
              </w:rPr>
              <w:t>中国移动</w:t>
            </w:r>
          </w:p>
        </w:tc>
        <w:tc>
          <w:tcPr>
            <w:tcW w:w="2880" w:type="dxa"/>
            <w:vAlign w:val="center"/>
          </w:tcPr>
          <w:p w14:paraId="5CDCFF34" w14:textId="77777777" w:rsidR="00F9013B" w:rsidRDefault="00CC5465">
            <w:pPr>
              <w:jc w:val="right"/>
            </w:pPr>
            <w:r>
              <w:rPr>
                <w:rFonts w:eastAsiaTheme="minorEastAsia"/>
                <w:color w:val="000000" w:themeColor="text1"/>
                <w:szCs w:val="21"/>
              </w:rPr>
              <w:t>6,462,462.37</w:t>
            </w:r>
          </w:p>
        </w:tc>
        <w:tc>
          <w:tcPr>
            <w:tcW w:w="1620" w:type="dxa"/>
            <w:vAlign w:val="center"/>
          </w:tcPr>
          <w:p w14:paraId="2537658E" w14:textId="77777777" w:rsidR="00F9013B" w:rsidRDefault="00CC5465">
            <w:pPr>
              <w:jc w:val="right"/>
            </w:pPr>
            <w:r>
              <w:rPr>
                <w:rFonts w:eastAsiaTheme="minorEastAsia"/>
                <w:color w:val="000000" w:themeColor="text1"/>
                <w:szCs w:val="21"/>
              </w:rPr>
              <w:t>0.64</w:t>
            </w:r>
          </w:p>
        </w:tc>
      </w:tr>
      <w:tr w:rsidR="00F9013B" w14:paraId="0018FC4B" w14:textId="77777777">
        <w:tc>
          <w:tcPr>
            <w:tcW w:w="870" w:type="dxa"/>
            <w:vAlign w:val="center"/>
          </w:tcPr>
          <w:p w14:paraId="7B2E8E2E" w14:textId="77777777" w:rsidR="00F9013B" w:rsidRDefault="00CC5465">
            <w:pPr>
              <w:jc w:val="center"/>
            </w:pPr>
            <w:r>
              <w:rPr>
                <w:rFonts w:eastAsiaTheme="minorEastAsia"/>
                <w:color w:val="000000" w:themeColor="text1"/>
                <w:szCs w:val="21"/>
              </w:rPr>
              <w:t>20</w:t>
            </w:r>
          </w:p>
        </w:tc>
        <w:tc>
          <w:tcPr>
            <w:tcW w:w="1650" w:type="dxa"/>
            <w:vAlign w:val="center"/>
          </w:tcPr>
          <w:p w14:paraId="44116AF4" w14:textId="77777777" w:rsidR="00F9013B" w:rsidRDefault="00CC5465">
            <w:pPr>
              <w:jc w:val="center"/>
            </w:pPr>
            <w:r>
              <w:rPr>
                <w:rFonts w:eastAsiaTheme="minorEastAsia"/>
                <w:color w:val="000000" w:themeColor="text1"/>
                <w:szCs w:val="21"/>
              </w:rPr>
              <w:t>00386</w:t>
            </w:r>
          </w:p>
        </w:tc>
        <w:tc>
          <w:tcPr>
            <w:tcW w:w="1980" w:type="dxa"/>
            <w:vAlign w:val="center"/>
          </w:tcPr>
          <w:p w14:paraId="6B40F060" w14:textId="77777777" w:rsidR="00F9013B" w:rsidRDefault="00CC5465">
            <w:pPr>
              <w:jc w:val="center"/>
            </w:pPr>
            <w:r>
              <w:rPr>
                <w:rFonts w:eastAsiaTheme="minorEastAsia"/>
                <w:color w:val="000000" w:themeColor="text1"/>
                <w:szCs w:val="21"/>
              </w:rPr>
              <w:t>中国石油化工股份</w:t>
            </w:r>
          </w:p>
        </w:tc>
        <w:tc>
          <w:tcPr>
            <w:tcW w:w="2880" w:type="dxa"/>
            <w:vAlign w:val="center"/>
          </w:tcPr>
          <w:p w14:paraId="355275A2" w14:textId="77777777" w:rsidR="00F9013B" w:rsidRDefault="00CC5465">
            <w:pPr>
              <w:jc w:val="right"/>
            </w:pPr>
            <w:r>
              <w:rPr>
                <w:rFonts w:eastAsiaTheme="minorEastAsia"/>
                <w:color w:val="000000" w:themeColor="text1"/>
                <w:szCs w:val="21"/>
              </w:rPr>
              <w:t>6,358,719.53</w:t>
            </w:r>
          </w:p>
        </w:tc>
        <w:tc>
          <w:tcPr>
            <w:tcW w:w="1620" w:type="dxa"/>
            <w:vAlign w:val="center"/>
          </w:tcPr>
          <w:p w14:paraId="37778AEA" w14:textId="77777777" w:rsidR="00F9013B" w:rsidRDefault="00CC5465">
            <w:pPr>
              <w:jc w:val="right"/>
            </w:pPr>
            <w:r>
              <w:rPr>
                <w:rFonts w:eastAsiaTheme="minorEastAsia"/>
                <w:color w:val="000000" w:themeColor="text1"/>
                <w:szCs w:val="21"/>
              </w:rPr>
              <w:t>0.63</w:t>
            </w:r>
          </w:p>
        </w:tc>
      </w:tr>
    </w:tbl>
    <w:p w14:paraId="59936F1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08196E6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14:paraId="52ADD4AA"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14:paraId="38C9BC48" w14:textId="77777777">
        <w:tc>
          <w:tcPr>
            <w:tcW w:w="4500" w:type="dxa"/>
            <w:vAlign w:val="center"/>
          </w:tcPr>
          <w:p w14:paraId="71C456C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14:paraId="1441BBAE" w14:textId="77777777"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1,428,058,340.43</w:t>
            </w:r>
          </w:p>
        </w:tc>
      </w:tr>
      <w:tr w:rsidR="008148A4" w:rsidRPr="005B5C10" w14:paraId="2A5AD9E2" w14:textId="77777777">
        <w:tc>
          <w:tcPr>
            <w:tcW w:w="4500" w:type="dxa"/>
            <w:vAlign w:val="center"/>
          </w:tcPr>
          <w:p w14:paraId="2E48E73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14:paraId="3DDB8A7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381,202,018.58</w:t>
            </w:r>
          </w:p>
        </w:tc>
      </w:tr>
    </w:tbl>
    <w:p w14:paraId="7A657BD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224D68B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8" w:name="_Toc234814104"/>
      <w:bookmarkStart w:id="99" w:name="_Toc390421261"/>
      <w:bookmarkStart w:id="100" w:name="_Toc175833871"/>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8"/>
      <w:bookmarkEnd w:id="99"/>
      <w:bookmarkEnd w:id="100"/>
    </w:p>
    <w:p w14:paraId="0EB6D42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16F695D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1" w:name="_Toc390421262"/>
      <w:bookmarkStart w:id="102" w:name="_Toc175833872"/>
      <w:r w:rsidRPr="005B5C10">
        <w:rPr>
          <w:rFonts w:ascii="Times New Roman" w:eastAsiaTheme="minorEastAsia" w:hAnsi="Times New Roman"/>
          <w:color w:val="000000" w:themeColor="text1"/>
          <w:kern w:val="0"/>
          <w:sz w:val="21"/>
          <w:szCs w:val="21"/>
        </w:rPr>
        <w:t>7.6</w:t>
      </w:r>
      <w:bookmarkStart w:id="103"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101"/>
      <w:bookmarkEnd w:id="103"/>
      <w:bookmarkEnd w:id="102"/>
    </w:p>
    <w:p w14:paraId="0CDE5A1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493375D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4" w:name="_Toc390421263"/>
      <w:bookmarkStart w:id="105" w:name="_Toc175833873"/>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4"/>
      <w:bookmarkEnd w:id="105"/>
    </w:p>
    <w:p w14:paraId="563D274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03199F8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6" w:name="_Toc390421264"/>
      <w:bookmarkStart w:id="107" w:name="_Toc175833874"/>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6"/>
      <w:bookmarkEnd w:id="107"/>
    </w:p>
    <w:p w14:paraId="09099666"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4FDB7BC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8" w:name="_Toc390421265"/>
      <w:bookmarkStart w:id="109" w:name="_Toc175833875"/>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8"/>
      <w:bookmarkEnd w:id="109"/>
    </w:p>
    <w:p w14:paraId="322979E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7C354E14" w14:textId="77777777"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10" w:name="_Toc175833876"/>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10"/>
    </w:p>
    <w:p w14:paraId="24014EF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14:paraId="613E998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1" w:name="_Toc390421267"/>
      <w:bookmarkStart w:id="112" w:name="_Toc175833877"/>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11"/>
      <w:bookmarkEnd w:id="112"/>
    </w:p>
    <w:p w14:paraId="3994439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14:paraId="07F2654F"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3" w:name="_Toc175833878"/>
      <w:r w:rsidRPr="005B5C10">
        <w:rPr>
          <w:rFonts w:ascii="Times New Roman" w:eastAsiaTheme="minorEastAsia" w:hAnsi="Times New Roman"/>
          <w:color w:val="000000" w:themeColor="text1"/>
          <w:kern w:val="0"/>
          <w:sz w:val="21"/>
          <w:szCs w:val="21"/>
        </w:rPr>
        <w:lastRenderedPageBreak/>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3"/>
    </w:p>
    <w:p w14:paraId="79252C90"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14:paraId="222B783D" w14:textId="77777777"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14:paraId="78B0939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4" w:name="_Toc390421268"/>
      <w:bookmarkStart w:id="115" w:name="_Toc175833879"/>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4"/>
      <w:bookmarkEnd w:id="115"/>
    </w:p>
    <w:p w14:paraId="291B53D0"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中，中信银行股份有限公司在报告编制日前一年内曾受到国家金融监督管理总局的处罚。中国建设银行股份有限公司在报告编制日前一年内曾受到国家金融监督管理总局的处罚。交通银行股份有限公司在报告编制日前一年内曾受到国家金融监督管理总局的处罚。本基金对上述主体所发行证券的投资决策程序符合相关法律法规、基金合同及公司投资制度的要求。</w:t>
      </w:r>
    </w:p>
    <w:p w14:paraId="186B1686" w14:textId="77777777" w:rsidR="00F9013B" w:rsidRDefault="00CC5465">
      <w:pPr>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14:paraId="5F4BE2DA"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14:paraId="7D4AACAB"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14:paraId="34CF1668"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14:paraId="020D5D63" w14:textId="77777777">
        <w:tc>
          <w:tcPr>
            <w:tcW w:w="765" w:type="dxa"/>
            <w:vAlign w:val="center"/>
          </w:tcPr>
          <w:p w14:paraId="079B580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14:paraId="6D8D63A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14:paraId="6435E13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14:paraId="4F750243" w14:textId="77777777">
        <w:tc>
          <w:tcPr>
            <w:tcW w:w="765" w:type="dxa"/>
            <w:vAlign w:val="center"/>
          </w:tcPr>
          <w:p w14:paraId="55C45C1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14:paraId="690E5A0A"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14:paraId="66A1277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F842F08" w14:textId="77777777">
        <w:tc>
          <w:tcPr>
            <w:tcW w:w="765" w:type="dxa"/>
            <w:vAlign w:val="center"/>
          </w:tcPr>
          <w:p w14:paraId="56E496FC" w14:textId="77777777"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14:paraId="1A8128CD" w14:textId="77777777"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14:paraId="6806FF7C" w14:textId="77777777"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8,286.74</w:t>
            </w:r>
          </w:p>
        </w:tc>
      </w:tr>
      <w:tr w:rsidR="008148A4" w:rsidRPr="005B5C10" w14:paraId="44E6EA74" w14:textId="77777777">
        <w:tc>
          <w:tcPr>
            <w:tcW w:w="765" w:type="dxa"/>
            <w:vAlign w:val="center"/>
          </w:tcPr>
          <w:p w14:paraId="3D0D30D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14:paraId="3E1716A6"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14:paraId="16CCABC9"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35,125,486.28</w:t>
            </w:r>
          </w:p>
        </w:tc>
      </w:tr>
      <w:tr w:rsidR="008148A4" w:rsidRPr="005B5C10" w14:paraId="345A7BB2" w14:textId="77777777">
        <w:tc>
          <w:tcPr>
            <w:tcW w:w="765" w:type="dxa"/>
            <w:vAlign w:val="center"/>
          </w:tcPr>
          <w:p w14:paraId="69BD32F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14:paraId="1A590ADE"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14:paraId="6502B80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3166C4E" w14:textId="77777777">
        <w:tc>
          <w:tcPr>
            <w:tcW w:w="765" w:type="dxa"/>
            <w:vAlign w:val="center"/>
          </w:tcPr>
          <w:p w14:paraId="0E483A6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14:paraId="03F43F22"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14:paraId="4C26AF0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A4CC049" w14:textId="77777777">
        <w:tc>
          <w:tcPr>
            <w:tcW w:w="765" w:type="dxa"/>
            <w:vAlign w:val="center"/>
          </w:tcPr>
          <w:p w14:paraId="0E45930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14:paraId="1E25365B"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14:paraId="14A2F2E4"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926F3A2" w14:textId="77777777">
        <w:tc>
          <w:tcPr>
            <w:tcW w:w="765" w:type="dxa"/>
            <w:vAlign w:val="center"/>
          </w:tcPr>
          <w:p w14:paraId="7D7997D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14:paraId="3CC325D1"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14:paraId="258E8F94"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86D06EC" w14:textId="77777777">
        <w:tc>
          <w:tcPr>
            <w:tcW w:w="765" w:type="dxa"/>
            <w:vAlign w:val="center"/>
          </w:tcPr>
          <w:p w14:paraId="165D8A03"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14:paraId="1D8447BE"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14:paraId="76C115C4"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4BD4D1E" w14:textId="77777777">
        <w:tc>
          <w:tcPr>
            <w:tcW w:w="765" w:type="dxa"/>
            <w:vAlign w:val="center"/>
          </w:tcPr>
          <w:p w14:paraId="39AF7C5A"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14:paraId="1C4262C3"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14:paraId="39D3930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35,133,773.02</w:t>
            </w:r>
          </w:p>
        </w:tc>
      </w:tr>
    </w:tbl>
    <w:p w14:paraId="6D4420E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14:paraId="69AE65A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14:paraId="627E92B4"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14:paraId="2CCEF7D5" w14:textId="77777777" w:rsidR="006B65E1" w:rsidRPr="005B5C10" w:rsidRDefault="00945F2E">
      <w:pPr>
        <w:autoSpaceDE w:val="0"/>
        <w:autoSpaceDN w:val="0"/>
        <w:adjustRightInd w:val="0"/>
        <w:spacing w:line="360" w:lineRule="auto"/>
        <w:jc w:val="left"/>
        <w:rPr>
          <w:rFonts w:eastAsiaTheme="minorEastAsia"/>
          <w:b/>
          <w:color w:val="000000" w:themeColor="text1"/>
          <w:szCs w:val="21"/>
        </w:rPr>
      </w:pPr>
      <w:r w:rsidRPr="005B5C10">
        <w:rPr>
          <w:rFonts w:eastAsiaTheme="minorEastAsia"/>
          <w:b/>
          <w:color w:val="000000" w:themeColor="text1"/>
          <w:szCs w:val="21"/>
        </w:rPr>
        <w:lastRenderedPageBreak/>
        <w:t xml:space="preserve">7.13.5.1 </w:t>
      </w:r>
      <w:r w:rsidRPr="005B5C10">
        <w:rPr>
          <w:rFonts w:eastAsiaTheme="minorEastAsia"/>
          <w:b/>
          <w:color w:val="000000" w:themeColor="text1"/>
          <w:szCs w:val="21"/>
        </w:rPr>
        <w:t>期末指数投资前十名股票中存在流通受限情况的说明</w:t>
      </w:r>
    </w:p>
    <w:p w14:paraId="1B06643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14:paraId="5F3EA662" w14:textId="77777777" w:rsidR="006B65E1" w:rsidRPr="005B5C10" w:rsidRDefault="00945F2E">
      <w:pPr>
        <w:pStyle w:val="afb"/>
        <w:spacing w:before="0" w:beforeAutospacing="0" w:after="0" w:afterAutospacing="0" w:line="360" w:lineRule="auto"/>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kern w:val="2"/>
          <w:sz w:val="21"/>
          <w:szCs w:val="21"/>
        </w:rPr>
        <w:t>7.13.5</w:t>
      </w:r>
      <w:r w:rsidRPr="005B5C10">
        <w:rPr>
          <w:rFonts w:ascii="Times New Roman" w:eastAsiaTheme="minorEastAsia" w:hAnsi="Times New Roman"/>
          <w:b/>
          <w:color w:val="000000" w:themeColor="text1"/>
          <w:sz w:val="21"/>
          <w:szCs w:val="21"/>
        </w:rPr>
        <w:t xml:space="preserve">.2 </w:t>
      </w:r>
      <w:r w:rsidRPr="005B5C10">
        <w:rPr>
          <w:rFonts w:ascii="Times New Roman" w:eastAsiaTheme="minorEastAsia" w:hAnsi="Times New Roman"/>
          <w:b/>
          <w:color w:val="000000" w:themeColor="text1"/>
          <w:sz w:val="21"/>
          <w:szCs w:val="21"/>
        </w:rPr>
        <w:t>期末积极投资前五名股票中存在流通受限情况的说明</w:t>
      </w:r>
    </w:p>
    <w:p w14:paraId="0181DDB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本基金本报告期末前五名积极投资中不存在流通受限情况。</w:t>
      </w:r>
    </w:p>
    <w:p w14:paraId="6E2450DB"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14:paraId="023EE06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14:paraId="41341574"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6" w:name="_Toc225500050"/>
      <w:bookmarkStart w:id="117" w:name="_Toc175833880"/>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6"/>
      <w:bookmarkEnd w:id="117"/>
    </w:p>
    <w:p w14:paraId="0627DFE8"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8" w:name="_Toc390421270"/>
      <w:bookmarkStart w:id="119" w:name="_Toc225500051"/>
      <w:bookmarkStart w:id="120" w:name="_Toc175833881"/>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8"/>
      <w:bookmarkEnd w:id="119"/>
      <w:bookmarkEnd w:id="120"/>
    </w:p>
    <w:p w14:paraId="42C58CD1"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14:paraId="2FB7F6FB"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C40FAA" w:rsidRPr="005B5C10" w14:paraId="0E760F10" w14:textId="77777777" w:rsidTr="00C40FAA">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3F8AD8D8" w14:textId="77777777" w:rsidR="00F9013B" w:rsidRDefault="00CC5465">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4CADB241"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3E9C5502"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C40FAA" w:rsidRPr="005B5C10" w14:paraId="2BAF94E3" w14:textId="77777777" w:rsidTr="00C40FAA">
        <w:tc>
          <w:tcPr>
            <w:tcW w:w="1627" w:type="dxa"/>
            <w:vMerge/>
            <w:tcBorders>
              <w:top w:val="single" w:sz="8" w:space="0" w:color="000000"/>
              <w:left w:val="single" w:sz="8" w:space="0" w:color="000000"/>
              <w:bottom w:val="single" w:sz="8" w:space="0" w:color="000000"/>
              <w:right w:val="single" w:sz="8" w:space="0" w:color="000000"/>
            </w:tcBorders>
            <w:vAlign w:val="center"/>
          </w:tcPr>
          <w:p w14:paraId="622C8A6A" w14:textId="77777777" w:rsidR="00F9013B" w:rsidRDefault="00F9013B">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61C6E7C9" w14:textId="77777777"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26B6FDB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552FF3FA"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C40FAA" w:rsidRPr="005B5C10" w14:paraId="2B60C71E" w14:textId="77777777" w:rsidTr="00C40FAA">
        <w:tc>
          <w:tcPr>
            <w:tcW w:w="1627" w:type="dxa"/>
            <w:vMerge/>
            <w:tcBorders>
              <w:top w:val="single" w:sz="8" w:space="0" w:color="000000"/>
              <w:left w:val="single" w:sz="8" w:space="0" w:color="000000"/>
              <w:bottom w:val="single" w:sz="8" w:space="0" w:color="000000"/>
              <w:right w:val="single" w:sz="8" w:space="0" w:color="000000"/>
            </w:tcBorders>
            <w:vAlign w:val="center"/>
          </w:tcPr>
          <w:p w14:paraId="09EFA4DB" w14:textId="77777777" w:rsidR="00F9013B" w:rsidRDefault="00F9013B">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4994179C" w14:textId="77777777"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515AA26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1D14FE05"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4961CCEC"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47FF620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C40FAA" w:rsidRPr="005B5C10" w14:paraId="5D469ADB" w14:textId="77777777" w:rsidTr="00C40FAA">
        <w:tc>
          <w:tcPr>
            <w:tcW w:w="1627" w:type="dxa"/>
            <w:tcBorders>
              <w:top w:val="single" w:sz="8" w:space="0" w:color="000000"/>
              <w:left w:val="single" w:sz="8" w:space="0" w:color="000000"/>
              <w:bottom w:val="single" w:sz="8" w:space="0" w:color="000000"/>
              <w:right w:val="single" w:sz="8" w:space="0" w:color="000000"/>
            </w:tcBorders>
            <w:vAlign w:val="center"/>
          </w:tcPr>
          <w:p w14:paraId="3AC38731" w14:textId="77777777" w:rsidR="00F9013B" w:rsidRDefault="00CC5465">
            <w:pPr>
              <w:jc w:val="center"/>
            </w:pPr>
            <w:r>
              <w:rPr>
                <w:rFonts w:eastAsiaTheme="minorEastAsia"/>
                <w:bCs/>
                <w:color w:val="000000" w:themeColor="text1"/>
                <w:szCs w:val="21"/>
              </w:rPr>
              <w:t>5,235</w:t>
            </w:r>
          </w:p>
        </w:tc>
        <w:tc>
          <w:tcPr>
            <w:tcW w:w="1295" w:type="dxa"/>
            <w:tcBorders>
              <w:top w:val="single" w:sz="8" w:space="0" w:color="000000"/>
              <w:left w:val="single" w:sz="8" w:space="0" w:color="000000"/>
              <w:bottom w:val="single" w:sz="8" w:space="0" w:color="000000"/>
              <w:right w:val="single" w:sz="8" w:space="0" w:color="000000"/>
            </w:tcBorders>
            <w:vAlign w:val="center"/>
          </w:tcPr>
          <w:p w14:paraId="7A262C9A"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364,538.49</w:t>
            </w:r>
          </w:p>
        </w:tc>
        <w:tc>
          <w:tcPr>
            <w:tcW w:w="1096" w:type="dxa"/>
            <w:tcBorders>
              <w:top w:val="single" w:sz="8" w:space="0" w:color="000000"/>
              <w:left w:val="single" w:sz="8" w:space="0" w:color="000000"/>
              <w:bottom w:val="single" w:sz="8" w:space="0" w:color="000000"/>
              <w:right w:val="single" w:sz="8" w:space="0" w:color="000000"/>
            </w:tcBorders>
            <w:vAlign w:val="center"/>
          </w:tcPr>
          <w:p w14:paraId="258A0CED"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1,711,572,001.00</w:t>
            </w:r>
          </w:p>
        </w:tc>
        <w:tc>
          <w:tcPr>
            <w:tcW w:w="1421" w:type="dxa"/>
            <w:tcBorders>
              <w:top w:val="single" w:sz="8" w:space="0" w:color="000000"/>
              <w:left w:val="single" w:sz="8" w:space="0" w:color="000000"/>
              <w:bottom w:val="single" w:sz="8" w:space="0" w:color="000000"/>
              <w:right w:val="single" w:sz="8" w:space="0" w:color="000000"/>
            </w:tcBorders>
            <w:vAlign w:val="center"/>
          </w:tcPr>
          <w:p w14:paraId="3C1EB90A"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89.69%</w:t>
            </w:r>
          </w:p>
        </w:tc>
        <w:tc>
          <w:tcPr>
            <w:tcW w:w="1109" w:type="dxa"/>
            <w:tcBorders>
              <w:top w:val="single" w:sz="8" w:space="0" w:color="000000"/>
              <w:left w:val="single" w:sz="8" w:space="0" w:color="000000"/>
              <w:bottom w:val="single" w:sz="8" w:space="0" w:color="000000"/>
              <w:right w:val="single" w:sz="8" w:space="0" w:color="000000"/>
            </w:tcBorders>
            <w:vAlign w:val="center"/>
          </w:tcPr>
          <w:p w14:paraId="01AD7F6A"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196,786,999.00</w:t>
            </w:r>
          </w:p>
        </w:tc>
        <w:tc>
          <w:tcPr>
            <w:tcW w:w="1434" w:type="dxa"/>
            <w:tcBorders>
              <w:top w:val="single" w:sz="8" w:space="0" w:color="000000"/>
              <w:left w:val="single" w:sz="8" w:space="0" w:color="000000"/>
              <w:bottom w:val="single" w:sz="8" w:space="0" w:color="000000"/>
              <w:right w:val="single" w:sz="4" w:space="0" w:color="auto"/>
            </w:tcBorders>
            <w:vAlign w:val="center"/>
          </w:tcPr>
          <w:p w14:paraId="77FDC39F"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10.31%</w:t>
            </w:r>
          </w:p>
        </w:tc>
      </w:tr>
    </w:tbl>
    <w:p w14:paraId="78AFAA4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1" w:name="_Toc390421271"/>
      <w:bookmarkStart w:id="122" w:name="_Toc175833882"/>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sz w:val="21"/>
          <w:szCs w:val="21"/>
        </w:rPr>
        <w:t>期末上市基金前十名持有人</w:t>
      </w:r>
      <w:bookmarkEnd w:id="121"/>
      <w:bookmarkEnd w:id="122"/>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590"/>
        <w:gridCol w:w="2293"/>
        <w:gridCol w:w="3030"/>
      </w:tblGrid>
      <w:tr w:rsidR="008148A4" w:rsidRPr="005B5C10" w14:paraId="1C2928C0" w14:textId="77777777">
        <w:trPr>
          <w:trHeight w:val="1864"/>
        </w:trPr>
        <w:tc>
          <w:tcPr>
            <w:tcW w:w="1109" w:type="dxa"/>
            <w:vAlign w:val="center"/>
          </w:tcPr>
          <w:p w14:paraId="06248D7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590" w:type="dxa"/>
            <w:vAlign w:val="center"/>
          </w:tcPr>
          <w:p w14:paraId="4354954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持有人名称</w:t>
            </w:r>
          </w:p>
        </w:tc>
        <w:tc>
          <w:tcPr>
            <w:tcW w:w="2293" w:type="dxa"/>
            <w:vAlign w:val="center"/>
          </w:tcPr>
          <w:p w14:paraId="1EF0A13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持有份额（份）</w:t>
            </w:r>
          </w:p>
        </w:tc>
        <w:tc>
          <w:tcPr>
            <w:tcW w:w="3030" w:type="dxa"/>
            <w:vAlign w:val="center"/>
          </w:tcPr>
          <w:p w14:paraId="1065603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占上市总份额比例</w:t>
            </w:r>
          </w:p>
        </w:tc>
      </w:tr>
      <w:tr w:rsidR="00F9013B" w14:paraId="516BF7FA" w14:textId="77777777">
        <w:tc>
          <w:tcPr>
            <w:tcW w:w="1109" w:type="dxa"/>
            <w:vAlign w:val="center"/>
          </w:tcPr>
          <w:p w14:paraId="720D1082" w14:textId="77777777" w:rsidR="00F9013B" w:rsidRDefault="00CC5465">
            <w:pPr>
              <w:jc w:val="center"/>
            </w:pPr>
            <w:r>
              <w:rPr>
                <w:rFonts w:eastAsiaTheme="minorEastAsia"/>
                <w:color w:val="000000" w:themeColor="text1"/>
                <w:szCs w:val="21"/>
              </w:rPr>
              <w:t>1</w:t>
            </w:r>
          </w:p>
        </w:tc>
        <w:tc>
          <w:tcPr>
            <w:tcW w:w="2590" w:type="dxa"/>
            <w:vAlign w:val="center"/>
          </w:tcPr>
          <w:p w14:paraId="7A3F455B" w14:textId="77777777" w:rsidR="00F9013B" w:rsidRDefault="00CC5465">
            <w:pPr>
              <w:jc w:val="left"/>
            </w:pPr>
            <w:r>
              <w:rPr>
                <w:rFonts w:eastAsiaTheme="minorEastAsia"/>
                <w:color w:val="000000" w:themeColor="text1"/>
                <w:szCs w:val="21"/>
              </w:rPr>
              <w:t>利安人寿保险股份有限公司－利安福年金保险</w:t>
            </w:r>
          </w:p>
        </w:tc>
        <w:tc>
          <w:tcPr>
            <w:tcW w:w="2293" w:type="dxa"/>
            <w:vAlign w:val="center"/>
          </w:tcPr>
          <w:p w14:paraId="6854B742" w14:textId="77777777" w:rsidR="00F9013B" w:rsidRDefault="00CC5465">
            <w:pPr>
              <w:jc w:val="right"/>
            </w:pPr>
            <w:r>
              <w:rPr>
                <w:rFonts w:eastAsiaTheme="minorEastAsia"/>
                <w:color w:val="000000" w:themeColor="text1"/>
                <w:szCs w:val="21"/>
              </w:rPr>
              <w:t>222,241,000.00</w:t>
            </w:r>
          </w:p>
        </w:tc>
        <w:tc>
          <w:tcPr>
            <w:tcW w:w="3030" w:type="dxa"/>
            <w:vAlign w:val="center"/>
          </w:tcPr>
          <w:p w14:paraId="15073AEB" w14:textId="77777777" w:rsidR="00F9013B" w:rsidRDefault="00CC5465">
            <w:pPr>
              <w:jc w:val="right"/>
            </w:pPr>
            <w:r>
              <w:rPr>
                <w:rFonts w:eastAsiaTheme="minorEastAsia"/>
                <w:color w:val="000000" w:themeColor="text1"/>
                <w:szCs w:val="21"/>
              </w:rPr>
              <w:t>11.65%</w:t>
            </w:r>
          </w:p>
        </w:tc>
      </w:tr>
      <w:tr w:rsidR="00F9013B" w14:paraId="1E8B68FC" w14:textId="77777777">
        <w:tc>
          <w:tcPr>
            <w:tcW w:w="1109" w:type="dxa"/>
            <w:vAlign w:val="center"/>
          </w:tcPr>
          <w:p w14:paraId="36150AE9" w14:textId="77777777" w:rsidR="00F9013B" w:rsidRDefault="00CC5465">
            <w:pPr>
              <w:jc w:val="center"/>
            </w:pPr>
            <w:r>
              <w:rPr>
                <w:rFonts w:eastAsiaTheme="minorEastAsia"/>
                <w:color w:val="000000" w:themeColor="text1"/>
                <w:szCs w:val="21"/>
              </w:rPr>
              <w:t>2</w:t>
            </w:r>
          </w:p>
        </w:tc>
        <w:tc>
          <w:tcPr>
            <w:tcW w:w="2590" w:type="dxa"/>
            <w:vAlign w:val="center"/>
          </w:tcPr>
          <w:p w14:paraId="6050655C" w14:textId="77777777" w:rsidR="00F9013B" w:rsidRDefault="00CC5465">
            <w:pPr>
              <w:jc w:val="left"/>
            </w:pPr>
            <w:r>
              <w:rPr>
                <w:rFonts w:eastAsiaTheme="minorEastAsia"/>
                <w:color w:val="000000" w:themeColor="text1"/>
                <w:szCs w:val="21"/>
              </w:rPr>
              <w:t>新华人寿保险股份有限公司</w:t>
            </w:r>
          </w:p>
        </w:tc>
        <w:tc>
          <w:tcPr>
            <w:tcW w:w="2293" w:type="dxa"/>
            <w:vAlign w:val="center"/>
          </w:tcPr>
          <w:p w14:paraId="074D56AA" w14:textId="77777777" w:rsidR="00F9013B" w:rsidRDefault="00CC5465">
            <w:pPr>
              <w:jc w:val="right"/>
            </w:pPr>
            <w:r>
              <w:rPr>
                <w:rFonts w:eastAsiaTheme="minorEastAsia"/>
                <w:color w:val="000000" w:themeColor="text1"/>
                <w:szCs w:val="21"/>
              </w:rPr>
              <w:t>215,767,400.00</w:t>
            </w:r>
          </w:p>
        </w:tc>
        <w:tc>
          <w:tcPr>
            <w:tcW w:w="3030" w:type="dxa"/>
            <w:vAlign w:val="center"/>
          </w:tcPr>
          <w:p w14:paraId="3D025BE0" w14:textId="77777777" w:rsidR="00F9013B" w:rsidRDefault="00CC5465">
            <w:pPr>
              <w:jc w:val="right"/>
            </w:pPr>
            <w:r>
              <w:rPr>
                <w:rFonts w:eastAsiaTheme="minorEastAsia"/>
                <w:color w:val="000000" w:themeColor="text1"/>
                <w:szCs w:val="21"/>
              </w:rPr>
              <w:t>11.31%</w:t>
            </w:r>
          </w:p>
        </w:tc>
      </w:tr>
      <w:tr w:rsidR="00F9013B" w14:paraId="0EC42130" w14:textId="77777777">
        <w:tc>
          <w:tcPr>
            <w:tcW w:w="1109" w:type="dxa"/>
            <w:vAlign w:val="center"/>
          </w:tcPr>
          <w:p w14:paraId="65473F65" w14:textId="77777777" w:rsidR="00F9013B" w:rsidRDefault="00CC5465">
            <w:pPr>
              <w:jc w:val="center"/>
            </w:pPr>
            <w:r>
              <w:rPr>
                <w:rFonts w:eastAsiaTheme="minorEastAsia"/>
                <w:color w:val="000000" w:themeColor="text1"/>
                <w:szCs w:val="21"/>
              </w:rPr>
              <w:t>3</w:t>
            </w:r>
          </w:p>
        </w:tc>
        <w:tc>
          <w:tcPr>
            <w:tcW w:w="2590" w:type="dxa"/>
            <w:vAlign w:val="center"/>
          </w:tcPr>
          <w:p w14:paraId="7957FA34" w14:textId="77777777" w:rsidR="00F9013B" w:rsidRDefault="00CC5465">
            <w:pPr>
              <w:jc w:val="left"/>
            </w:pPr>
            <w:r>
              <w:rPr>
                <w:rFonts w:eastAsiaTheme="minorEastAsia"/>
                <w:color w:val="000000" w:themeColor="text1"/>
                <w:szCs w:val="21"/>
              </w:rPr>
              <w:t>中国平安人寿保险股份有限公司－自有资金</w:t>
            </w:r>
          </w:p>
        </w:tc>
        <w:tc>
          <w:tcPr>
            <w:tcW w:w="2293" w:type="dxa"/>
            <w:vAlign w:val="center"/>
          </w:tcPr>
          <w:p w14:paraId="3F26880A" w14:textId="77777777" w:rsidR="00F9013B" w:rsidRDefault="00CC5465">
            <w:pPr>
              <w:jc w:val="right"/>
            </w:pPr>
            <w:r>
              <w:rPr>
                <w:rFonts w:eastAsiaTheme="minorEastAsia"/>
                <w:color w:val="000000" w:themeColor="text1"/>
                <w:szCs w:val="21"/>
              </w:rPr>
              <w:t>178,865,500.00</w:t>
            </w:r>
          </w:p>
        </w:tc>
        <w:tc>
          <w:tcPr>
            <w:tcW w:w="3030" w:type="dxa"/>
            <w:vAlign w:val="center"/>
          </w:tcPr>
          <w:p w14:paraId="443DB7E2" w14:textId="77777777" w:rsidR="00F9013B" w:rsidRDefault="00CC5465">
            <w:pPr>
              <w:jc w:val="right"/>
            </w:pPr>
            <w:r>
              <w:rPr>
                <w:rFonts w:eastAsiaTheme="minorEastAsia"/>
                <w:color w:val="000000" w:themeColor="text1"/>
                <w:szCs w:val="21"/>
              </w:rPr>
              <w:t>9.37%</w:t>
            </w:r>
          </w:p>
        </w:tc>
      </w:tr>
      <w:tr w:rsidR="00F9013B" w14:paraId="688A294A" w14:textId="77777777">
        <w:tc>
          <w:tcPr>
            <w:tcW w:w="1109" w:type="dxa"/>
            <w:vAlign w:val="center"/>
          </w:tcPr>
          <w:p w14:paraId="1539D7E0" w14:textId="77777777" w:rsidR="00F9013B" w:rsidRDefault="00CC5465">
            <w:pPr>
              <w:jc w:val="center"/>
            </w:pPr>
            <w:r>
              <w:rPr>
                <w:rFonts w:eastAsiaTheme="minorEastAsia"/>
                <w:color w:val="000000" w:themeColor="text1"/>
                <w:szCs w:val="21"/>
              </w:rPr>
              <w:t>4</w:t>
            </w:r>
          </w:p>
        </w:tc>
        <w:tc>
          <w:tcPr>
            <w:tcW w:w="2590" w:type="dxa"/>
            <w:vAlign w:val="center"/>
          </w:tcPr>
          <w:p w14:paraId="671B7102" w14:textId="77777777" w:rsidR="00F9013B" w:rsidRDefault="00CC5465">
            <w:pPr>
              <w:jc w:val="left"/>
            </w:pPr>
            <w:r>
              <w:rPr>
                <w:rFonts w:eastAsiaTheme="minorEastAsia"/>
                <w:color w:val="000000" w:themeColor="text1"/>
                <w:szCs w:val="21"/>
              </w:rPr>
              <w:t>中国平安财产保险股份有限公司－传统－普通保险产品</w:t>
            </w:r>
          </w:p>
        </w:tc>
        <w:tc>
          <w:tcPr>
            <w:tcW w:w="2293" w:type="dxa"/>
            <w:vAlign w:val="center"/>
          </w:tcPr>
          <w:p w14:paraId="22CB4241" w14:textId="77777777" w:rsidR="00F9013B" w:rsidRDefault="00CC5465">
            <w:pPr>
              <w:jc w:val="right"/>
            </w:pPr>
            <w:r>
              <w:rPr>
                <w:rFonts w:eastAsiaTheme="minorEastAsia"/>
                <w:color w:val="000000" w:themeColor="text1"/>
                <w:szCs w:val="21"/>
              </w:rPr>
              <w:t>142,092,700.00</w:t>
            </w:r>
          </w:p>
        </w:tc>
        <w:tc>
          <w:tcPr>
            <w:tcW w:w="3030" w:type="dxa"/>
            <w:vAlign w:val="center"/>
          </w:tcPr>
          <w:p w14:paraId="6AB979FF" w14:textId="77777777" w:rsidR="00F9013B" w:rsidRDefault="00CC5465">
            <w:pPr>
              <w:jc w:val="right"/>
            </w:pPr>
            <w:r>
              <w:rPr>
                <w:rFonts w:eastAsiaTheme="minorEastAsia"/>
                <w:color w:val="000000" w:themeColor="text1"/>
                <w:szCs w:val="21"/>
              </w:rPr>
              <w:t>7.45%</w:t>
            </w:r>
          </w:p>
        </w:tc>
      </w:tr>
      <w:tr w:rsidR="00F9013B" w14:paraId="63058C3A" w14:textId="77777777">
        <w:tc>
          <w:tcPr>
            <w:tcW w:w="1109" w:type="dxa"/>
            <w:vAlign w:val="center"/>
          </w:tcPr>
          <w:p w14:paraId="175EED2D" w14:textId="77777777" w:rsidR="00F9013B" w:rsidRDefault="00CC5465">
            <w:pPr>
              <w:jc w:val="center"/>
            </w:pPr>
            <w:r>
              <w:rPr>
                <w:rFonts w:eastAsiaTheme="minorEastAsia"/>
                <w:color w:val="000000" w:themeColor="text1"/>
                <w:szCs w:val="21"/>
              </w:rPr>
              <w:t>5</w:t>
            </w:r>
          </w:p>
        </w:tc>
        <w:tc>
          <w:tcPr>
            <w:tcW w:w="2590" w:type="dxa"/>
            <w:vAlign w:val="center"/>
          </w:tcPr>
          <w:p w14:paraId="2FBDA367" w14:textId="77777777" w:rsidR="00F9013B" w:rsidRDefault="00CC5465">
            <w:pPr>
              <w:jc w:val="left"/>
            </w:pPr>
            <w:r>
              <w:rPr>
                <w:rFonts w:eastAsiaTheme="minorEastAsia"/>
                <w:color w:val="000000" w:themeColor="text1"/>
                <w:szCs w:val="21"/>
              </w:rPr>
              <w:t>新华人寿保险股份有限公</w:t>
            </w:r>
            <w:r>
              <w:rPr>
                <w:rFonts w:eastAsiaTheme="minorEastAsia"/>
                <w:color w:val="000000" w:themeColor="text1"/>
                <w:szCs w:val="21"/>
              </w:rPr>
              <w:lastRenderedPageBreak/>
              <w:t>司－新传统产品</w:t>
            </w:r>
          </w:p>
        </w:tc>
        <w:tc>
          <w:tcPr>
            <w:tcW w:w="2293" w:type="dxa"/>
            <w:vAlign w:val="center"/>
          </w:tcPr>
          <w:p w14:paraId="193267E8" w14:textId="77777777" w:rsidR="00F9013B" w:rsidRDefault="00CC5465">
            <w:pPr>
              <w:jc w:val="right"/>
            </w:pPr>
            <w:r>
              <w:rPr>
                <w:rFonts w:eastAsiaTheme="minorEastAsia"/>
                <w:color w:val="000000" w:themeColor="text1"/>
                <w:szCs w:val="21"/>
              </w:rPr>
              <w:lastRenderedPageBreak/>
              <w:t>48,698,900.00</w:t>
            </w:r>
          </w:p>
        </w:tc>
        <w:tc>
          <w:tcPr>
            <w:tcW w:w="3030" w:type="dxa"/>
            <w:vAlign w:val="center"/>
          </w:tcPr>
          <w:p w14:paraId="3DC8FFAE" w14:textId="77777777" w:rsidR="00F9013B" w:rsidRDefault="00CC5465">
            <w:pPr>
              <w:jc w:val="right"/>
            </w:pPr>
            <w:r>
              <w:rPr>
                <w:rFonts w:eastAsiaTheme="minorEastAsia"/>
                <w:color w:val="000000" w:themeColor="text1"/>
                <w:szCs w:val="21"/>
              </w:rPr>
              <w:t>2.55%</w:t>
            </w:r>
          </w:p>
        </w:tc>
      </w:tr>
      <w:tr w:rsidR="00F9013B" w14:paraId="68C568AE" w14:textId="77777777">
        <w:tc>
          <w:tcPr>
            <w:tcW w:w="1109" w:type="dxa"/>
            <w:vAlign w:val="center"/>
          </w:tcPr>
          <w:p w14:paraId="66E17AFD" w14:textId="77777777" w:rsidR="00F9013B" w:rsidRDefault="00CC5465">
            <w:pPr>
              <w:jc w:val="center"/>
            </w:pPr>
            <w:r>
              <w:rPr>
                <w:rFonts w:eastAsiaTheme="minorEastAsia"/>
                <w:color w:val="000000" w:themeColor="text1"/>
                <w:szCs w:val="21"/>
              </w:rPr>
              <w:t>6</w:t>
            </w:r>
          </w:p>
        </w:tc>
        <w:tc>
          <w:tcPr>
            <w:tcW w:w="2590" w:type="dxa"/>
            <w:vAlign w:val="center"/>
          </w:tcPr>
          <w:p w14:paraId="733827A7" w14:textId="77777777" w:rsidR="00F9013B" w:rsidRDefault="00CC5465">
            <w:pPr>
              <w:jc w:val="left"/>
            </w:pPr>
            <w:r>
              <w:rPr>
                <w:rFonts w:eastAsiaTheme="minorEastAsia"/>
                <w:color w:val="000000" w:themeColor="text1"/>
                <w:szCs w:val="21"/>
              </w:rPr>
              <w:t>中国太平洋人寿保险股份有限公司－分红－个人分红</w:t>
            </w:r>
          </w:p>
        </w:tc>
        <w:tc>
          <w:tcPr>
            <w:tcW w:w="2293" w:type="dxa"/>
            <w:vAlign w:val="center"/>
          </w:tcPr>
          <w:p w14:paraId="4C563983" w14:textId="77777777" w:rsidR="00F9013B" w:rsidRDefault="00CC5465">
            <w:pPr>
              <w:jc w:val="right"/>
            </w:pPr>
            <w:r>
              <w:rPr>
                <w:rFonts w:eastAsiaTheme="minorEastAsia"/>
                <w:color w:val="000000" w:themeColor="text1"/>
                <w:szCs w:val="21"/>
              </w:rPr>
              <w:t>42,656,500.00</w:t>
            </w:r>
          </w:p>
        </w:tc>
        <w:tc>
          <w:tcPr>
            <w:tcW w:w="3030" w:type="dxa"/>
            <w:vAlign w:val="center"/>
          </w:tcPr>
          <w:p w14:paraId="22E93C92" w14:textId="77777777" w:rsidR="00F9013B" w:rsidRDefault="00CC5465">
            <w:pPr>
              <w:jc w:val="right"/>
            </w:pPr>
            <w:r>
              <w:rPr>
                <w:rFonts w:eastAsiaTheme="minorEastAsia"/>
                <w:color w:val="000000" w:themeColor="text1"/>
                <w:szCs w:val="21"/>
              </w:rPr>
              <w:t>2.24%</w:t>
            </w:r>
          </w:p>
        </w:tc>
      </w:tr>
      <w:tr w:rsidR="00F9013B" w14:paraId="1CC68FCB" w14:textId="77777777">
        <w:tc>
          <w:tcPr>
            <w:tcW w:w="1109" w:type="dxa"/>
            <w:vAlign w:val="center"/>
          </w:tcPr>
          <w:p w14:paraId="784DCB86" w14:textId="77777777" w:rsidR="00F9013B" w:rsidRDefault="00CC5465">
            <w:pPr>
              <w:jc w:val="center"/>
            </w:pPr>
            <w:r>
              <w:rPr>
                <w:rFonts w:eastAsiaTheme="minorEastAsia"/>
                <w:color w:val="000000" w:themeColor="text1"/>
                <w:szCs w:val="21"/>
              </w:rPr>
              <w:t>7</w:t>
            </w:r>
          </w:p>
        </w:tc>
        <w:tc>
          <w:tcPr>
            <w:tcW w:w="2590" w:type="dxa"/>
            <w:vAlign w:val="center"/>
          </w:tcPr>
          <w:p w14:paraId="5B85DE98" w14:textId="77777777" w:rsidR="00F9013B" w:rsidRDefault="00CC5465">
            <w:pPr>
              <w:jc w:val="left"/>
            </w:pPr>
            <w:r>
              <w:rPr>
                <w:rFonts w:eastAsiaTheme="minorEastAsia"/>
                <w:color w:val="000000" w:themeColor="text1"/>
                <w:szCs w:val="21"/>
              </w:rPr>
              <w:t>上海市贰号职业年金计划－工商银行</w:t>
            </w:r>
          </w:p>
        </w:tc>
        <w:tc>
          <w:tcPr>
            <w:tcW w:w="2293" w:type="dxa"/>
            <w:vAlign w:val="center"/>
          </w:tcPr>
          <w:p w14:paraId="39B9646E" w14:textId="77777777" w:rsidR="00F9013B" w:rsidRDefault="00CC5465">
            <w:pPr>
              <w:jc w:val="right"/>
            </w:pPr>
            <w:r>
              <w:rPr>
                <w:rFonts w:eastAsiaTheme="minorEastAsia"/>
                <w:color w:val="000000" w:themeColor="text1"/>
                <w:szCs w:val="21"/>
              </w:rPr>
              <w:t>31,437,900.00</w:t>
            </w:r>
          </w:p>
        </w:tc>
        <w:tc>
          <w:tcPr>
            <w:tcW w:w="3030" w:type="dxa"/>
            <w:vAlign w:val="center"/>
          </w:tcPr>
          <w:p w14:paraId="184EA96E" w14:textId="77777777" w:rsidR="00F9013B" w:rsidRDefault="00CC5465">
            <w:pPr>
              <w:jc w:val="right"/>
            </w:pPr>
            <w:r>
              <w:rPr>
                <w:rFonts w:eastAsiaTheme="minorEastAsia"/>
                <w:color w:val="000000" w:themeColor="text1"/>
                <w:szCs w:val="21"/>
              </w:rPr>
              <w:t>1.65%</w:t>
            </w:r>
          </w:p>
        </w:tc>
      </w:tr>
      <w:tr w:rsidR="00F9013B" w14:paraId="21916C7F" w14:textId="77777777">
        <w:tc>
          <w:tcPr>
            <w:tcW w:w="1109" w:type="dxa"/>
            <w:vAlign w:val="center"/>
          </w:tcPr>
          <w:p w14:paraId="08872662" w14:textId="77777777" w:rsidR="00F9013B" w:rsidRDefault="00CC5465">
            <w:pPr>
              <w:jc w:val="center"/>
            </w:pPr>
            <w:r>
              <w:rPr>
                <w:rFonts w:eastAsiaTheme="minorEastAsia"/>
                <w:color w:val="000000" w:themeColor="text1"/>
                <w:szCs w:val="21"/>
              </w:rPr>
              <w:t>8</w:t>
            </w:r>
          </w:p>
        </w:tc>
        <w:tc>
          <w:tcPr>
            <w:tcW w:w="2590" w:type="dxa"/>
            <w:vAlign w:val="center"/>
          </w:tcPr>
          <w:p w14:paraId="43D82397" w14:textId="77777777" w:rsidR="00F9013B" w:rsidRDefault="00CC5465">
            <w:pPr>
              <w:jc w:val="left"/>
            </w:pPr>
            <w:r>
              <w:rPr>
                <w:rFonts w:eastAsiaTheme="minorEastAsia"/>
                <w:color w:val="000000" w:themeColor="text1"/>
                <w:szCs w:val="21"/>
              </w:rPr>
              <w:t>国信证券股份有限公司</w:t>
            </w:r>
          </w:p>
        </w:tc>
        <w:tc>
          <w:tcPr>
            <w:tcW w:w="2293" w:type="dxa"/>
            <w:vAlign w:val="center"/>
          </w:tcPr>
          <w:p w14:paraId="55DA3537" w14:textId="77777777" w:rsidR="00F9013B" w:rsidRDefault="00CC5465">
            <w:pPr>
              <w:jc w:val="right"/>
            </w:pPr>
            <w:r>
              <w:rPr>
                <w:rFonts w:eastAsiaTheme="minorEastAsia"/>
                <w:color w:val="000000" w:themeColor="text1"/>
                <w:szCs w:val="21"/>
              </w:rPr>
              <w:t>29,774,600.00</w:t>
            </w:r>
          </w:p>
        </w:tc>
        <w:tc>
          <w:tcPr>
            <w:tcW w:w="3030" w:type="dxa"/>
            <w:vAlign w:val="center"/>
          </w:tcPr>
          <w:p w14:paraId="2F386542" w14:textId="77777777" w:rsidR="00F9013B" w:rsidRDefault="00CC5465">
            <w:pPr>
              <w:jc w:val="right"/>
            </w:pPr>
            <w:r>
              <w:rPr>
                <w:rFonts w:eastAsiaTheme="minorEastAsia"/>
                <w:color w:val="000000" w:themeColor="text1"/>
                <w:szCs w:val="21"/>
              </w:rPr>
              <w:t>1.56%</w:t>
            </w:r>
          </w:p>
        </w:tc>
      </w:tr>
      <w:tr w:rsidR="00F9013B" w14:paraId="5D0FCE43" w14:textId="77777777">
        <w:tc>
          <w:tcPr>
            <w:tcW w:w="1109" w:type="dxa"/>
            <w:vAlign w:val="center"/>
          </w:tcPr>
          <w:p w14:paraId="62FBFD9B" w14:textId="77777777" w:rsidR="00F9013B" w:rsidRDefault="00CC5465">
            <w:pPr>
              <w:jc w:val="center"/>
            </w:pPr>
            <w:r>
              <w:rPr>
                <w:rFonts w:eastAsiaTheme="minorEastAsia"/>
                <w:color w:val="000000" w:themeColor="text1"/>
                <w:szCs w:val="21"/>
              </w:rPr>
              <w:t>9</w:t>
            </w:r>
          </w:p>
        </w:tc>
        <w:tc>
          <w:tcPr>
            <w:tcW w:w="2590" w:type="dxa"/>
            <w:vAlign w:val="center"/>
          </w:tcPr>
          <w:p w14:paraId="783D095C" w14:textId="77777777" w:rsidR="00F9013B" w:rsidRDefault="00CC5465">
            <w:pPr>
              <w:jc w:val="left"/>
            </w:pPr>
            <w:r>
              <w:rPr>
                <w:rFonts w:eastAsiaTheme="minorEastAsia"/>
                <w:color w:val="000000" w:themeColor="text1"/>
                <w:szCs w:val="21"/>
              </w:rPr>
              <w:t>长江养老保险股份有限公司－中国太平洋人寿基金型投资产品（保额分红）</w:t>
            </w:r>
          </w:p>
        </w:tc>
        <w:tc>
          <w:tcPr>
            <w:tcW w:w="2293" w:type="dxa"/>
            <w:vAlign w:val="center"/>
          </w:tcPr>
          <w:p w14:paraId="589CF765" w14:textId="77777777" w:rsidR="00F9013B" w:rsidRDefault="00CC5465">
            <w:pPr>
              <w:jc w:val="right"/>
            </w:pPr>
            <w:r>
              <w:rPr>
                <w:rFonts w:eastAsiaTheme="minorEastAsia"/>
                <w:color w:val="000000" w:themeColor="text1"/>
                <w:szCs w:val="21"/>
              </w:rPr>
              <w:t>26,854,300.00</w:t>
            </w:r>
          </w:p>
        </w:tc>
        <w:tc>
          <w:tcPr>
            <w:tcW w:w="3030" w:type="dxa"/>
            <w:vAlign w:val="center"/>
          </w:tcPr>
          <w:p w14:paraId="18CBC9F7" w14:textId="77777777" w:rsidR="00F9013B" w:rsidRDefault="00CC5465">
            <w:pPr>
              <w:jc w:val="right"/>
            </w:pPr>
            <w:r>
              <w:rPr>
                <w:rFonts w:eastAsiaTheme="minorEastAsia"/>
                <w:color w:val="000000" w:themeColor="text1"/>
                <w:szCs w:val="21"/>
              </w:rPr>
              <w:t>1.41%</w:t>
            </w:r>
          </w:p>
        </w:tc>
      </w:tr>
      <w:tr w:rsidR="00F9013B" w14:paraId="1C6F1A87" w14:textId="77777777">
        <w:tc>
          <w:tcPr>
            <w:tcW w:w="1109" w:type="dxa"/>
            <w:vAlign w:val="center"/>
          </w:tcPr>
          <w:p w14:paraId="4268CFC2" w14:textId="77777777" w:rsidR="00F9013B" w:rsidRDefault="00CC5465">
            <w:pPr>
              <w:jc w:val="center"/>
            </w:pPr>
            <w:r>
              <w:rPr>
                <w:rFonts w:eastAsiaTheme="minorEastAsia"/>
                <w:color w:val="000000" w:themeColor="text1"/>
                <w:szCs w:val="21"/>
              </w:rPr>
              <w:t>10</w:t>
            </w:r>
          </w:p>
        </w:tc>
        <w:tc>
          <w:tcPr>
            <w:tcW w:w="2590" w:type="dxa"/>
            <w:vAlign w:val="center"/>
          </w:tcPr>
          <w:p w14:paraId="49F72323" w14:textId="77777777" w:rsidR="00F9013B" w:rsidRDefault="00CC5465">
            <w:pPr>
              <w:jc w:val="left"/>
            </w:pPr>
            <w:r>
              <w:rPr>
                <w:rFonts w:eastAsiaTheme="minorEastAsia"/>
                <w:color w:val="000000" w:themeColor="text1"/>
                <w:szCs w:val="21"/>
              </w:rPr>
              <w:t>清华大学教育基金会</w:t>
            </w:r>
          </w:p>
        </w:tc>
        <w:tc>
          <w:tcPr>
            <w:tcW w:w="2293" w:type="dxa"/>
            <w:vAlign w:val="center"/>
          </w:tcPr>
          <w:p w14:paraId="290BD181" w14:textId="77777777" w:rsidR="00F9013B" w:rsidRDefault="00CC5465">
            <w:pPr>
              <w:jc w:val="right"/>
            </w:pPr>
            <w:r>
              <w:rPr>
                <w:rFonts w:eastAsiaTheme="minorEastAsia"/>
                <w:color w:val="000000" w:themeColor="text1"/>
                <w:szCs w:val="21"/>
              </w:rPr>
              <w:t>25,000,000.00</w:t>
            </w:r>
          </w:p>
        </w:tc>
        <w:tc>
          <w:tcPr>
            <w:tcW w:w="3030" w:type="dxa"/>
            <w:vAlign w:val="center"/>
          </w:tcPr>
          <w:p w14:paraId="457108E5" w14:textId="77777777" w:rsidR="00F9013B" w:rsidRDefault="00CC5465">
            <w:pPr>
              <w:jc w:val="right"/>
            </w:pPr>
            <w:r>
              <w:rPr>
                <w:rFonts w:eastAsiaTheme="minorEastAsia"/>
                <w:color w:val="000000" w:themeColor="text1"/>
                <w:szCs w:val="21"/>
              </w:rPr>
              <w:t>1.31%</w:t>
            </w:r>
          </w:p>
        </w:tc>
      </w:tr>
    </w:tbl>
    <w:p w14:paraId="6D595EA5"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3" w:name="_Toc175833883"/>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3"/>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43821100" w14:textId="77777777">
        <w:trPr>
          <w:trHeight w:val="285"/>
        </w:trPr>
        <w:tc>
          <w:tcPr>
            <w:tcW w:w="3369" w:type="dxa"/>
            <w:shd w:val="clear" w:color="auto" w:fill="auto"/>
            <w:tcMar>
              <w:top w:w="0" w:type="dxa"/>
              <w:left w:w="108" w:type="dxa"/>
              <w:bottom w:w="0" w:type="dxa"/>
              <w:right w:w="108" w:type="dxa"/>
            </w:tcMar>
            <w:vAlign w:val="center"/>
          </w:tcPr>
          <w:p w14:paraId="1890C339"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049E2F1D"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1AAC98E5" w14:textId="77777777">
        <w:trPr>
          <w:trHeight w:val="713"/>
        </w:trPr>
        <w:tc>
          <w:tcPr>
            <w:tcW w:w="3369" w:type="dxa"/>
            <w:shd w:val="clear" w:color="auto" w:fill="auto"/>
            <w:tcMar>
              <w:top w:w="0" w:type="dxa"/>
              <w:left w:w="108" w:type="dxa"/>
              <w:bottom w:w="0" w:type="dxa"/>
              <w:right w:w="108" w:type="dxa"/>
            </w:tcMar>
            <w:vAlign w:val="center"/>
          </w:tcPr>
          <w:p w14:paraId="6FD2FFF1"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0CB1C3AE"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14:paraId="1BB9C310" w14:textId="77777777">
        <w:trPr>
          <w:trHeight w:val="285"/>
        </w:trPr>
        <w:tc>
          <w:tcPr>
            <w:tcW w:w="3369" w:type="dxa"/>
            <w:shd w:val="clear" w:color="auto" w:fill="auto"/>
            <w:tcMar>
              <w:top w:w="0" w:type="dxa"/>
              <w:left w:w="108" w:type="dxa"/>
              <w:bottom w:w="0" w:type="dxa"/>
              <w:right w:w="108" w:type="dxa"/>
            </w:tcMar>
            <w:vAlign w:val="center"/>
          </w:tcPr>
          <w:p w14:paraId="6A7242E2"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3C7CD30F"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14:paraId="407D03C5"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225500053"/>
      <w:bookmarkStart w:id="125" w:name="_Toc175833884"/>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4"/>
      <w:bookmarkEnd w:id="125"/>
    </w:p>
    <w:p w14:paraId="170676E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649CFD0D" w14:textId="77777777">
        <w:tc>
          <w:tcPr>
            <w:tcW w:w="5211" w:type="dxa"/>
          </w:tcPr>
          <w:p w14:paraId="6E0D648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11</w:t>
            </w:r>
            <w:r w:rsidRPr="005B5C10">
              <w:rPr>
                <w:rFonts w:eastAsiaTheme="minorEastAsia"/>
                <w:color w:val="000000" w:themeColor="text1"/>
                <w:szCs w:val="21"/>
              </w:rPr>
              <w:t>月</w:t>
            </w:r>
            <w:r w:rsidRPr="005B5C10">
              <w:rPr>
                <w:rFonts w:eastAsiaTheme="minorEastAsia"/>
                <w:color w:val="000000" w:themeColor="text1"/>
                <w:szCs w:val="21"/>
              </w:rPr>
              <w:t>23</w:t>
            </w:r>
            <w:r w:rsidRPr="005B5C10">
              <w:rPr>
                <w:rFonts w:eastAsiaTheme="minorEastAsia"/>
                <w:color w:val="000000" w:themeColor="text1"/>
                <w:szCs w:val="21"/>
              </w:rPr>
              <w:t>日）基金份额总额</w:t>
            </w:r>
          </w:p>
        </w:tc>
        <w:tc>
          <w:tcPr>
            <w:tcW w:w="4075" w:type="dxa"/>
          </w:tcPr>
          <w:p w14:paraId="12D731C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1,363,359,000.00 </w:t>
            </w:r>
          </w:p>
        </w:tc>
      </w:tr>
      <w:tr w:rsidR="008148A4" w:rsidRPr="005B5C10" w14:paraId="6D42598E" w14:textId="77777777">
        <w:tc>
          <w:tcPr>
            <w:tcW w:w="5211" w:type="dxa"/>
            <w:vAlign w:val="center"/>
          </w:tcPr>
          <w:p w14:paraId="75A4B52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14:paraId="4AC7C7A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983,359,000.00</w:t>
            </w:r>
          </w:p>
        </w:tc>
      </w:tr>
      <w:tr w:rsidR="008148A4" w:rsidRPr="005B5C10" w14:paraId="4D5ACCFD" w14:textId="77777777">
        <w:tc>
          <w:tcPr>
            <w:tcW w:w="5211" w:type="dxa"/>
            <w:vAlign w:val="center"/>
          </w:tcPr>
          <w:p w14:paraId="2572964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14:paraId="37FBAE4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1,131,000,000.00</w:t>
            </w:r>
          </w:p>
        </w:tc>
      </w:tr>
      <w:tr w:rsidR="008148A4" w:rsidRPr="005B5C10" w14:paraId="7426B726" w14:textId="77777777">
        <w:tc>
          <w:tcPr>
            <w:tcW w:w="5211" w:type="dxa"/>
            <w:vAlign w:val="center"/>
          </w:tcPr>
          <w:p w14:paraId="2F76D9E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14:paraId="7D92648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206,000,000.00</w:t>
            </w:r>
          </w:p>
        </w:tc>
      </w:tr>
      <w:tr w:rsidR="008148A4" w:rsidRPr="005B5C10" w14:paraId="4E5B00D0" w14:textId="77777777">
        <w:tc>
          <w:tcPr>
            <w:tcW w:w="5211" w:type="dxa"/>
            <w:vAlign w:val="center"/>
          </w:tcPr>
          <w:p w14:paraId="0C4D2A9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14:paraId="07687B9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01109239" w14:textId="77777777">
        <w:tc>
          <w:tcPr>
            <w:tcW w:w="5211" w:type="dxa"/>
            <w:vAlign w:val="center"/>
          </w:tcPr>
          <w:p w14:paraId="143B100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38E33FB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1,908,359,000.00</w:t>
            </w:r>
          </w:p>
        </w:tc>
      </w:tr>
    </w:tbl>
    <w:p w14:paraId="73C64B67" w14:textId="77777777" w:rsidR="006B65E1" w:rsidRPr="005B5C10" w:rsidRDefault="006B65E1">
      <w:pPr>
        <w:spacing w:line="360" w:lineRule="auto"/>
        <w:rPr>
          <w:rFonts w:eastAsiaTheme="minorEastAsia"/>
          <w:color w:val="000000" w:themeColor="text1"/>
          <w:szCs w:val="21"/>
        </w:rPr>
      </w:pPr>
    </w:p>
    <w:p w14:paraId="19479F30"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225500054"/>
      <w:bookmarkStart w:id="127" w:name="_Toc175833885"/>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6"/>
      <w:bookmarkEnd w:id="127"/>
    </w:p>
    <w:p w14:paraId="6BB2C1B0"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8" w:name="_Toc374438161"/>
      <w:bookmarkStart w:id="129" w:name="_Toc361324894"/>
      <w:bookmarkStart w:id="130" w:name="_Toc390421283"/>
      <w:bookmarkStart w:id="131" w:name="_Toc175833886"/>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8"/>
      <w:bookmarkEnd w:id="129"/>
      <w:bookmarkEnd w:id="131"/>
    </w:p>
    <w:p w14:paraId="43BD6131"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14:paraId="53467023"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2" w:name="_Toc374438162"/>
      <w:bookmarkStart w:id="133" w:name="_Toc361324895"/>
      <w:bookmarkStart w:id="134" w:name="_Toc175833887"/>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2"/>
      <w:bookmarkEnd w:id="133"/>
      <w:bookmarkEnd w:id="134"/>
    </w:p>
    <w:p w14:paraId="5048D8AA" w14:textId="77777777" w:rsidR="00F9013B" w:rsidRDefault="00CC5465">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15ACC575" w14:textId="77777777" w:rsidR="00F9013B" w:rsidRDefault="00CC5465">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01FC8DC" w14:textId="77777777" w:rsidR="00F9013B" w:rsidRDefault="00F9013B">
      <w:pPr>
        <w:tabs>
          <w:tab w:val="left" w:pos="426"/>
        </w:tabs>
        <w:spacing w:before="29" w:line="288" w:lineRule="auto"/>
        <w:jc w:val="left"/>
        <w:rPr>
          <w:color w:val="000000" w:themeColor="text1"/>
          <w:kern w:val="0"/>
          <w:szCs w:val="21"/>
        </w:rPr>
      </w:pPr>
    </w:p>
    <w:p w14:paraId="7E6971F7" w14:textId="77777777" w:rsidR="00F9013B" w:rsidRDefault="00CC5465">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2E460CF7"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本报告期内，本基金托管人的专门基金托管部门无重大人事变动。</w:t>
      </w:r>
    </w:p>
    <w:p w14:paraId="506C1980"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5" w:name="_Toc374438163"/>
      <w:bookmarkStart w:id="136" w:name="_Toc361324896"/>
      <w:bookmarkStart w:id="137" w:name="_Toc175833888"/>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5"/>
      <w:bookmarkEnd w:id="136"/>
      <w:bookmarkEnd w:id="137"/>
    </w:p>
    <w:p w14:paraId="5E1B1F10"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14:paraId="5183814D"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8" w:name="_Toc374438164"/>
      <w:bookmarkStart w:id="139" w:name="_Toc361324897"/>
      <w:bookmarkStart w:id="140" w:name="_Toc175833889"/>
      <w:r w:rsidRPr="005B5C10">
        <w:rPr>
          <w:rFonts w:ascii="Times New Roman" w:hAnsi="Times New Roman"/>
          <w:color w:val="000000" w:themeColor="text1"/>
          <w:kern w:val="0"/>
          <w:sz w:val="21"/>
          <w:szCs w:val="21"/>
        </w:rPr>
        <w:lastRenderedPageBreak/>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8"/>
      <w:bookmarkEnd w:id="139"/>
      <w:bookmarkEnd w:id="140"/>
    </w:p>
    <w:p w14:paraId="3D0454AB"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14:paraId="6A30FAF6"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1" w:name="_Toc409100103"/>
      <w:bookmarkStart w:id="142" w:name="_Toc409100466"/>
      <w:bookmarkStart w:id="143" w:name="_Toc175833890"/>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1"/>
      <w:bookmarkEnd w:id="142"/>
      <w:bookmarkEnd w:id="143"/>
    </w:p>
    <w:p w14:paraId="74189D36"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6F540565"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4" w:name="_Toc409100104"/>
      <w:bookmarkStart w:id="145" w:name="_Toc64625426"/>
      <w:bookmarkStart w:id="146" w:name="_Toc361324899"/>
      <w:bookmarkStart w:id="147" w:name="_Toc409100467"/>
      <w:bookmarkStart w:id="148" w:name="_Toc409100105"/>
      <w:bookmarkStart w:id="149" w:name="_Toc409100468"/>
      <w:bookmarkStart w:id="150" w:name="_Toc361324900"/>
      <w:bookmarkStart w:id="151" w:name="_Toc175833891"/>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4"/>
      <w:bookmarkEnd w:id="145"/>
      <w:bookmarkEnd w:id="146"/>
      <w:bookmarkEnd w:id="147"/>
      <w:bookmarkEnd w:id="151"/>
    </w:p>
    <w:p w14:paraId="055FD95F"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2" w:name="_Toc17583389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2"/>
    </w:p>
    <w:p w14:paraId="4922D7B8"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58BA8F40"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3" w:name="_Toc17583389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3"/>
    </w:p>
    <w:p w14:paraId="08166930"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本报告期内，本基金托管人的专门基金托管部门及其高级管理人员无受稽查或处罚等情况。</w:t>
      </w:r>
    </w:p>
    <w:p w14:paraId="5ECE0F3B"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4" w:name="_Toc175833894"/>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8"/>
      <w:bookmarkEnd w:id="149"/>
      <w:bookmarkEnd w:id="150"/>
      <w:bookmarkEnd w:id="154"/>
    </w:p>
    <w:p w14:paraId="222B3E80"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5"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5"/>
    </w:p>
    <w:p w14:paraId="700975D6"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76BB039A" w14:textId="77777777" w:rsidTr="00052F8B">
        <w:tc>
          <w:tcPr>
            <w:tcW w:w="1560" w:type="dxa"/>
            <w:vMerge w:val="restart"/>
            <w:vAlign w:val="center"/>
          </w:tcPr>
          <w:p w14:paraId="35FA7B91" w14:textId="77777777" w:rsidR="002A54E8" w:rsidRPr="005B5C10" w:rsidRDefault="002A54E8" w:rsidP="00052F8B">
            <w:pPr>
              <w:spacing w:line="276" w:lineRule="auto"/>
              <w:jc w:val="center"/>
              <w:rPr>
                <w:rFonts w:eastAsiaTheme="minorEastAsia"/>
                <w:color w:val="000000" w:themeColor="text1"/>
                <w:szCs w:val="21"/>
              </w:rPr>
            </w:pPr>
            <w:bookmarkStart w:id="156" w:name="_Toc249760071"/>
            <w:r w:rsidRPr="005B5C10">
              <w:rPr>
                <w:rFonts w:eastAsiaTheme="minorEastAsia"/>
                <w:color w:val="000000" w:themeColor="text1"/>
                <w:szCs w:val="21"/>
              </w:rPr>
              <w:t>券商名称</w:t>
            </w:r>
          </w:p>
        </w:tc>
        <w:tc>
          <w:tcPr>
            <w:tcW w:w="780" w:type="dxa"/>
            <w:vMerge w:val="restart"/>
            <w:vAlign w:val="center"/>
          </w:tcPr>
          <w:p w14:paraId="6563480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2CCE68D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0599D4F5"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798B7957"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2D5ECFA8" w14:textId="77777777" w:rsidTr="00052F8B">
        <w:tc>
          <w:tcPr>
            <w:tcW w:w="1560" w:type="dxa"/>
            <w:vMerge/>
            <w:vAlign w:val="center"/>
          </w:tcPr>
          <w:p w14:paraId="7F8614AA"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55D3C959"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38E04475"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0EAF1047"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6D102A1D"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202C8ED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68700AE5"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F9013B" w14:paraId="0823E162" w14:textId="77777777">
        <w:tc>
          <w:tcPr>
            <w:tcW w:w="1560" w:type="dxa"/>
            <w:vAlign w:val="center"/>
          </w:tcPr>
          <w:p w14:paraId="2951190E" w14:textId="77777777" w:rsidR="00F9013B" w:rsidRDefault="00CC5465">
            <w:pPr>
              <w:jc w:val="left"/>
            </w:pPr>
            <w:r>
              <w:rPr>
                <w:rFonts w:eastAsiaTheme="minorEastAsia"/>
                <w:color w:val="000000" w:themeColor="text1"/>
                <w:szCs w:val="21"/>
              </w:rPr>
              <w:t>国信证券</w:t>
            </w:r>
          </w:p>
        </w:tc>
        <w:tc>
          <w:tcPr>
            <w:tcW w:w="780" w:type="dxa"/>
            <w:vAlign w:val="center"/>
          </w:tcPr>
          <w:p w14:paraId="273AEA55" w14:textId="77777777" w:rsidR="00F9013B" w:rsidRDefault="00CC5465">
            <w:pPr>
              <w:jc w:val="right"/>
            </w:pPr>
            <w:r>
              <w:rPr>
                <w:rFonts w:eastAsiaTheme="minorEastAsia"/>
                <w:color w:val="000000" w:themeColor="text1"/>
                <w:szCs w:val="21"/>
              </w:rPr>
              <w:t>3</w:t>
            </w:r>
          </w:p>
        </w:tc>
        <w:tc>
          <w:tcPr>
            <w:tcW w:w="1800" w:type="dxa"/>
            <w:vAlign w:val="center"/>
          </w:tcPr>
          <w:p w14:paraId="1A3C73DB" w14:textId="77777777" w:rsidR="00F9013B" w:rsidRDefault="00CC5465">
            <w:pPr>
              <w:jc w:val="right"/>
            </w:pPr>
            <w:r>
              <w:rPr>
                <w:rFonts w:eastAsiaTheme="minorEastAsia"/>
                <w:color w:val="000000" w:themeColor="text1"/>
                <w:szCs w:val="21"/>
              </w:rPr>
              <w:t>1,809,260,359.01</w:t>
            </w:r>
          </w:p>
        </w:tc>
        <w:tc>
          <w:tcPr>
            <w:tcW w:w="1080" w:type="dxa"/>
            <w:vAlign w:val="center"/>
          </w:tcPr>
          <w:p w14:paraId="1C355C25" w14:textId="77777777" w:rsidR="00F9013B" w:rsidRDefault="00CC5465">
            <w:pPr>
              <w:jc w:val="right"/>
            </w:pPr>
            <w:r>
              <w:rPr>
                <w:rFonts w:eastAsiaTheme="minorEastAsia"/>
                <w:color w:val="000000" w:themeColor="text1"/>
                <w:szCs w:val="21"/>
              </w:rPr>
              <w:t>100.00%</w:t>
            </w:r>
          </w:p>
        </w:tc>
        <w:tc>
          <w:tcPr>
            <w:tcW w:w="1620" w:type="dxa"/>
            <w:vAlign w:val="center"/>
          </w:tcPr>
          <w:p w14:paraId="461CCB23" w14:textId="77777777" w:rsidR="00F9013B" w:rsidRDefault="00CC5465">
            <w:pPr>
              <w:jc w:val="right"/>
            </w:pPr>
            <w:r>
              <w:rPr>
                <w:rFonts w:eastAsiaTheme="minorEastAsia"/>
                <w:color w:val="000000" w:themeColor="text1"/>
                <w:szCs w:val="21"/>
              </w:rPr>
              <w:t>2,352,060.82</w:t>
            </w:r>
          </w:p>
        </w:tc>
        <w:tc>
          <w:tcPr>
            <w:tcW w:w="1080" w:type="dxa"/>
            <w:vAlign w:val="center"/>
          </w:tcPr>
          <w:p w14:paraId="59A9D36E" w14:textId="77777777" w:rsidR="00F9013B" w:rsidRDefault="00CC5465">
            <w:pPr>
              <w:jc w:val="right"/>
            </w:pPr>
            <w:r>
              <w:rPr>
                <w:rFonts w:eastAsiaTheme="minorEastAsia"/>
                <w:color w:val="000000" w:themeColor="text1"/>
                <w:szCs w:val="21"/>
              </w:rPr>
              <w:t>100.00%</w:t>
            </w:r>
          </w:p>
        </w:tc>
        <w:tc>
          <w:tcPr>
            <w:tcW w:w="1080" w:type="dxa"/>
            <w:vAlign w:val="center"/>
          </w:tcPr>
          <w:p w14:paraId="63211B5E" w14:textId="77777777" w:rsidR="00F9013B" w:rsidRDefault="00CC5465">
            <w:pPr>
              <w:jc w:val="left"/>
            </w:pPr>
            <w:r>
              <w:rPr>
                <w:rFonts w:eastAsiaTheme="minorEastAsia"/>
                <w:color w:val="000000" w:themeColor="text1"/>
                <w:szCs w:val="21"/>
              </w:rPr>
              <w:t>-</w:t>
            </w:r>
          </w:p>
        </w:tc>
      </w:tr>
    </w:tbl>
    <w:p w14:paraId="638A2638" w14:textId="77777777" w:rsidR="00F9013B" w:rsidRDefault="00CC54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5E92655" w14:textId="77777777" w:rsidR="00F9013B" w:rsidRDefault="00CC54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1C706B9D" w14:textId="77777777" w:rsidR="00F9013B" w:rsidRDefault="00CC54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1FDD2C9F" w14:textId="77777777" w:rsidR="00F9013B" w:rsidRDefault="00CC54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0305874A" w14:textId="77777777" w:rsidR="00F9013B" w:rsidRDefault="00CC54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0623C5DA" w14:textId="77777777" w:rsidR="00F9013B" w:rsidRDefault="00CC54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2569F6DE" w14:textId="77777777" w:rsidR="00F9013B" w:rsidRDefault="00CC54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6D3075BB" w14:textId="77777777" w:rsidR="00F9013B" w:rsidRDefault="00CC54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72188BE" w14:textId="77777777" w:rsidR="00F9013B" w:rsidRDefault="00CC54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5C87E8B8" w14:textId="77777777" w:rsidR="00F9013B" w:rsidRDefault="00CC546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64F7B2E2"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14:paraId="0D96725A" w14:textId="77777777" w:rsidR="003E40F9" w:rsidRPr="005B5C10" w:rsidRDefault="003E40F9" w:rsidP="006F0915">
      <w:pPr>
        <w:tabs>
          <w:tab w:val="left" w:pos="426"/>
        </w:tabs>
        <w:spacing w:before="29" w:line="288" w:lineRule="auto"/>
        <w:jc w:val="left"/>
        <w:rPr>
          <w:b/>
          <w:color w:val="000000" w:themeColor="text1"/>
          <w:kern w:val="0"/>
          <w:szCs w:val="21"/>
        </w:rPr>
      </w:pPr>
      <w:bookmarkStart w:id="157" w:name="_Toc249707408"/>
      <w:bookmarkEnd w:id="156"/>
      <w:r w:rsidRPr="005B5C10">
        <w:rPr>
          <w:b/>
          <w:color w:val="000000" w:themeColor="text1"/>
          <w:kern w:val="0"/>
          <w:szCs w:val="21"/>
        </w:rPr>
        <w:lastRenderedPageBreak/>
        <w:t xml:space="preserve">10.7.2 </w:t>
      </w:r>
      <w:r w:rsidRPr="005B5C10">
        <w:rPr>
          <w:rFonts w:hint="eastAsia"/>
          <w:b/>
          <w:color w:val="000000" w:themeColor="text1"/>
          <w:kern w:val="0"/>
          <w:szCs w:val="21"/>
        </w:rPr>
        <w:t>基金租用证券公司交易单元进行其他证券投资的情况</w:t>
      </w:r>
    </w:p>
    <w:p w14:paraId="5FADAFE6"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14:paraId="68118A59" w14:textId="77777777" w:rsidTr="00052F8B">
        <w:tc>
          <w:tcPr>
            <w:tcW w:w="1560" w:type="dxa"/>
            <w:vMerge w:val="restart"/>
            <w:vAlign w:val="center"/>
          </w:tcPr>
          <w:p w14:paraId="2541F627"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14:paraId="6E8D09B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14:paraId="33BA794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14:paraId="13CAD9C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14:paraId="6416EB4F" w14:textId="77777777" w:rsidTr="00052F8B">
        <w:tc>
          <w:tcPr>
            <w:tcW w:w="1560" w:type="dxa"/>
            <w:vMerge/>
            <w:vAlign w:val="center"/>
          </w:tcPr>
          <w:p w14:paraId="03F5571F" w14:textId="77777777"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14:paraId="761BEB1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2817DA35"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14:paraId="361AE3EB"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14:paraId="40A67ED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14:paraId="4E5D0174"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14:paraId="610DA8F0"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F9013B" w14:paraId="2FCD80B3" w14:textId="77777777">
        <w:tc>
          <w:tcPr>
            <w:tcW w:w="1560" w:type="dxa"/>
            <w:vAlign w:val="center"/>
          </w:tcPr>
          <w:p w14:paraId="5E4E13A8" w14:textId="77777777" w:rsidR="00F9013B" w:rsidRDefault="00CC5465">
            <w:pPr>
              <w:jc w:val="left"/>
            </w:pPr>
            <w:r>
              <w:rPr>
                <w:rFonts w:eastAsiaTheme="minorEastAsia"/>
                <w:color w:val="000000" w:themeColor="text1"/>
                <w:szCs w:val="21"/>
              </w:rPr>
              <w:t>国信证券</w:t>
            </w:r>
          </w:p>
        </w:tc>
        <w:tc>
          <w:tcPr>
            <w:tcW w:w="1320" w:type="dxa"/>
            <w:vAlign w:val="center"/>
          </w:tcPr>
          <w:p w14:paraId="74550BB0" w14:textId="77777777" w:rsidR="00F9013B" w:rsidRDefault="00CC5465">
            <w:pPr>
              <w:jc w:val="right"/>
            </w:pPr>
            <w:r>
              <w:rPr>
                <w:rFonts w:eastAsiaTheme="minorEastAsia"/>
                <w:color w:val="000000" w:themeColor="text1"/>
                <w:szCs w:val="21"/>
              </w:rPr>
              <w:t>-</w:t>
            </w:r>
          </w:p>
        </w:tc>
        <w:tc>
          <w:tcPr>
            <w:tcW w:w="1080" w:type="dxa"/>
            <w:vAlign w:val="center"/>
          </w:tcPr>
          <w:p w14:paraId="7DAE6235" w14:textId="77777777" w:rsidR="00F9013B" w:rsidRDefault="00CC5465">
            <w:pPr>
              <w:jc w:val="right"/>
            </w:pPr>
            <w:r>
              <w:rPr>
                <w:rFonts w:eastAsiaTheme="minorEastAsia"/>
                <w:color w:val="000000" w:themeColor="text1"/>
                <w:szCs w:val="21"/>
              </w:rPr>
              <w:t>-</w:t>
            </w:r>
          </w:p>
        </w:tc>
        <w:tc>
          <w:tcPr>
            <w:tcW w:w="1143" w:type="dxa"/>
            <w:vAlign w:val="center"/>
          </w:tcPr>
          <w:p w14:paraId="25FA9473" w14:textId="77777777" w:rsidR="00F9013B" w:rsidRDefault="00CC5465">
            <w:pPr>
              <w:jc w:val="right"/>
            </w:pPr>
            <w:r>
              <w:rPr>
                <w:rFonts w:eastAsiaTheme="minorEastAsia"/>
                <w:color w:val="000000" w:themeColor="text1"/>
                <w:szCs w:val="21"/>
              </w:rPr>
              <w:t>-</w:t>
            </w:r>
          </w:p>
        </w:tc>
        <w:tc>
          <w:tcPr>
            <w:tcW w:w="1197" w:type="dxa"/>
            <w:vAlign w:val="center"/>
          </w:tcPr>
          <w:p w14:paraId="191DC9BC" w14:textId="77777777" w:rsidR="00F9013B" w:rsidRDefault="00CC5465">
            <w:pPr>
              <w:jc w:val="right"/>
            </w:pPr>
            <w:r>
              <w:rPr>
                <w:rFonts w:eastAsiaTheme="minorEastAsia"/>
                <w:color w:val="000000" w:themeColor="text1"/>
                <w:szCs w:val="21"/>
              </w:rPr>
              <w:t>-</w:t>
            </w:r>
          </w:p>
        </w:tc>
        <w:tc>
          <w:tcPr>
            <w:tcW w:w="1497" w:type="dxa"/>
            <w:vAlign w:val="center"/>
          </w:tcPr>
          <w:p w14:paraId="26D0EF7D" w14:textId="77777777" w:rsidR="00F9013B" w:rsidRDefault="00CC5465">
            <w:pPr>
              <w:jc w:val="right"/>
            </w:pPr>
            <w:r>
              <w:rPr>
                <w:rFonts w:eastAsiaTheme="minorEastAsia"/>
                <w:color w:val="000000" w:themeColor="text1"/>
                <w:szCs w:val="21"/>
              </w:rPr>
              <w:t>-</w:t>
            </w:r>
          </w:p>
        </w:tc>
        <w:tc>
          <w:tcPr>
            <w:tcW w:w="1203" w:type="dxa"/>
            <w:vAlign w:val="center"/>
          </w:tcPr>
          <w:p w14:paraId="38805F1C" w14:textId="77777777" w:rsidR="00F9013B" w:rsidRDefault="00CC5465">
            <w:pPr>
              <w:jc w:val="right"/>
            </w:pPr>
            <w:r>
              <w:rPr>
                <w:rFonts w:eastAsiaTheme="minorEastAsia"/>
                <w:color w:val="000000" w:themeColor="text1"/>
                <w:szCs w:val="21"/>
              </w:rPr>
              <w:t>-</w:t>
            </w:r>
          </w:p>
        </w:tc>
      </w:tr>
    </w:tbl>
    <w:p w14:paraId="79CF3076"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14:paraId="1C830C1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8" w:name="_Toc175833895"/>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30"/>
      <w:bookmarkEnd w:id="15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3DFE8014" w14:textId="77777777">
        <w:tc>
          <w:tcPr>
            <w:tcW w:w="720" w:type="dxa"/>
            <w:vAlign w:val="center"/>
          </w:tcPr>
          <w:p w14:paraId="6A748814"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1395556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62FA776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3DC4B27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F9013B" w14:paraId="5F91C1B1" w14:textId="77777777">
        <w:tc>
          <w:tcPr>
            <w:tcW w:w="720" w:type="dxa"/>
            <w:vAlign w:val="center"/>
          </w:tcPr>
          <w:p w14:paraId="67844FBD" w14:textId="77777777" w:rsidR="00F9013B" w:rsidRDefault="00CC5465">
            <w:pPr>
              <w:jc w:val="center"/>
            </w:pPr>
            <w:r>
              <w:rPr>
                <w:rFonts w:eastAsiaTheme="minorEastAsia"/>
                <w:color w:val="000000" w:themeColor="text1"/>
                <w:szCs w:val="21"/>
              </w:rPr>
              <w:t>1</w:t>
            </w:r>
          </w:p>
        </w:tc>
        <w:tc>
          <w:tcPr>
            <w:tcW w:w="4320" w:type="dxa"/>
            <w:vAlign w:val="center"/>
          </w:tcPr>
          <w:p w14:paraId="59F3E2A5" w14:textId="77777777" w:rsidR="00F9013B" w:rsidRDefault="00CC5465">
            <w:r>
              <w:rPr>
                <w:rFonts w:eastAsiaTheme="minorEastAsia"/>
                <w:color w:val="000000" w:themeColor="text1"/>
                <w:szCs w:val="21"/>
              </w:rPr>
              <w:t>摩根基金管理（中国）有限公司关于旗下部分基金</w:t>
            </w:r>
            <w:r>
              <w:rPr>
                <w:rFonts w:eastAsiaTheme="minorEastAsia"/>
                <w:color w:val="000000" w:themeColor="text1"/>
                <w:szCs w:val="21"/>
              </w:rPr>
              <w:t>2024</w:t>
            </w:r>
            <w:r>
              <w:rPr>
                <w:rFonts w:eastAsiaTheme="minorEastAsia"/>
                <w:color w:val="000000" w:themeColor="text1"/>
                <w:szCs w:val="21"/>
              </w:rPr>
              <w:t>年非港股通交易日暂停申购、赎回等业务的公告</w:t>
            </w:r>
          </w:p>
        </w:tc>
        <w:tc>
          <w:tcPr>
            <w:tcW w:w="2520" w:type="dxa"/>
            <w:vAlign w:val="center"/>
          </w:tcPr>
          <w:p w14:paraId="7C4ABDBD" w14:textId="77777777" w:rsidR="00F9013B" w:rsidRDefault="00CC5465">
            <w:r>
              <w:rPr>
                <w:rFonts w:eastAsiaTheme="minorEastAsia"/>
                <w:color w:val="000000" w:themeColor="text1"/>
                <w:szCs w:val="21"/>
              </w:rPr>
              <w:t>基金管理人公司网站及本基金选定的信息披露报纸</w:t>
            </w:r>
          </w:p>
        </w:tc>
        <w:tc>
          <w:tcPr>
            <w:tcW w:w="1440" w:type="dxa"/>
            <w:vAlign w:val="center"/>
          </w:tcPr>
          <w:p w14:paraId="5A5DE7C8" w14:textId="77777777" w:rsidR="00F9013B" w:rsidRDefault="00CC5465">
            <w:pPr>
              <w:jc w:val="center"/>
            </w:pPr>
            <w:r>
              <w:rPr>
                <w:rFonts w:eastAsiaTheme="minorEastAsia"/>
                <w:color w:val="000000" w:themeColor="text1"/>
                <w:szCs w:val="21"/>
              </w:rPr>
              <w:t>2024-01-12</w:t>
            </w:r>
          </w:p>
        </w:tc>
      </w:tr>
      <w:tr w:rsidR="00F9013B" w14:paraId="2E6B942D" w14:textId="77777777">
        <w:tc>
          <w:tcPr>
            <w:tcW w:w="720" w:type="dxa"/>
            <w:vAlign w:val="center"/>
          </w:tcPr>
          <w:p w14:paraId="75C07B90" w14:textId="77777777" w:rsidR="00F9013B" w:rsidRDefault="00CC5465">
            <w:pPr>
              <w:jc w:val="center"/>
            </w:pPr>
            <w:r>
              <w:rPr>
                <w:rFonts w:eastAsiaTheme="minorEastAsia"/>
                <w:color w:val="000000" w:themeColor="text1"/>
                <w:szCs w:val="21"/>
              </w:rPr>
              <w:t>2</w:t>
            </w:r>
          </w:p>
        </w:tc>
        <w:tc>
          <w:tcPr>
            <w:tcW w:w="4320" w:type="dxa"/>
            <w:vAlign w:val="center"/>
          </w:tcPr>
          <w:p w14:paraId="74514277" w14:textId="77777777" w:rsidR="00F9013B" w:rsidRDefault="00CC5465">
            <w:r>
              <w:rPr>
                <w:rFonts w:eastAsiaTheme="minorEastAsia"/>
                <w:color w:val="000000" w:themeColor="text1"/>
                <w:szCs w:val="21"/>
              </w:rPr>
              <w:t>摩根基金管理（中国）有限公司关于高级管理人员变更的公告</w:t>
            </w:r>
          </w:p>
        </w:tc>
        <w:tc>
          <w:tcPr>
            <w:tcW w:w="2520" w:type="dxa"/>
            <w:vAlign w:val="center"/>
          </w:tcPr>
          <w:p w14:paraId="6C6FB282" w14:textId="77777777" w:rsidR="00F9013B" w:rsidRDefault="00CC5465">
            <w:r>
              <w:rPr>
                <w:rFonts w:eastAsiaTheme="minorEastAsia"/>
                <w:color w:val="000000" w:themeColor="text1"/>
                <w:szCs w:val="21"/>
              </w:rPr>
              <w:t>同上</w:t>
            </w:r>
          </w:p>
        </w:tc>
        <w:tc>
          <w:tcPr>
            <w:tcW w:w="1440" w:type="dxa"/>
            <w:vAlign w:val="center"/>
          </w:tcPr>
          <w:p w14:paraId="142018FE" w14:textId="77777777" w:rsidR="00F9013B" w:rsidRDefault="00CC5465">
            <w:pPr>
              <w:jc w:val="center"/>
            </w:pPr>
            <w:r>
              <w:rPr>
                <w:rFonts w:eastAsiaTheme="minorEastAsia"/>
                <w:color w:val="000000" w:themeColor="text1"/>
                <w:szCs w:val="21"/>
              </w:rPr>
              <w:t>2024-01-18</w:t>
            </w:r>
          </w:p>
        </w:tc>
      </w:tr>
      <w:tr w:rsidR="00F9013B" w14:paraId="42BE2325" w14:textId="77777777">
        <w:tc>
          <w:tcPr>
            <w:tcW w:w="720" w:type="dxa"/>
            <w:vAlign w:val="center"/>
          </w:tcPr>
          <w:p w14:paraId="70205C42" w14:textId="77777777" w:rsidR="00F9013B" w:rsidRDefault="00CC5465">
            <w:pPr>
              <w:jc w:val="center"/>
            </w:pPr>
            <w:r>
              <w:rPr>
                <w:rFonts w:eastAsiaTheme="minorEastAsia"/>
                <w:color w:val="000000" w:themeColor="text1"/>
                <w:szCs w:val="21"/>
              </w:rPr>
              <w:t>3</w:t>
            </w:r>
          </w:p>
        </w:tc>
        <w:tc>
          <w:tcPr>
            <w:tcW w:w="4320" w:type="dxa"/>
            <w:vAlign w:val="center"/>
          </w:tcPr>
          <w:p w14:paraId="24804EFB" w14:textId="77777777" w:rsidR="00F9013B" w:rsidRDefault="00CC5465">
            <w:r>
              <w:rPr>
                <w:rFonts w:eastAsiaTheme="minorEastAsia"/>
                <w:color w:val="000000" w:themeColor="text1"/>
                <w:szCs w:val="21"/>
              </w:rPr>
              <w:t>摩根标普港股通低波红利交易型开放式指数证券投资基金非港股通交易日暂停申购和赎回业务的公告</w:t>
            </w:r>
          </w:p>
        </w:tc>
        <w:tc>
          <w:tcPr>
            <w:tcW w:w="2520" w:type="dxa"/>
            <w:vAlign w:val="center"/>
          </w:tcPr>
          <w:p w14:paraId="6962C886" w14:textId="77777777" w:rsidR="00F9013B" w:rsidRDefault="00CC5465">
            <w:r>
              <w:rPr>
                <w:rFonts w:eastAsiaTheme="minorEastAsia"/>
                <w:color w:val="000000" w:themeColor="text1"/>
                <w:szCs w:val="21"/>
              </w:rPr>
              <w:t>同上</w:t>
            </w:r>
          </w:p>
        </w:tc>
        <w:tc>
          <w:tcPr>
            <w:tcW w:w="1440" w:type="dxa"/>
            <w:vAlign w:val="center"/>
          </w:tcPr>
          <w:p w14:paraId="0DB3B89D" w14:textId="77777777" w:rsidR="00F9013B" w:rsidRDefault="00CC5465">
            <w:pPr>
              <w:jc w:val="center"/>
            </w:pPr>
            <w:r>
              <w:rPr>
                <w:rFonts w:eastAsiaTheme="minorEastAsia"/>
                <w:color w:val="000000" w:themeColor="text1"/>
                <w:szCs w:val="21"/>
              </w:rPr>
              <w:t>2024-03-22</w:t>
            </w:r>
          </w:p>
        </w:tc>
      </w:tr>
      <w:tr w:rsidR="00F9013B" w14:paraId="5DA35183" w14:textId="77777777">
        <w:tc>
          <w:tcPr>
            <w:tcW w:w="720" w:type="dxa"/>
            <w:vAlign w:val="center"/>
          </w:tcPr>
          <w:p w14:paraId="1357208E" w14:textId="77777777" w:rsidR="00F9013B" w:rsidRDefault="00CC5465">
            <w:pPr>
              <w:jc w:val="center"/>
            </w:pPr>
            <w:r>
              <w:rPr>
                <w:rFonts w:eastAsiaTheme="minorEastAsia"/>
                <w:color w:val="000000" w:themeColor="text1"/>
                <w:szCs w:val="21"/>
              </w:rPr>
              <w:t>4</w:t>
            </w:r>
          </w:p>
        </w:tc>
        <w:tc>
          <w:tcPr>
            <w:tcW w:w="4320" w:type="dxa"/>
            <w:vAlign w:val="center"/>
          </w:tcPr>
          <w:p w14:paraId="1088A076" w14:textId="77777777" w:rsidR="00F9013B" w:rsidRDefault="00CC5465">
            <w:r>
              <w:rPr>
                <w:rFonts w:eastAsiaTheme="minorEastAsia"/>
                <w:color w:val="000000" w:themeColor="text1"/>
                <w:szCs w:val="21"/>
              </w:rPr>
              <w:t>摩根标普港股通低波红利交易型开放式指数证券投资基金非港股通交易日暂停申购和赎回业务的公告</w:t>
            </w:r>
          </w:p>
        </w:tc>
        <w:tc>
          <w:tcPr>
            <w:tcW w:w="2520" w:type="dxa"/>
            <w:vAlign w:val="center"/>
          </w:tcPr>
          <w:p w14:paraId="64807D2C" w14:textId="77777777" w:rsidR="00F9013B" w:rsidRDefault="00CC5465">
            <w:r>
              <w:rPr>
                <w:rFonts w:eastAsiaTheme="minorEastAsia"/>
                <w:color w:val="000000" w:themeColor="text1"/>
                <w:szCs w:val="21"/>
              </w:rPr>
              <w:t>同上</w:t>
            </w:r>
          </w:p>
        </w:tc>
        <w:tc>
          <w:tcPr>
            <w:tcW w:w="1440" w:type="dxa"/>
            <w:vAlign w:val="center"/>
          </w:tcPr>
          <w:p w14:paraId="304EE491" w14:textId="77777777" w:rsidR="00F9013B" w:rsidRDefault="00CC5465">
            <w:pPr>
              <w:jc w:val="center"/>
            </w:pPr>
            <w:r>
              <w:rPr>
                <w:rFonts w:eastAsiaTheme="minorEastAsia"/>
                <w:color w:val="000000" w:themeColor="text1"/>
                <w:szCs w:val="21"/>
              </w:rPr>
              <w:t>2024-05-08</w:t>
            </w:r>
          </w:p>
        </w:tc>
      </w:tr>
      <w:tr w:rsidR="00F9013B" w14:paraId="497A6AEE" w14:textId="77777777">
        <w:tc>
          <w:tcPr>
            <w:tcW w:w="720" w:type="dxa"/>
            <w:vAlign w:val="center"/>
          </w:tcPr>
          <w:p w14:paraId="5D7AE954" w14:textId="77777777" w:rsidR="00F9013B" w:rsidRDefault="00CC5465">
            <w:pPr>
              <w:jc w:val="center"/>
            </w:pPr>
            <w:r>
              <w:rPr>
                <w:rFonts w:eastAsiaTheme="minorEastAsia"/>
                <w:color w:val="000000" w:themeColor="text1"/>
                <w:szCs w:val="21"/>
              </w:rPr>
              <w:t>5</w:t>
            </w:r>
          </w:p>
        </w:tc>
        <w:tc>
          <w:tcPr>
            <w:tcW w:w="4320" w:type="dxa"/>
            <w:vAlign w:val="center"/>
          </w:tcPr>
          <w:p w14:paraId="4F561415" w14:textId="77777777" w:rsidR="00F9013B" w:rsidRDefault="00CC5465">
            <w:r>
              <w:rPr>
                <w:rFonts w:eastAsiaTheme="minorEastAsia"/>
                <w:color w:val="000000" w:themeColor="text1"/>
                <w:szCs w:val="21"/>
              </w:rPr>
              <w:t>摩根标普港股通低波红利交易型开放式指数证券投资基金非港股通交易日暂停申购和赎回业务的公告</w:t>
            </w:r>
          </w:p>
        </w:tc>
        <w:tc>
          <w:tcPr>
            <w:tcW w:w="2520" w:type="dxa"/>
            <w:vAlign w:val="center"/>
          </w:tcPr>
          <w:p w14:paraId="344D37EE" w14:textId="77777777" w:rsidR="00F9013B" w:rsidRDefault="00CC5465">
            <w:r>
              <w:rPr>
                <w:rFonts w:eastAsiaTheme="minorEastAsia"/>
                <w:color w:val="000000" w:themeColor="text1"/>
                <w:szCs w:val="21"/>
              </w:rPr>
              <w:t>同上</w:t>
            </w:r>
          </w:p>
        </w:tc>
        <w:tc>
          <w:tcPr>
            <w:tcW w:w="1440" w:type="dxa"/>
            <w:vAlign w:val="center"/>
          </w:tcPr>
          <w:p w14:paraId="1167782F" w14:textId="77777777" w:rsidR="00F9013B" w:rsidRDefault="00CC5465">
            <w:pPr>
              <w:jc w:val="center"/>
            </w:pPr>
            <w:r>
              <w:rPr>
                <w:rFonts w:eastAsiaTheme="minorEastAsia"/>
                <w:color w:val="000000" w:themeColor="text1"/>
                <w:szCs w:val="21"/>
              </w:rPr>
              <w:t>2024-06-24</w:t>
            </w:r>
          </w:p>
        </w:tc>
      </w:tr>
    </w:tbl>
    <w:p w14:paraId="78650DB7"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9" w:name="_Toc175833896"/>
      <w:r w:rsidRPr="005B5C10">
        <w:rPr>
          <w:rFonts w:eastAsiaTheme="minorEastAsia"/>
          <w:b/>
          <w:bCs/>
          <w:color w:val="000000" w:themeColor="text1"/>
          <w:sz w:val="21"/>
          <w:szCs w:val="21"/>
          <w:lang w:val="en-US"/>
        </w:rPr>
        <w:t xml:space="preserve">11  </w:t>
      </w:r>
      <w:r w:rsidRPr="005B5C10">
        <w:rPr>
          <w:rFonts w:eastAsiaTheme="minorEastAsia"/>
          <w:b/>
          <w:bCs/>
          <w:color w:val="000000" w:themeColor="text1"/>
          <w:sz w:val="21"/>
          <w:szCs w:val="21"/>
          <w:lang w:val="en-US"/>
        </w:rPr>
        <w:t>备查文件目录</w:t>
      </w:r>
      <w:bookmarkEnd w:id="159"/>
    </w:p>
    <w:p w14:paraId="57CC1CD7"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0" w:name="_Toc390421286"/>
      <w:bookmarkStart w:id="161" w:name="_Toc175833897"/>
      <w:r w:rsidRPr="005B5C10">
        <w:rPr>
          <w:rFonts w:ascii="Times New Roman" w:eastAsiaTheme="minorEastAsia" w:hAnsi="Times New Roman"/>
          <w:color w:val="000000" w:themeColor="text1"/>
          <w:kern w:val="0"/>
          <w:sz w:val="21"/>
          <w:szCs w:val="21"/>
        </w:rPr>
        <w:t xml:space="preserve">11.1 </w:t>
      </w:r>
      <w:r w:rsidRPr="005B5C10">
        <w:rPr>
          <w:rFonts w:ascii="Times New Roman" w:eastAsiaTheme="minorEastAsia" w:hAnsi="Times New Roman"/>
          <w:color w:val="000000" w:themeColor="text1"/>
          <w:kern w:val="0"/>
          <w:sz w:val="21"/>
          <w:szCs w:val="21"/>
        </w:rPr>
        <w:t>备查文件目录</w:t>
      </w:r>
      <w:bookmarkEnd w:id="160"/>
      <w:bookmarkEnd w:id="161"/>
    </w:p>
    <w:p w14:paraId="4C7B4B95"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310F670D"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摩根标普港股通低波红利交易型开放式指数证券投资基金基金合同</w:t>
      </w:r>
    </w:p>
    <w:p w14:paraId="36F121FC"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摩根标普港股通低波红利交易型开放式指数证券投资基金托管协议</w:t>
      </w:r>
    </w:p>
    <w:p w14:paraId="5BB1863B"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44775C6D"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32219704"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4DAB50FD" w14:textId="77777777" w:rsidR="00F9013B" w:rsidRDefault="00CC54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04EE04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14:paraId="2CFE48D3"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2" w:name="_Toc390421287"/>
      <w:bookmarkStart w:id="163" w:name="_Toc175833898"/>
      <w:r w:rsidRPr="005B5C10">
        <w:rPr>
          <w:rFonts w:ascii="Times New Roman" w:eastAsiaTheme="minorEastAsia" w:hAnsi="Times New Roman"/>
          <w:color w:val="000000" w:themeColor="text1"/>
          <w:kern w:val="0"/>
          <w:sz w:val="21"/>
          <w:szCs w:val="21"/>
        </w:rPr>
        <w:t>11</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2"/>
      <w:bookmarkEnd w:id="163"/>
    </w:p>
    <w:p w14:paraId="323CA25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基金管理人或基金托管人处。</w:t>
      </w:r>
    </w:p>
    <w:p w14:paraId="5B2DB036"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4" w:name="_Toc390421288"/>
      <w:bookmarkStart w:id="165" w:name="_Toc175833899"/>
      <w:r w:rsidRPr="005B5C10">
        <w:rPr>
          <w:rFonts w:ascii="Times New Roman" w:eastAsiaTheme="minorEastAsia" w:hAnsi="Times New Roman"/>
          <w:color w:val="000000" w:themeColor="text1"/>
          <w:kern w:val="0"/>
          <w:sz w:val="21"/>
          <w:szCs w:val="21"/>
        </w:rPr>
        <w:t>11</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4"/>
      <w:bookmarkEnd w:id="165"/>
    </w:p>
    <w:p w14:paraId="02CDED1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14:paraId="310CA322" w14:textId="77777777" w:rsidR="006B65E1" w:rsidRPr="005B5C10" w:rsidRDefault="006B65E1">
      <w:pPr>
        <w:ind w:firstLineChars="150" w:firstLine="315"/>
        <w:rPr>
          <w:rFonts w:eastAsiaTheme="minorEastAsia"/>
          <w:bCs/>
          <w:color w:val="000000" w:themeColor="text1"/>
          <w:szCs w:val="21"/>
        </w:rPr>
      </w:pPr>
    </w:p>
    <w:p w14:paraId="4CDB0FCB" w14:textId="77777777" w:rsidR="006B65E1" w:rsidRPr="005B5C10" w:rsidRDefault="006B65E1">
      <w:pPr>
        <w:ind w:firstLineChars="150" w:firstLine="315"/>
        <w:rPr>
          <w:rFonts w:eastAsiaTheme="minorEastAsia"/>
          <w:bCs/>
          <w:color w:val="000000" w:themeColor="text1"/>
          <w:szCs w:val="21"/>
        </w:rPr>
      </w:pPr>
    </w:p>
    <w:p w14:paraId="0AF9B152" w14:textId="77777777" w:rsidR="006B65E1" w:rsidRPr="005B5C10" w:rsidRDefault="006B65E1">
      <w:pPr>
        <w:ind w:firstLineChars="150" w:firstLine="315"/>
        <w:rPr>
          <w:rFonts w:eastAsiaTheme="minorEastAsia"/>
          <w:bCs/>
          <w:color w:val="000000" w:themeColor="text1"/>
          <w:szCs w:val="21"/>
        </w:rPr>
      </w:pPr>
    </w:p>
    <w:p w14:paraId="281450B6" w14:textId="77777777" w:rsidR="006B65E1" w:rsidRPr="005B5C10" w:rsidRDefault="006B65E1">
      <w:pPr>
        <w:ind w:firstLineChars="150" w:firstLine="315"/>
        <w:rPr>
          <w:rFonts w:eastAsiaTheme="minorEastAsia"/>
          <w:bCs/>
          <w:color w:val="000000" w:themeColor="text1"/>
          <w:szCs w:val="21"/>
        </w:rPr>
      </w:pPr>
    </w:p>
    <w:p w14:paraId="2E691941" w14:textId="77777777" w:rsidR="006B65E1" w:rsidRPr="005B5C10" w:rsidRDefault="006B65E1">
      <w:pPr>
        <w:ind w:firstLineChars="150" w:firstLine="315"/>
        <w:rPr>
          <w:rFonts w:eastAsiaTheme="minorEastAsia"/>
          <w:bCs/>
          <w:color w:val="000000" w:themeColor="text1"/>
          <w:szCs w:val="21"/>
        </w:rPr>
      </w:pPr>
    </w:p>
    <w:p w14:paraId="10FAA2DD" w14:textId="77777777" w:rsidR="006B65E1" w:rsidRPr="005B5C10" w:rsidRDefault="006B65E1">
      <w:pPr>
        <w:ind w:firstLineChars="150" w:firstLine="315"/>
        <w:rPr>
          <w:rFonts w:eastAsiaTheme="minorEastAsia"/>
          <w:bCs/>
          <w:color w:val="000000" w:themeColor="text1"/>
          <w:szCs w:val="21"/>
        </w:rPr>
      </w:pPr>
    </w:p>
    <w:p w14:paraId="7A46C05D" w14:textId="77777777" w:rsidR="006B65E1" w:rsidRPr="005B5C10" w:rsidRDefault="006B65E1">
      <w:pPr>
        <w:ind w:firstLineChars="150" w:firstLine="315"/>
        <w:rPr>
          <w:rFonts w:eastAsiaTheme="minorEastAsia"/>
          <w:bCs/>
          <w:color w:val="000000" w:themeColor="text1"/>
          <w:szCs w:val="21"/>
        </w:rPr>
      </w:pPr>
    </w:p>
    <w:p w14:paraId="074EA5F3"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6F411FFC"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1AC4" w14:textId="77777777" w:rsidR="00CC068D" w:rsidRDefault="00CC068D" w:rsidP="006B65E1">
      <w:r>
        <w:separator/>
      </w:r>
    </w:p>
  </w:endnote>
  <w:endnote w:type="continuationSeparator" w:id="0">
    <w:p w14:paraId="7DC8A526"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868E"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8F7EB39"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57E4" w14:textId="40A27D1E"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F7682">
      <w:rPr>
        <w:noProof/>
        <w:kern w:val="0"/>
        <w:szCs w:val="21"/>
      </w:rPr>
      <w:t>13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F7682">
      <w:rPr>
        <w:noProof/>
        <w:kern w:val="0"/>
        <w:szCs w:val="21"/>
      </w:rPr>
      <w:t>54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5C03" w14:textId="77777777" w:rsidR="00CC068D" w:rsidRDefault="00CC068D" w:rsidP="006B65E1">
      <w:r>
        <w:separator/>
      </w:r>
    </w:p>
  </w:footnote>
  <w:footnote w:type="continuationSeparator" w:id="0">
    <w:p w14:paraId="377A762A"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142E" w14:textId="77777777" w:rsidR="001C61BA" w:rsidRDefault="001C61BA">
    <w:pPr>
      <w:pStyle w:val="af6"/>
      <w:pBdr>
        <w:bottom w:val="single" w:sz="6" w:space="0" w:color="auto"/>
      </w:pBdr>
      <w:jc w:val="right"/>
    </w:pPr>
    <w:r>
      <w:t>摩根标普港股通低波红利交易型开放式指数证券投资基金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6F7682"/>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2B23"/>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2F"/>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1C3B"/>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0FAA"/>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465"/>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13B"/>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425345"/>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1">
    <w:name w:val="Body Text Indent 3"/>
    <w:basedOn w:val="a"/>
    <w:link w:val="32"/>
    <w:uiPriority w:val="99"/>
    <w:rsid w:val="006B65E1"/>
    <w:pPr>
      <w:spacing w:line="560" w:lineRule="exact"/>
      <w:ind w:firstLineChars="200" w:firstLine="420"/>
    </w:pPr>
    <w:rPr>
      <w:rFonts w:ascii="Arial" w:hAnsi="Arial" w:cs="Arial"/>
      <w:color w:val="FF0000"/>
    </w:rPr>
  </w:style>
  <w:style w:type="paragraph" w:styleId="TOC2">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2">
    <w:name w:val="正文文本缩进 3 字符"/>
    <w:link w:val="31"/>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92AB140-453D-40D5-87CD-B9BA48F0D5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6920</Words>
  <Characters>39450</Characters>
  <Application>Microsoft Office Word</Application>
  <DocSecurity>0</DocSecurity>
  <Lines>328</Lines>
  <Paragraphs>92</Paragraphs>
  <ScaleCrop>false</ScaleCrop>
  <Company/>
  <LinksUpToDate>false</LinksUpToDate>
  <CharactersWithSpaces>46278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7</cp:revision>
  <cp:lastPrinted>2007-07-19T00:46:00Z</cp:lastPrinted>
  <dcterms:created xsi:type="dcterms:W3CDTF">2024-08-16T08:31:00Z</dcterms:created>
  <dcterms:modified xsi:type="dcterms:W3CDTF">2024-08-29T06:23:00Z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