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3579D4" w14:textId="77777777" w:rsidR="00E2371A" w:rsidRDefault="00E2371A">
      <w:pPr>
        <w:spacing w:line="360" w:lineRule="auto"/>
        <w:rPr>
          <w:rFonts w:ascii="宋体" w:hAnsi="宋体" w:hint="eastAsia"/>
          <w:sz w:val="48"/>
        </w:rPr>
      </w:pPr>
      <w:r>
        <w:rPr>
          <w:rFonts w:ascii="宋体" w:hAnsi="宋体" w:hint="eastAsia"/>
          <w:sz w:val="48"/>
        </w:rPr>
        <w:t xml:space="preserve">　 </w:t>
      </w:r>
    </w:p>
    <w:p w14:paraId="618F8385" w14:textId="77777777" w:rsidR="00E2371A" w:rsidRDefault="00E2371A">
      <w:pPr>
        <w:spacing w:line="360" w:lineRule="auto"/>
        <w:rPr>
          <w:rFonts w:ascii="宋体" w:hAnsi="宋体" w:hint="eastAsia"/>
          <w:sz w:val="48"/>
        </w:rPr>
      </w:pPr>
      <w:r>
        <w:rPr>
          <w:rFonts w:ascii="宋体" w:hAnsi="宋体" w:hint="eastAsia"/>
          <w:sz w:val="48"/>
        </w:rPr>
        <w:t xml:space="preserve">　 </w:t>
      </w:r>
    </w:p>
    <w:p w14:paraId="59B5666C" w14:textId="77777777" w:rsidR="00E2371A" w:rsidRDefault="00E2371A">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摩根恒生科技交易型开放式指数证券投资基金(QDII)</w:t>
      </w:r>
      <w:r>
        <w:rPr>
          <w:rFonts w:ascii="宋体" w:hAnsi="宋体" w:hint="eastAsia"/>
          <w:b/>
          <w:bCs/>
          <w:sz w:val="48"/>
          <w:szCs w:val="48"/>
        </w:rPr>
        <w:br/>
        <w:t>2025年第4季度报告</w:t>
      </w:r>
    </w:p>
    <w:p w14:paraId="1F2726A9"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3C02EAAD" w14:textId="77777777" w:rsidR="00E2371A" w:rsidRDefault="00E2371A">
      <w:pPr>
        <w:spacing w:line="360" w:lineRule="auto"/>
        <w:jc w:val="center"/>
      </w:pPr>
      <w:r>
        <w:rPr>
          <w:rFonts w:ascii="宋体" w:hAnsi="宋体" w:hint="eastAsia"/>
          <w:b/>
          <w:bCs/>
          <w:sz w:val="28"/>
          <w:szCs w:val="30"/>
        </w:rPr>
        <w:t>2025年12月31日</w:t>
      </w:r>
    </w:p>
    <w:p w14:paraId="56F1BB0C"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12A1B126"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6015C6F6"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3E7EA222" w14:textId="77777777" w:rsidR="00E2371A" w:rsidRDefault="00E2371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B1ED93B"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09806EF9"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1F2E0553"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438F03D7"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60931BE8"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06A27418" w14:textId="77777777" w:rsidR="00E2371A" w:rsidRDefault="00E2371A">
      <w:pPr>
        <w:spacing w:line="360" w:lineRule="auto"/>
        <w:jc w:val="center"/>
        <w:rPr>
          <w:rFonts w:ascii="宋体" w:hAnsi="宋体" w:hint="eastAsia"/>
          <w:sz w:val="28"/>
          <w:szCs w:val="30"/>
        </w:rPr>
      </w:pPr>
      <w:r>
        <w:rPr>
          <w:rFonts w:ascii="宋体" w:hAnsi="宋体" w:hint="eastAsia"/>
          <w:sz w:val="28"/>
          <w:szCs w:val="30"/>
        </w:rPr>
        <w:t xml:space="preserve">　 </w:t>
      </w:r>
    </w:p>
    <w:p w14:paraId="214C63E9" w14:textId="77777777" w:rsidR="00E2371A" w:rsidRDefault="00E2371A">
      <w:pPr>
        <w:spacing w:line="360" w:lineRule="auto"/>
        <w:ind w:firstLineChars="800" w:firstLine="2249"/>
        <w:jc w:val="left"/>
      </w:pPr>
      <w:r>
        <w:rPr>
          <w:rFonts w:ascii="宋体" w:hAnsi="宋体" w:hint="eastAsia"/>
          <w:b/>
          <w:bCs/>
          <w:sz w:val="28"/>
          <w:szCs w:val="30"/>
        </w:rPr>
        <w:t>基金管理人：摩根基金管理（中国）有限公司</w:t>
      </w:r>
    </w:p>
    <w:p w14:paraId="0AA1950D" w14:textId="77777777" w:rsidR="00E2371A" w:rsidRDefault="00E2371A">
      <w:pPr>
        <w:spacing w:line="360" w:lineRule="auto"/>
        <w:ind w:firstLineChars="800" w:firstLine="2249"/>
        <w:jc w:val="left"/>
      </w:pPr>
      <w:r>
        <w:rPr>
          <w:rFonts w:ascii="宋体" w:hAnsi="宋体" w:hint="eastAsia"/>
          <w:b/>
          <w:bCs/>
          <w:sz w:val="28"/>
          <w:szCs w:val="30"/>
        </w:rPr>
        <w:t>基金托管人：中国工商银行股份有限公司</w:t>
      </w:r>
    </w:p>
    <w:p w14:paraId="73DFB80F" w14:textId="77777777" w:rsidR="00E2371A" w:rsidRDefault="00E2371A">
      <w:pPr>
        <w:spacing w:line="360" w:lineRule="auto"/>
        <w:ind w:firstLineChars="800" w:firstLine="2249"/>
        <w:jc w:val="left"/>
      </w:pPr>
      <w:r>
        <w:rPr>
          <w:rFonts w:ascii="宋体" w:hAnsi="宋体" w:hint="eastAsia"/>
          <w:b/>
          <w:bCs/>
          <w:sz w:val="28"/>
          <w:szCs w:val="30"/>
        </w:rPr>
        <w:t>报告送出日期：2026年1月22日</w:t>
      </w:r>
    </w:p>
    <w:p w14:paraId="68A51B52" w14:textId="77777777" w:rsidR="00E2371A" w:rsidRDefault="00E2371A">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proofErr w:type="spellStart"/>
      <w:r>
        <w:rPr>
          <w:rFonts w:hint="eastAsia"/>
        </w:rPr>
        <w:lastRenderedPageBreak/>
        <w:t>重要提示</w:t>
      </w:r>
      <w:bookmarkEnd w:id="7"/>
      <w:bookmarkEnd w:id="8"/>
      <w:bookmarkEnd w:id="9"/>
      <w:bookmarkEnd w:id="10"/>
      <w:bookmarkEnd w:id="11"/>
      <w:proofErr w:type="spellEnd"/>
      <w:r>
        <w:rPr>
          <w:rFonts w:hint="eastAsia"/>
        </w:rPr>
        <w:t xml:space="preserve"> </w:t>
      </w:r>
    </w:p>
    <w:p w14:paraId="21160D01" w14:textId="77777777" w:rsidR="00E2371A" w:rsidRDefault="00E2371A">
      <w:pPr>
        <w:spacing w:line="360" w:lineRule="auto"/>
        <w:ind w:firstLineChars="200" w:firstLine="420"/>
        <w:divId w:val="155732432"/>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5FDAEA3" w14:textId="77777777" w:rsidR="00E2371A" w:rsidRDefault="00E2371A">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proofErr w:type="spellStart"/>
      <w:r>
        <w:rPr>
          <w:rFonts w:hint="eastAsia"/>
        </w:rPr>
        <w:t>基金产品概况</w:t>
      </w:r>
      <w:bookmarkEnd w:id="20"/>
      <w:bookmarkEnd w:id="21"/>
      <w:bookmarkEnd w:id="22"/>
      <w:bookmarkEnd w:id="23"/>
      <w:bookmarkEnd w:id="24"/>
      <w:proofErr w:type="spellEnd"/>
      <w:r>
        <w:rPr>
          <w:rFonts w:hint="eastAsia"/>
        </w:rPr>
        <w:t xml:space="preserve"> </w:t>
      </w:r>
    </w:p>
    <w:tbl>
      <w:tblPr>
        <w:tblW w:w="5000"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00"/>
        <w:gridCol w:w="5335"/>
      </w:tblGrid>
      <w:tr w:rsidR="007C3FE9" w14:paraId="51A64D06" w14:textId="77777777">
        <w:trPr>
          <w:divId w:val="744184364"/>
          <w:trHeight w:val="406"/>
          <w:jc w:val="center"/>
        </w:trPr>
        <w:tc>
          <w:tcPr>
            <w:tcW w:w="19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183CC" w14:textId="77777777" w:rsidR="00E2371A" w:rsidRDefault="00E2371A">
            <w:pPr>
              <w:widowControl/>
              <w:spacing w:line="315" w:lineRule="atLeast"/>
              <w:jc w:val="left"/>
            </w:pPr>
            <w:bookmarkStart w:id="25" w:name="OLE_LINK1" w:colFirst="0" w:colLast="1"/>
            <w:r>
              <w:rPr>
                <w:rFonts w:asciiTheme="minorEastAsia" w:eastAsiaTheme="minorEastAsia" w:hAnsiTheme="minorEastAsia" w:hint="eastAsia"/>
              </w:rPr>
              <w:t xml:space="preserve">基金简称 </w:t>
            </w:r>
          </w:p>
        </w:tc>
        <w:tc>
          <w:tcPr>
            <w:tcW w:w="3012"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30CA081F" w14:textId="77777777" w:rsidR="00E2371A" w:rsidRDefault="00E2371A">
            <w:pPr>
              <w:widowControl/>
              <w:spacing w:line="315" w:lineRule="atLeast"/>
              <w:jc w:val="left"/>
            </w:pPr>
            <w:r>
              <w:rPr>
                <w:rFonts w:asciiTheme="minorEastAsia" w:eastAsiaTheme="minorEastAsia" w:hAnsiTheme="minorEastAsia" w:hint="eastAsia"/>
              </w:rPr>
              <w:t>摩根恒生科技ETF(QDII)</w:t>
            </w:r>
          </w:p>
        </w:tc>
      </w:tr>
      <w:tr w:rsidR="007C3FE9" w14:paraId="25AA889F" w14:textId="77777777">
        <w:trPr>
          <w:divId w:val="74418436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3E5CF1F" w14:textId="77777777" w:rsidR="00E2371A" w:rsidRDefault="00E2371A">
            <w:pPr>
              <w:widowControl/>
              <w:spacing w:line="315" w:lineRule="atLeast"/>
              <w:jc w:val="left"/>
            </w:pPr>
            <w:r>
              <w:rPr>
                <w:rFonts w:asciiTheme="minorEastAsia" w:eastAsiaTheme="minorEastAsia" w:hAnsiTheme="minorEastAsia" w:hint="eastAsia"/>
              </w:rPr>
              <w:t xml:space="preserve">基金主代码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247C056" w14:textId="77777777" w:rsidR="00E2371A" w:rsidRDefault="00E2371A">
            <w:pPr>
              <w:widowControl/>
              <w:spacing w:line="315" w:lineRule="atLeast"/>
              <w:jc w:val="left"/>
            </w:pPr>
            <w:r>
              <w:rPr>
                <w:rFonts w:asciiTheme="minorEastAsia" w:eastAsiaTheme="minorEastAsia" w:hAnsiTheme="minorEastAsia" w:hint="eastAsia"/>
              </w:rPr>
              <w:t>513890</w:t>
            </w:r>
          </w:p>
        </w:tc>
      </w:tr>
      <w:tr w:rsidR="007C3FE9" w14:paraId="5471543C" w14:textId="77777777">
        <w:trPr>
          <w:divId w:val="74418436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A480C63" w14:textId="77777777" w:rsidR="00E2371A" w:rsidRDefault="00E2371A">
            <w:pPr>
              <w:widowControl/>
              <w:spacing w:line="315" w:lineRule="atLeast"/>
              <w:jc w:val="left"/>
            </w:pPr>
            <w:r>
              <w:rPr>
                <w:rFonts w:asciiTheme="minorEastAsia" w:eastAsiaTheme="minorEastAsia" w:hAnsiTheme="minorEastAsia" w:hint="eastAsia"/>
              </w:rPr>
              <w:t xml:space="preserve">交易代码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90FF686" w14:textId="77777777" w:rsidR="00E2371A" w:rsidRDefault="00E2371A">
            <w:pPr>
              <w:widowControl/>
              <w:spacing w:line="315" w:lineRule="atLeast"/>
              <w:jc w:val="left"/>
            </w:pPr>
            <w:r>
              <w:rPr>
                <w:rFonts w:asciiTheme="minorEastAsia" w:eastAsiaTheme="minorEastAsia" w:hAnsiTheme="minorEastAsia" w:hint="eastAsia"/>
              </w:rPr>
              <w:t>513890</w:t>
            </w:r>
          </w:p>
        </w:tc>
      </w:tr>
      <w:tr w:rsidR="007C3FE9" w14:paraId="217EE716" w14:textId="77777777">
        <w:trPr>
          <w:divId w:val="74418436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AB96EAC" w14:textId="77777777" w:rsidR="00E2371A" w:rsidRDefault="00E2371A">
            <w:pPr>
              <w:widowControl/>
              <w:spacing w:line="315" w:lineRule="atLeast"/>
              <w:jc w:val="left"/>
            </w:pPr>
            <w:r>
              <w:rPr>
                <w:rFonts w:asciiTheme="minorEastAsia" w:eastAsiaTheme="minorEastAsia" w:hAnsiTheme="minorEastAsia" w:hint="eastAsia"/>
              </w:rPr>
              <w:t xml:space="preserve">基金运作方式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6D76D09" w14:textId="77777777" w:rsidR="00E2371A" w:rsidRDefault="00E2371A">
            <w:pPr>
              <w:widowControl/>
              <w:spacing w:line="315" w:lineRule="atLeast"/>
              <w:jc w:val="left"/>
            </w:pPr>
            <w:r>
              <w:rPr>
                <w:rFonts w:asciiTheme="minorEastAsia" w:eastAsiaTheme="minorEastAsia" w:hAnsiTheme="minorEastAsia" w:hint="eastAsia"/>
              </w:rPr>
              <w:t>交易型开放式</w:t>
            </w:r>
          </w:p>
        </w:tc>
      </w:tr>
      <w:tr w:rsidR="007C3FE9" w14:paraId="3B81E125" w14:textId="77777777">
        <w:trPr>
          <w:divId w:val="74418436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C73F14A" w14:textId="77777777" w:rsidR="00E2371A" w:rsidRDefault="00E2371A">
            <w:pPr>
              <w:widowControl/>
              <w:spacing w:line="315" w:lineRule="atLeast"/>
              <w:jc w:val="left"/>
            </w:pPr>
            <w:r>
              <w:rPr>
                <w:rFonts w:asciiTheme="minorEastAsia" w:eastAsiaTheme="minorEastAsia" w:hAnsiTheme="minorEastAsia" w:hint="eastAsia"/>
              </w:rPr>
              <w:t xml:space="preserve">基金合同生效日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6FC6380" w14:textId="77777777" w:rsidR="00E2371A" w:rsidRDefault="00E2371A">
            <w:pPr>
              <w:widowControl/>
              <w:spacing w:line="315" w:lineRule="atLeast"/>
              <w:jc w:val="left"/>
            </w:pPr>
            <w:r>
              <w:rPr>
                <w:rFonts w:asciiTheme="minorEastAsia" w:eastAsiaTheme="minorEastAsia" w:hAnsiTheme="minorEastAsia" w:hint="eastAsia"/>
              </w:rPr>
              <w:t>2021年12月17日</w:t>
            </w:r>
          </w:p>
        </w:tc>
      </w:tr>
      <w:tr w:rsidR="007C3FE9" w14:paraId="66C5EE95" w14:textId="77777777">
        <w:trPr>
          <w:divId w:val="744184364"/>
          <w:trHeight w:val="46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A71266" w14:textId="77777777" w:rsidR="00E2371A" w:rsidRDefault="00E2371A">
            <w:pPr>
              <w:widowControl/>
              <w:spacing w:line="315" w:lineRule="atLeast"/>
              <w:jc w:val="left"/>
            </w:pPr>
            <w:r>
              <w:rPr>
                <w:rFonts w:asciiTheme="minorEastAsia" w:eastAsiaTheme="minorEastAsia" w:hAnsiTheme="minorEastAsia" w:hint="eastAsia"/>
              </w:rPr>
              <w:t xml:space="preserve">报告期末基金份额总额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479913F" w14:textId="77777777" w:rsidR="00E2371A" w:rsidRDefault="00E2371A">
            <w:pPr>
              <w:widowControl/>
              <w:spacing w:line="315" w:lineRule="atLeast"/>
              <w:jc w:val="left"/>
            </w:pPr>
            <w:r>
              <w:rPr>
                <w:rFonts w:asciiTheme="minorEastAsia" w:eastAsiaTheme="minorEastAsia" w:hAnsiTheme="minorEastAsia" w:hint="eastAsia"/>
              </w:rPr>
              <w:t xml:space="preserve">786,128,000.00份 </w:t>
            </w:r>
          </w:p>
        </w:tc>
      </w:tr>
      <w:tr w:rsidR="007C3FE9" w14:paraId="74BB37C6" w14:textId="77777777">
        <w:trPr>
          <w:divId w:val="744184364"/>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25EC785" w14:textId="77777777" w:rsidR="00E2371A" w:rsidRDefault="00E2371A">
            <w:pPr>
              <w:widowControl/>
              <w:spacing w:line="315" w:lineRule="atLeast"/>
              <w:jc w:val="left"/>
            </w:pPr>
            <w:r>
              <w:rPr>
                <w:rFonts w:asciiTheme="minorEastAsia" w:eastAsiaTheme="minorEastAsia" w:hAnsiTheme="minorEastAsia" w:hint="eastAsia"/>
              </w:rPr>
              <w:t xml:space="preserve">投资目标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919255E" w14:textId="77777777" w:rsidR="00E2371A" w:rsidRDefault="00E2371A">
            <w:pPr>
              <w:widowControl/>
              <w:spacing w:line="315" w:lineRule="atLeast"/>
              <w:jc w:val="left"/>
            </w:pPr>
            <w:r>
              <w:rPr>
                <w:rFonts w:asciiTheme="minorEastAsia" w:eastAsiaTheme="minorEastAsia" w:hAnsiTheme="minorEastAsia" w:hint="eastAsia"/>
              </w:rPr>
              <w:t>本基金采用被动指数化投资，紧密跟踪标的指数，追求跟踪偏离度和跟踪误差最小化。</w:t>
            </w:r>
          </w:p>
        </w:tc>
      </w:tr>
      <w:tr w:rsidR="007C3FE9" w14:paraId="382E7905" w14:textId="77777777">
        <w:trPr>
          <w:divId w:val="744184364"/>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D57A2B6" w14:textId="77777777" w:rsidR="00E2371A" w:rsidRDefault="00E2371A">
            <w:pPr>
              <w:widowControl/>
              <w:spacing w:line="315" w:lineRule="atLeast"/>
              <w:jc w:val="left"/>
            </w:pPr>
            <w:r>
              <w:rPr>
                <w:rFonts w:asciiTheme="minorEastAsia" w:eastAsiaTheme="minorEastAsia" w:hAnsiTheme="minorEastAsia" w:hint="eastAsia"/>
              </w:rPr>
              <w:t xml:space="preserve">投资策略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3609FCA8" w14:textId="77777777" w:rsidR="00E2371A" w:rsidRDefault="00E2371A">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为了实现追踪误差最小化，本基金投资于标的指数的成份股及其备选成份股的比例不低于基金资产净值的80%，且不低于非现金基金资产80%。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w:t>
            </w:r>
            <w:r>
              <w:rPr>
                <w:rFonts w:asciiTheme="minorEastAsia" w:eastAsiaTheme="minorEastAsia" w:hAnsiTheme="minorEastAsia" w:hint="eastAsia"/>
              </w:rPr>
              <w:lastRenderedPageBreak/>
              <w:t>相关性、估值、流动性等因素挑选标的指数中其他成份股或备选成份股进行替代，以期在规定的风险承受限度内，尽量缩小跟踪误差。</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③本基金将根据申购和赎回情况对股票投资组合进行调整，保证基金正常运行，从而有效跟踪标的指数。</w:t>
            </w:r>
            <w:r>
              <w:rPr>
                <w:rFonts w:asciiTheme="minorEastAsia" w:eastAsiaTheme="minorEastAsia" w:hAnsiTheme="minorEastAsia" w:hint="eastAsia"/>
              </w:rPr>
              <w:br/>
              <w:t>（3）在特殊情况下，本基金将综合考虑政策、市场等因素，在本合同约定的投资比例和投资范围内，将少量投资于非成份股的港股通标的股票以及其他股票。</w:t>
            </w:r>
            <w:r>
              <w:rPr>
                <w:rFonts w:asciiTheme="minorEastAsia" w:eastAsiaTheme="minorEastAsia" w:hAnsiTheme="minorEastAsia" w:hint="eastAsia"/>
              </w:rPr>
              <w:br/>
              <w:t>本基金力争日均跟踪偏离度的绝对值不超过0.35%，年跟踪误差不超过4%。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3、其他投资策略：包括金融衍生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策略、债券投资策略、资产支持证券投资策略、融资及转融通证券出借策略、存托凭证投资策略。</w:t>
            </w:r>
          </w:p>
        </w:tc>
      </w:tr>
      <w:tr w:rsidR="007C3FE9" w14:paraId="61C93C00" w14:textId="77777777">
        <w:trPr>
          <w:divId w:val="744184364"/>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9E5934C" w14:textId="77777777" w:rsidR="00E2371A" w:rsidRDefault="00E2371A">
            <w:pPr>
              <w:widowControl/>
              <w:spacing w:line="315" w:lineRule="atLeast"/>
              <w:jc w:val="left"/>
            </w:pPr>
            <w:r>
              <w:rPr>
                <w:rFonts w:asciiTheme="minorEastAsia" w:eastAsiaTheme="minorEastAsia" w:hAnsiTheme="minorEastAsia" w:hint="eastAsia"/>
              </w:rPr>
              <w:lastRenderedPageBreak/>
              <w:t xml:space="preserve">业绩比较基准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750CCB0" w14:textId="77777777" w:rsidR="00E2371A" w:rsidRDefault="00E2371A">
            <w:pPr>
              <w:widowControl/>
              <w:spacing w:line="315" w:lineRule="atLeast"/>
              <w:jc w:val="left"/>
            </w:pPr>
            <w:r>
              <w:rPr>
                <w:rFonts w:asciiTheme="minorEastAsia" w:eastAsiaTheme="minorEastAsia" w:hAnsiTheme="minorEastAsia" w:hint="eastAsia"/>
              </w:rPr>
              <w:t>本基金的业绩比较基准为经估值汇率调整的恒生科技指数（HSTECH）收益率。本基金标的指数变更的，相应更换基金名称和业绩比较基准，并在履行适当程序后及时公告。</w:t>
            </w:r>
          </w:p>
        </w:tc>
      </w:tr>
      <w:tr w:rsidR="007C3FE9" w14:paraId="22989ABD" w14:textId="77777777">
        <w:trPr>
          <w:divId w:val="744184364"/>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0FB175" w14:textId="77777777" w:rsidR="00E2371A" w:rsidRDefault="00E2371A">
            <w:pPr>
              <w:widowControl/>
              <w:spacing w:line="315" w:lineRule="atLeast"/>
              <w:jc w:val="left"/>
            </w:pPr>
            <w:r>
              <w:rPr>
                <w:rFonts w:asciiTheme="minorEastAsia" w:eastAsiaTheme="minorEastAsia" w:hAnsiTheme="minorEastAsia" w:hint="eastAsia"/>
              </w:rPr>
              <w:t xml:space="preserve">风险收益特征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51786BB" w14:textId="77777777" w:rsidR="00E2371A" w:rsidRDefault="00E2371A">
            <w:pPr>
              <w:widowControl/>
              <w:spacing w:line="315" w:lineRule="atLeast"/>
              <w:jc w:val="left"/>
            </w:pPr>
            <w:r>
              <w:rPr>
                <w:rFonts w:asciiTheme="minorEastAsia" w:eastAsiaTheme="minorEastAsia" w:hAnsiTheme="minorEastAsia" w:hint="eastAsia"/>
              </w:rPr>
              <w:t>本基金属于股票基金，预期风险和收益水平高于混合基金、债券基金和货币市场基金。同时，本基金为指数基金，主要采用完全复制法跟踪标的指数表现，具有与标的指数相似的风险收益特征。</w:t>
            </w:r>
            <w:r>
              <w:rPr>
                <w:rFonts w:asciiTheme="minorEastAsia" w:eastAsiaTheme="minorEastAsia" w:hAnsiTheme="minorEastAsia" w:hint="eastAsia"/>
              </w:rPr>
              <w:br/>
              <w:t>本基金可投资于境外证券，除了需要承担与境内证券投资基金类似的市场波动风险等一般投资风险之外，本基金还面临汇率风险等境外证券市场投资所面临的特别投资风险。</w:t>
            </w:r>
          </w:p>
        </w:tc>
      </w:tr>
      <w:tr w:rsidR="007C3FE9" w14:paraId="514AFF6D" w14:textId="77777777">
        <w:trPr>
          <w:divId w:val="74418436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3750E04" w14:textId="77777777" w:rsidR="00E2371A" w:rsidRDefault="00E2371A">
            <w:pPr>
              <w:widowControl/>
              <w:spacing w:line="315" w:lineRule="atLeast"/>
              <w:jc w:val="left"/>
            </w:pPr>
            <w:r>
              <w:rPr>
                <w:rFonts w:asciiTheme="minorEastAsia" w:eastAsiaTheme="minorEastAsia" w:hAnsiTheme="minorEastAsia" w:hint="eastAsia"/>
              </w:rPr>
              <w:t xml:space="preserve">基金管理人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CA782A0" w14:textId="77777777" w:rsidR="00E2371A" w:rsidRDefault="00E2371A">
            <w:pPr>
              <w:widowControl/>
              <w:spacing w:line="315" w:lineRule="atLeast"/>
              <w:jc w:val="left"/>
            </w:pPr>
            <w:r>
              <w:rPr>
                <w:rFonts w:asciiTheme="minorEastAsia" w:eastAsiaTheme="minorEastAsia" w:hAnsiTheme="minorEastAsia" w:hint="eastAsia"/>
              </w:rPr>
              <w:t>摩根基金管理（中国）有限公司</w:t>
            </w:r>
          </w:p>
        </w:tc>
      </w:tr>
      <w:tr w:rsidR="007C3FE9" w14:paraId="264DB217" w14:textId="77777777">
        <w:trPr>
          <w:divId w:val="744184364"/>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535E77E" w14:textId="77777777" w:rsidR="00E2371A" w:rsidRDefault="00E2371A">
            <w:pPr>
              <w:widowControl/>
              <w:spacing w:line="315" w:lineRule="atLeast"/>
              <w:jc w:val="left"/>
            </w:pPr>
            <w:r>
              <w:rPr>
                <w:rFonts w:asciiTheme="minorEastAsia" w:eastAsiaTheme="minorEastAsia" w:hAnsiTheme="minorEastAsia" w:hint="eastAsia"/>
              </w:rPr>
              <w:lastRenderedPageBreak/>
              <w:t xml:space="preserve">基金托管人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3FFEA005" w14:textId="77777777" w:rsidR="00E2371A" w:rsidRDefault="00E2371A">
            <w:pPr>
              <w:widowControl/>
              <w:spacing w:line="315" w:lineRule="atLeast"/>
              <w:jc w:val="left"/>
            </w:pPr>
            <w:r>
              <w:rPr>
                <w:rFonts w:asciiTheme="minorEastAsia" w:eastAsiaTheme="minorEastAsia" w:hAnsiTheme="minorEastAsia" w:hint="eastAsia"/>
              </w:rPr>
              <w:t>中国工商银行股份有限公司</w:t>
            </w:r>
          </w:p>
        </w:tc>
      </w:tr>
      <w:tr w:rsidR="007C3FE9" w14:paraId="67197766" w14:textId="77777777">
        <w:trPr>
          <w:divId w:val="744184364"/>
          <w:trHeight w:val="382"/>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5E0C5" w14:textId="77777777" w:rsidR="00E2371A" w:rsidRDefault="00E2371A">
            <w:pPr>
              <w:widowControl/>
              <w:spacing w:line="315" w:lineRule="atLeast"/>
              <w:jc w:val="left"/>
            </w:pPr>
            <w:r>
              <w:rPr>
                <w:rFonts w:asciiTheme="minorEastAsia" w:eastAsiaTheme="minorEastAsia" w:hAnsiTheme="minorEastAsia" w:hint="eastAsia"/>
              </w:rPr>
              <w:t xml:space="preserve">境外资产托管人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57C92D3" w14:textId="77777777" w:rsidR="00E2371A" w:rsidRDefault="00E2371A">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7C3FE9" w14:paraId="555ADA0D" w14:textId="77777777">
        <w:trPr>
          <w:divId w:val="744184364"/>
          <w:trHeight w:val="345"/>
          <w:jc w:val="center"/>
        </w:trPr>
        <w:tc>
          <w:tcPr>
            <w:tcW w:w="0" w:type="auto"/>
            <w:vMerge/>
            <w:tcBorders>
              <w:top w:val="nil"/>
              <w:left w:val="single" w:sz="4" w:space="0" w:color="000000"/>
              <w:bottom w:val="single" w:sz="4" w:space="0" w:color="000000"/>
              <w:right w:val="single" w:sz="4" w:space="0" w:color="000000"/>
            </w:tcBorders>
            <w:vAlign w:val="center"/>
            <w:hideMark/>
          </w:tcPr>
          <w:p w14:paraId="57068096" w14:textId="77777777" w:rsidR="00E2371A" w:rsidRDefault="00E2371A">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F7FCFFD" w14:textId="77777777" w:rsidR="00E2371A" w:rsidRDefault="00E2371A">
            <w:pPr>
              <w:widowControl/>
              <w:spacing w:line="315" w:lineRule="atLeast"/>
              <w:jc w:val="left"/>
            </w:pPr>
            <w:r>
              <w:rPr>
                <w:rFonts w:asciiTheme="minorEastAsia" w:eastAsiaTheme="minorEastAsia" w:hAnsiTheme="minorEastAsia" w:hint="eastAsia"/>
              </w:rPr>
              <w:t>中文名称：香港上海汇丰银行有限公司</w:t>
            </w:r>
          </w:p>
        </w:tc>
      </w:tr>
    </w:tbl>
    <w:p w14:paraId="196C06F5" w14:textId="77777777" w:rsidR="00E2371A" w:rsidRDefault="00E2371A">
      <w:pPr>
        <w:pStyle w:val="XBRLTitle1"/>
        <w:spacing w:before="156" w:line="360" w:lineRule="auto"/>
        <w:ind w:left="425"/>
        <w:rPr>
          <w:rFonts w:hint="eastAsia"/>
        </w:rPr>
      </w:pPr>
      <w:bookmarkStart w:id="26" w:name="_Toc512519482"/>
      <w:bookmarkStart w:id="27" w:name="_Toc481075049"/>
      <w:bookmarkStart w:id="28" w:name="_Toc438646455"/>
      <w:bookmarkStart w:id="29" w:name="_Toc490050003"/>
      <w:bookmarkStart w:id="30" w:name="_Toc514178669"/>
      <w:bookmarkStart w:id="31" w:name="m401_tab"/>
      <w:bookmarkStart w:id="32" w:name="m401"/>
      <w:bookmarkEnd w:id="25"/>
      <w:proofErr w:type="spellStart"/>
      <w:r>
        <w:rPr>
          <w:rFonts w:hint="eastAsia"/>
        </w:rPr>
        <w:t>主要财务指标和基金净值表现</w:t>
      </w:r>
      <w:bookmarkEnd w:id="26"/>
      <w:bookmarkEnd w:id="27"/>
      <w:bookmarkEnd w:id="28"/>
      <w:bookmarkEnd w:id="29"/>
      <w:bookmarkEnd w:id="30"/>
      <w:proofErr w:type="spellEnd"/>
      <w:r>
        <w:rPr>
          <w:rFonts w:hint="eastAsia"/>
        </w:rPr>
        <w:t xml:space="preserve"> </w:t>
      </w:r>
    </w:p>
    <w:p w14:paraId="60539D80" w14:textId="77777777" w:rsidR="00E2371A" w:rsidRDefault="00E2371A">
      <w:pPr>
        <w:pStyle w:val="XBRLTitle2"/>
        <w:spacing w:before="156" w:line="360" w:lineRule="auto"/>
        <w:ind w:left="454"/>
        <w:rPr>
          <w:rFonts w:hint="eastAsia"/>
        </w:rPr>
      </w:pPr>
      <w:bookmarkStart w:id="33" w:name="_Toc512519483"/>
      <w:bookmarkStart w:id="34" w:name="_Toc481075050"/>
      <w:bookmarkStart w:id="35" w:name="_Toc438646456"/>
      <w:bookmarkStart w:id="36" w:name="_Toc490050004"/>
      <w:bookmarkStart w:id="37" w:name="_Toc514178670"/>
      <w:proofErr w:type="spellStart"/>
      <w:r>
        <w:rPr>
          <w:rFonts w:hint="eastAsia"/>
        </w:rPr>
        <w:t>主要财务指标</w:t>
      </w:r>
      <w:bookmarkEnd w:id="33"/>
      <w:bookmarkEnd w:id="34"/>
      <w:bookmarkEnd w:id="35"/>
      <w:bookmarkEnd w:id="36"/>
      <w:bookmarkEnd w:id="37"/>
      <w:proofErr w:type="spellEnd"/>
      <w:r>
        <w:rPr>
          <w:rFonts w:hint="eastAsia"/>
        </w:rPr>
        <w:t xml:space="preserve"> </w:t>
      </w:r>
    </w:p>
    <w:p w14:paraId="02CE0FB2" w14:textId="77777777" w:rsidR="00E2371A" w:rsidRDefault="00E2371A">
      <w:pPr>
        <w:jc w:val="right"/>
        <w:divId w:val="148014575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7C3FE9" w14:paraId="77E5BCD7" w14:textId="77777777">
        <w:trPr>
          <w:divId w:val="1480145758"/>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63CCB20" w14:textId="77777777" w:rsidR="00E2371A" w:rsidRDefault="00E2371A">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5494B97" w14:textId="77777777" w:rsidR="00E2371A" w:rsidRDefault="00E2371A">
            <w:pPr>
              <w:pStyle w:val="a5"/>
              <w:jc w:val="center"/>
              <w:rPr>
                <w:rFonts w:hint="eastAsia"/>
              </w:rPr>
            </w:pPr>
            <w:r>
              <w:rPr>
                <w:rFonts w:hint="eastAsia"/>
                <w:kern w:val="2"/>
                <w:sz w:val="21"/>
                <w:szCs w:val="24"/>
                <w:lang w:eastAsia="zh-Hans"/>
              </w:rPr>
              <w:t>报告期（2025年10月1日-2025年12月31日）</w:t>
            </w:r>
          </w:p>
        </w:tc>
      </w:tr>
      <w:tr w:rsidR="007C3FE9" w14:paraId="16F81499" w14:textId="77777777">
        <w:trPr>
          <w:divId w:val="148014575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8A6DE8" w14:textId="77777777" w:rsidR="00E2371A" w:rsidRDefault="00E2371A">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7230A" w14:textId="77777777" w:rsidR="00E2371A" w:rsidRDefault="00E2371A">
            <w:pPr>
              <w:jc w:val="right"/>
            </w:pPr>
            <w:r>
              <w:rPr>
                <w:rFonts w:ascii="宋体" w:hAnsi="宋体" w:hint="eastAsia"/>
                <w:szCs w:val="24"/>
                <w:lang w:eastAsia="zh-Hans"/>
              </w:rPr>
              <w:t>-1,067,380.01</w:t>
            </w:r>
          </w:p>
        </w:tc>
      </w:tr>
      <w:tr w:rsidR="007C3FE9" w14:paraId="0B04511E" w14:textId="77777777">
        <w:trPr>
          <w:divId w:val="148014575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3ADC84" w14:textId="77777777" w:rsidR="00E2371A" w:rsidRDefault="00E2371A">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2A90DD" w14:textId="77777777" w:rsidR="00E2371A" w:rsidRDefault="00E2371A">
            <w:pPr>
              <w:jc w:val="right"/>
            </w:pPr>
            <w:r>
              <w:rPr>
                <w:rFonts w:ascii="宋体" w:hAnsi="宋体" w:hint="eastAsia"/>
                <w:szCs w:val="24"/>
                <w:lang w:eastAsia="zh-Hans"/>
              </w:rPr>
              <w:t>-140,746,209.43</w:t>
            </w:r>
          </w:p>
        </w:tc>
      </w:tr>
      <w:tr w:rsidR="007C3FE9" w14:paraId="63C13C8E" w14:textId="77777777">
        <w:trPr>
          <w:divId w:val="148014575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A8B5C7" w14:textId="77777777" w:rsidR="00E2371A" w:rsidRDefault="00E2371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5270E1" w14:textId="77777777" w:rsidR="00E2371A" w:rsidRDefault="00E2371A">
            <w:pPr>
              <w:jc w:val="right"/>
            </w:pPr>
            <w:r>
              <w:rPr>
                <w:rFonts w:ascii="宋体" w:hAnsi="宋体" w:hint="eastAsia"/>
                <w:szCs w:val="24"/>
                <w:lang w:eastAsia="zh-Hans"/>
              </w:rPr>
              <w:t>-0.1891</w:t>
            </w:r>
          </w:p>
        </w:tc>
      </w:tr>
      <w:tr w:rsidR="007C3FE9" w14:paraId="643225E7" w14:textId="77777777">
        <w:trPr>
          <w:divId w:val="148014575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3D051B" w14:textId="77777777" w:rsidR="00E2371A" w:rsidRDefault="00E2371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F99767" w14:textId="77777777" w:rsidR="00E2371A" w:rsidRDefault="00E2371A">
            <w:pPr>
              <w:jc w:val="right"/>
            </w:pPr>
            <w:r>
              <w:rPr>
                <w:rFonts w:ascii="宋体" w:hAnsi="宋体" w:hint="eastAsia"/>
                <w:szCs w:val="24"/>
                <w:lang w:eastAsia="zh-Hans"/>
              </w:rPr>
              <w:t>871,509,400.88</w:t>
            </w:r>
          </w:p>
        </w:tc>
      </w:tr>
      <w:tr w:rsidR="007C3FE9" w14:paraId="3A70656D" w14:textId="77777777">
        <w:trPr>
          <w:divId w:val="148014575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E506CD" w14:textId="77777777" w:rsidR="00E2371A" w:rsidRDefault="00E2371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42D84A" w14:textId="77777777" w:rsidR="00E2371A" w:rsidRDefault="00E2371A">
            <w:pPr>
              <w:jc w:val="right"/>
            </w:pPr>
            <w:r>
              <w:rPr>
                <w:rFonts w:ascii="宋体" w:hAnsi="宋体" w:hint="eastAsia"/>
                <w:szCs w:val="24"/>
                <w:lang w:eastAsia="zh-Hans"/>
              </w:rPr>
              <w:t>1.1086</w:t>
            </w:r>
          </w:p>
        </w:tc>
      </w:tr>
    </w:tbl>
    <w:p w14:paraId="04EFD893" w14:textId="77777777" w:rsidR="00E2371A" w:rsidRDefault="00E2371A">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005427F1" w14:textId="77777777" w:rsidR="00E2371A" w:rsidRDefault="00E2371A">
      <w:pPr>
        <w:pStyle w:val="XBRLTitle2"/>
        <w:spacing w:before="156" w:line="360" w:lineRule="auto"/>
        <w:ind w:left="454"/>
        <w:rPr>
          <w:rFonts w:hint="eastAsia"/>
        </w:rPr>
      </w:pPr>
      <w:bookmarkStart w:id="38" w:name="_Toc512519484"/>
      <w:bookmarkStart w:id="39" w:name="_Toc481075051"/>
      <w:bookmarkStart w:id="40" w:name="_Toc438646457"/>
      <w:bookmarkStart w:id="41" w:name="_Toc490050005"/>
      <w:bookmarkStart w:id="42" w:name="_Toc514178671"/>
      <w:proofErr w:type="spellStart"/>
      <w:r>
        <w:rPr>
          <w:rFonts w:hint="eastAsia"/>
        </w:rPr>
        <w:t>基金净值表现</w:t>
      </w:r>
      <w:bookmarkEnd w:id="38"/>
      <w:bookmarkEnd w:id="39"/>
      <w:bookmarkEnd w:id="40"/>
      <w:bookmarkEnd w:id="41"/>
      <w:bookmarkEnd w:id="42"/>
      <w:proofErr w:type="spellEnd"/>
      <w:r>
        <w:rPr>
          <w:rFonts w:hint="eastAsia"/>
        </w:rPr>
        <w:t xml:space="preserve"> </w:t>
      </w:r>
    </w:p>
    <w:p w14:paraId="378D064B" w14:textId="77777777" w:rsidR="00E2371A" w:rsidRDefault="00E2371A">
      <w:pPr>
        <w:pStyle w:val="XBRLTitle3"/>
        <w:spacing w:before="156"/>
        <w:ind w:left="0"/>
        <w:rPr>
          <w:rFonts w:hint="eastAsia"/>
        </w:rPr>
      </w:pPr>
      <w:bookmarkStart w:id="43" w:name="_Toc512519485"/>
      <w:bookmarkStart w:id="44" w:name="_Toc481075052"/>
      <w:bookmarkStart w:id="45" w:name="_Toc490050006"/>
      <w:bookmarkStart w:id="46" w:name="_Toc514178672"/>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7C3FE9" w14:paraId="231144DD" w14:textId="77777777">
        <w:trPr>
          <w:divId w:val="1417432570"/>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373880" w14:textId="77777777" w:rsidR="00E2371A" w:rsidRDefault="00E2371A">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7F52C7" w14:textId="77777777" w:rsidR="00E2371A" w:rsidRDefault="00E2371A">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9772AF" w14:textId="77777777" w:rsidR="00E2371A" w:rsidRDefault="00E2371A">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178DF9" w14:textId="77777777" w:rsidR="00E2371A" w:rsidRDefault="00E2371A">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AE609A" w14:textId="77777777" w:rsidR="00E2371A" w:rsidRDefault="00E2371A">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BCB0EF" w14:textId="77777777" w:rsidR="00E2371A" w:rsidRDefault="00E2371A">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DCBB7C" w14:textId="77777777" w:rsidR="00E2371A" w:rsidRDefault="00E2371A">
            <w:pPr>
              <w:spacing w:line="360" w:lineRule="auto"/>
              <w:jc w:val="center"/>
            </w:pPr>
            <w:r>
              <w:rPr>
                <w:rFonts w:ascii="宋体" w:hAnsi="宋体" w:hint="eastAsia"/>
              </w:rPr>
              <w:t xml:space="preserve">②－④ </w:t>
            </w:r>
          </w:p>
        </w:tc>
      </w:tr>
      <w:tr w:rsidR="007C3FE9" w14:paraId="7AE587B5" w14:textId="77777777">
        <w:trPr>
          <w:divId w:val="1417432570"/>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88B8A54" w14:textId="77777777" w:rsidR="00E2371A" w:rsidRDefault="00E2371A">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46B39F" w14:textId="77777777" w:rsidR="00E2371A" w:rsidRDefault="00E2371A">
            <w:pPr>
              <w:spacing w:line="360" w:lineRule="auto"/>
              <w:jc w:val="right"/>
            </w:pPr>
            <w:r>
              <w:rPr>
                <w:rFonts w:ascii="宋体" w:hAnsi="宋体" w:hint="eastAsia"/>
              </w:rPr>
              <w:t>-15.57%</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65C54F" w14:textId="77777777" w:rsidR="00E2371A" w:rsidRDefault="00E2371A">
            <w:pPr>
              <w:spacing w:line="360" w:lineRule="auto"/>
              <w:jc w:val="right"/>
            </w:pPr>
            <w:r>
              <w:rPr>
                <w:rFonts w:ascii="宋体" w:hAnsi="宋体" w:hint="eastAsia"/>
              </w:rPr>
              <w:t>1.58%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4F4CC8" w14:textId="77777777" w:rsidR="00E2371A" w:rsidRDefault="00E2371A">
            <w:pPr>
              <w:spacing w:line="360" w:lineRule="auto"/>
              <w:jc w:val="right"/>
            </w:pPr>
            <w:r>
              <w:rPr>
                <w:rFonts w:ascii="宋体" w:hAnsi="宋体" w:hint="eastAsia"/>
              </w:rPr>
              <w:t xml:space="preserve">-15.60%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414969" w14:textId="77777777" w:rsidR="00E2371A" w:rsidRDefault="00E2371A">
            <w:pPr>
              <w:spacing w:line="360" w:lineRule="auto"/>
              <w:jc w:val="right"/>
            </w:pPr>
            <w:r>
              <w:rPr>
                <w:rFonts w:ascii="宋体" w:hAnsi="宋体" w:hint="eastAsia"/>
              </w:rPr>
              <w:t>1.63%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A9EFD3" w14:textId="77777777" w:rsidR="00E2371A" w:rsidRDefault="00E2371A">
            <w:pPr>
              <w:spacing w:line="360" w:lineRule="auto"/>
              <w:jc w:val="right"/>
            </w:pPr>
            <w:r>
              <w:rPr>
                <w:rFonts w:ascii="宋体" w:hAnsi="宋体" w:hint="eastAsia"/>
              </w:rPr>
              <w:t>0.03%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6251B5" w14:textId="77777777" w:rsidR="00E2371A" w:rsidRDefault="00E2371A">
            <w:pPr>
              <w:spacing w:line="360" w:lineRule="auto"/>
              <w:jc w:val="right"/>
            </w:pPr>
            <w:r>
              <w:rPr>
                <w:rFonts w:ascii="宋体" w:hAnsi="宋体" w:hint="eastAsia"/>
              </w:rPr>
              <w:t>-0.05%</w:t>
            </w:r>
          </w:p>
        </w:tc>
      </w:tr>
      <w:tr w:rsidR="007C3FE9" w14:paraId="3044999C" w14:textId="77777777">
        <w:trPr>
          <w:divId w:val="1417432570"/>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2942DCD" w14:textId="77777777" w:rsidR="00E2371A" w:rsidRDefault="00E2371A">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AE05D7" w14:textId="77777777" w:rsidR="00E2371A" w:rsidRDefault="00E2371A">
            <w:pPr>
              <w:spacing w:line="360" w:lineRule="auto"/>
              <w:jc w:val="right"/>
            </w:pPr>
            <w:r>
              <w:rPr>
                <w:rFonts w:ascii="宋体" w:hAnsi="宋体" w:hint="eastAsia"/>
              </w:rPr>
              <w:t>2.92%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22BFF4" w14:textId="77777777" w:rsidR="00E2371A" w:rsidRDefault="00E2371A">
            <w:pPr>
              <w:spacing w:line="360" w:lineRule="auto"/>
              <w:jc w:val="right"/>
            </w:pPr>
            <w:r>
              <w:rPr>
                <w:rFonts w:ascii="宋体" w:hAnsi="宋体" w:hint="eastAsia"/>
              </w:rPr>
              <w:t>1.52%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42ACBFC" w14:textId="77777777" w:rsidR="00E2371A" w:rsidRDefault="00E2371A">
            <w:pPr>
              <w:spacing w:line="360" w:lineRule="auto"/>
              <w:jc w:val="right"/>
            </w:pPr>
            <w:r>
              <w:rPr>
                <w:rFonts w:ascii="宋体" w:hAnsi="宋体" w:hint="eastAsia"/>
              </w:rPr>
              <w:t xml:space="preserve">3.02%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8E03BF0" w14:textId="77777777" w:rsidR="00E2371A" w:rsidRDefault="00E2371A">
            <w:pPr>
              <w:spacing w:line="360" w:lineRule="auto"/>
              <w:jc w:val="right"/>
            </w:pPr>
            <w:r>
              <w:rPr>
                <w:rFonts w:ascii="宋体" w:hAnsi="宋体" w:hint="eastAsia"/>
              </w:rPr>
              <w:t>1.56%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686BA2" w14:textId="77777777" w:rsidR="00E2371A" w:rsidRDefault="00E2371A">
            <w:pPr>
              <w:spacing w:line="360" w:lineRule="auto"/>
              <w:jc w:val="right"/>
            </w:pPr>
            <w:r>
              <w:rPr>
                <w:rFonts w:ascii="宋体" w:hAnsi="宋体" w:hint="eastAsia"/>
              </w:rPr>
              <w:t>-0.10%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F61306" w14:textId="77777777" w:rsidR="00E2371A" w:rsidRDefault="00E2371A">
            <w:pPr>
              <w:spacing w:line="360" w:lineRule="auto"/>
              <w:jc w:val="right"/>
            </w:pPr>
            <w:r>
              <w:rPr>
                <w:rFonts w:ascii="宋体" w:hAnsi="宋体" w:hint="eastAsia"/>
              </w:rPr>
              <w:t>-0.04%</w:t>
            </w:r>
          </w:p>
        </w:tc>
      </w:tr>
      <w:tr w:rsidR="007C3FE9" w14:paraId="4101A207" w14:textId="77777777">
        <w:trPr>
          <w:divId w:val="1417432570"/>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2C5B3A3" w14:textId="77777777" w:rsidR="00E2371A" w:rsidRDefault="00E2371A">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895660" w14:textId="77777777" w:rsidR="00E2371A" w:rsidRDefault="00E2371A">
            <w:pPr>
              <w:spacing w:line="360" w:lineRule="auto"/>
              <w:jc w:val="right"/>
            </w:pPr>
            <w:r>
              <w:rPr>
                <w:rFonts w:ascii="宋体" w:hAnsi="宋体" w:hint="eastAsia"/>
              </w:rPr>
              <w:t>20.70%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C35268" w14:textId="77777777" w:rsidR="00E2371A" w:rsidRDefault="00E2371A">
            <w:pPr>
              <w:spacing w:line="360" w:lineRule="auto"/>
              <w:jc w:val="right"/>
            </w:pPr>
            <w:r>
              <w:rPr>
                <w:rFonts w:ascii="宋体" w:hAnsi="宋体" w:hint="eastAsia"/>
              </w:rPr>
              <w:t>2.15%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3D15BA" w14:textId="77777777" w:rsidR="00E2371A" w:rsidRDefault="00E2371A">
            <w:pPr>
              <w:spacing w:line="360" w:lineRule="auto"/>
              <w:jc w:val="right"/>
            </w:pPr>
            <w:r>
              <w:rPr>
                <w:rFonts w:ascii="宋体" w:hAnsi="宋体" w:hint="eastAsia"/>
              </w:rPr>
              <w:t xml:space="preserve">20.41%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777862" w14:textId="77777777" w:rsidR="00E2371A" w:rsidRDefault="00E2371A">
            <w:pPr>
              <w:spacing w:line="360" w:lineRule="auto"/>
              <w:jc w:val="right"/>
            </w:pPr>
            <w:r>
              <w:rPr>
                <w:rFonts w:ascii="宋体" w:hAnsi="宋体" w:hint="eastAsia"/>
              </w:rPr>
              <w:t>2.20%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52178C" w14:textId="77777777" w:rsidR="00E2371A" w:rsidRDefault="00E2371A">
            <w:pPr>
              <w:spacing w:line="360" w:lineRule="auto"/>
              <w:jc w:val="right"/>
            </w:pPr>
            <w:r>
              <w:rPr>
                <w:rFonts w:ascii="宋体" w:hAnsi="宋体" w:hint="eastAsia"/>
              </w:rPr>
              <w:t>0.29%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5E4ECB" w14:textId="77777777" w:rsidR="00E2371A" w:rsidRDefault="00E2371A">
            <w:pPr>
              <w:spacing w:line="360" w:lineRule="auto"/>
              <w:jc w:val="right"/>
            </w:pPr>
            <w:r>
              <w:rPr>
                <w:rFonts w:ascii="宋体" w:hAnsi="宋体" w:hint="eastAsia"/>
              </w:rPr>
              <w:t>-0.05%</w:t>
            </w:r>
          </w:p>
        </w:tc>
      </w:tr>
      <w:tr w:rsidR="007C3FE9" w14:paraId="6415A347" w14:textId="77777777">
        <w:trPr>
          <w:divId w:val="1417432570"/>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6B1D00A" w14:textId="77777777" w:rsidR="00E2371A" w:rsidRDefault="00E2371A">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87063F" w14:textId="77777777" w:rsidR="00E2371A" w:rsidRDefault="00E2371A">
            <w:pPr>
              <w:spacing w:line="360" w:lineRule="auto"/>
              <w:jc w:val="right"/>
            </w:pPr>
            <w:r>
              <w:rPr>
                <w:rFonts w:ascii="宋体" w:hAnsi="宋体" w:hint="eastAsia"/>
              </w:rPr>
              <w:t>38.38%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07670B" w14:textId="77777777" w:rsidR="00E2371A" w:rsidRDefault="00E2371A">
            <w:pPr>
              <w:spacing w:line="360" w:lineRule="auto"/>
              <w:jc w:val="right"/>
            </w:pPr>
            <w:r>
              <w:rPr>
                <w:rFonts w:ascii="宋体" w:hAnsi="宋体" w:hint="eastAsia"/>
              </w:rPr>
              <w:t>2.06%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6008E7C3" w14:textId="77777777" w:rsidR="00E2371A" w:rsidRDefault="00E2371A">
            <w:pPr>
              <w:spacing w:line="360" w:lineRule="auto"/>
              <w:jc w:val="right"/>
            </w:pPr>
            <w:r>
              <w:rPr>
                <w:rFonts w:ascii="宋体" w:hAnsi="宋体" w:hint="eastAsia"/>
              </w:rPr>
              <w:t xml:space="preserve">35.09%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B00AB7" w14:textId="77777777" w:rsidR="00E2371A" w:rsidRDefault="00E2371A">
            <w:pPr>
              <w:spacing w:line="360" w:lineRule="auto"/>
              <w:jc w:val="right"/>
            </w:pPr>
            <w:r>
              <w:rPr>
                <w:rFonts w:ascii="宋体" w:hAnsi="宋体" w:hint="eastAsia"/>
              </w:rPr>
              <w:t>2.14%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97F762" w14:textId="77777777" w:rsidR="00E2371A" w:rsidRDefault="00E2371A">
            <w:pPr>
              <w:spacing w:line="360" w:lineRule="auto"/>
              <w:jc w:val="right"/>
            </w:pPr>
            <w:r>
              <w:rPr>
                <w:rFonts w:ascii="宋体" w:hAnsi="宋体" w:hint="eastAsia"/>
              </w:rPr>
              <w:t>3.29%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CFA2978" w14:textId="77777777" w:rsidR="00E2371A" w:rsidRDefault="00E2371A">
            <w:pPr>
              <w:spacing w:line="360" w:lineRule="auto"/>
              <w:jc w:val="right"/>
            </w:pPr>
            <w:r>
              <w:rPr>
                <w:rFonts w:ascii="宋体" w:hAnsi="宋体" w:hint="eastAsia"/>
              </w:rPr>
              <w:t>-0.08%</w:t>
            </w:r>
          </w:p>
        </w:tc>
      </w:tr>
      <w:tr w:rsidR="007C3FE9" w14:paraId="1032F8CA" w14:textId="77777777">
        <w:trPr>
          <w:divId w:val="1417432570"/>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D25CDF6" w14:textId="77777777" w:rsidR="00E2371A" w:rsidRDefault="00E2371A">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5B10D0" w14:textId="77777777" w:rsidR="00E2371A" w:rsidRDefault="00E2371A">
            <w:pPr>
              <w:spacing w:line="360" w:lineRule="auto"/>
              <w:jc w:val="right"/>
            </w:pPr>
            <w:r>
              <w:rPr>
                <w:rFonts w:ascii="宋体" w:hAnsi="宋体" w:hint="eastAsia"/>
              </w:rPr>
              <w:t>10.86%</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A0C91D" w14:textId="77777777" w:rsidR="00E2371A" w:rsidRDefault="00E2371A">
            <w:pPr>
              <w:spacing w:line="360" w:lineRule="auto"/>
              <w:jc w:val="right"/>
            </w:pPr>
            <w:r>
              <w:rPr>
                <w:rFonts w:ascii="宋体" w:hAnsi="宋体" w:hint="eastAsia"/>
              </w:rPr>
              <w:t>2.37%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50374E" w14:textId="77777777" w:rsidR="00E2371A" w:rsidRDefault="00E2371A">
            <w:pPr>
              <w:spacing w:line="360" w:lineRule="auto"/>
              <w:jc w:val="right"/>
            </w:pPr>
            <w:r>
              <w:rPr>
                <w:rFonts w:ascii="宋体" w:hAnsi="宋体" w:hint="eastAsia"/>
              </w:rPr>
              <w:t xml:space="preserve">4.93%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664FAC" w14:textId="77777777" w:rsidR="00E2371A" w:rsidRDefault="00E2371A">
            <w:pPr>
              <w:spacing w:line="360" w:lineRule="auto"/>
              <w:jc w:val="right"/>
            </w:pPr>
            <w:r>
              <w:rPr>
                <w:rFonts w:ascii="宋体" w:hAnsi="宋体" w:hint="eastAsia"/>
              </w:rPr>
              <w:t>2.52%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0B7D5C" w14:textId="77777777" w:rsidR="00E2371A" w:rsidRDefault="00E2371A">
            <w:pPr>
              <w:spacing w:line="360" w:lineRule="auto"/>
              <w:jc w:val="right"/>
            </w:pPr>
            <w:r>
              <w:rPr>
                <w:rFonts w:ascii="宋体" w:hAnsi="宋体" w:hint="eastAsia"/>
              </w:rPr>
              <w:t>5.93%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D50BD0" w14:textId="77777777" w:rsidR="00E2371A" w:rsidRDefault="00E2371A">
            <w:pPr>
              <w:spacing w:line="360" w:lineRule="auto"/>
              <w:jc w:val="right"/>
            </w:pPr>
            <w:r>
              <w:rPr>
                <w:rFonts w:ascii="宋体" w:hAnsi="宋体" w:hint="eastAsia"/>
              </w:rPr>
              <w:t>-0.15%</w:t>
            </w:r>
          </w:p>
        </w:tc>
      </w:tr>
    </w:tbl>
    <w:p w14:paraId="0E7F2923" w14:textId="77777777" w:rsidR="00E2371A" w:rsidRDefault="00E2371A">
      <w:pPr>
        <w:pStyle w:val="XBRLTitle3"/>
        <w:spacing w:before="156"/>
        <w:ind w:left="0"/>
        <w:rPr>
          <w:rFonts w:hint="eastAsia"/>
        </w:rPr>
      </w:pPr>
      <w:bookmarkStart w:id="47" w:name="_Toc512519486"/>
      <w:bookmarkStart w:id="48" w:name="_Toc481075053"/>
      <w:bookmarkStart w:id="49" w:name="_Toc490050007"/>
      <w:bookmarkStart w:id="50" w:name="_Toc514178673"/>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3F59EFB1" w14:textId="77777777" w:rsidR="00E2371A" w:rsidRDefault="00E2371A">
      <w:pPr>
        <w:spacing w:line="360" w:lineRule="auto"/>
        <w:jc w:val="left"/>
        <w:divId w:val="341977630"/>
      </w:pPr>
      <w:bookmarkStart w:id="51" w:name="m07_04_07_09_tab"/>
      <w:bookmarkStart w:id="52" w:name="m07_04_07_09"/>
      <w:bookmarkStart w:id="53" w:name="m01_01"/>
      <w:r>
        <w:rPr>
          <w:rFonts w:ascii="宋体" w:hAnsi="宋体" w:hint="eastAsia"/>
          <w:noProof/>
        </w:rPr>
        <w:lastRenderedPageBreak/>
        <w:drawing>
          <wp:inline distT="0" distB="0" distL="0" distR="0" wp14:anchorId="6EFAA344" wp14:editId="20564CDC">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784D3A2E" w14:textId="77777777" w:rsidR="00E2371A" w:rsidRDefault="00E2371A">
      <w:pPr>
        <w:spacing w:line="360" w:lineRule="auto"/>
        <w:divId w:val="341977630"/>
      </w:pPr>
      <w:r>
        <w:rPr>
          <w:rFonts w:ascii="宋体" w:hAnsi="宋体" w:hint="eastAsia"/>
        </w:rPr>
        <w:t>注：</w:t>
      </w:r>
      <w:r>
        <w:rPr>
          <w:rFonts w:ascii="宋体" w:hAnsi="宋体" w:hint="eastAsia"/>
          <w:lang w:eastAsia="zh-Hans"/>
        </w:rPr>
        <w:t>本基金合同生效日为2021年12月17日，图示的时间段为合同生效日至本报告期末。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p>
    <w:p w14:paraId="45BDF198" w14:textId="77777777" w:rsidR="00E2371A" w:rsidRDefault="00E2371A">
      <w:pPr>
        <w:pStyle w:val="XBRLTitle1"/>
        <w:spacing w:before="156" w:line="360" w:lineRule="auto"/>
        <w:ind w:left="425"/>
        <w:rPr>
          <w:rFonts w:hint="eastAsia"/>
        </w:rPr>
      </w:pPr>
      <w:bookmarkStart w:id="54" w:name="_Toc481075054"/>
      <w:bookmarkStart w:id="55" w:name="_Toc438646458"/>
      <w:bookmarkStart w:id="56" w:name="_Toc490050008"/>
      <w:bookmarkStart w:id="57" w:name="_Toc512519487"/>
      <w:bookmarkStart w:id="58" w:name="_Toc514178674"/>
      <w:proofErr w:type="spellStart"/>
      <w:r>
        <w:rPr>
          <w:rFonts w:hint="eastAsia"/>
        </w:rPr>
        <w:t>管理人报告</w:t>
      </w:r>
      <w:bookmarkEnd w:id="54"/>
      <w:bookmarkEnd w:id="55"/>
      <w:bookmarkEnd w:id="56"/>
      <w:bookmarkEnd w:id="57"/>
      <w:bookmarkEnd w:id="58"/>
      <w:proofErr w:type="spellEnd"/>
      <w:r>
        <w:rPr>
          <w:rFonts w:hint="eastAsia"/>
        </w:rPr>
        <w:t xml:space="preserve"> </w:t>
      </w:r>
    </w:p>
    <w:p w14:paraId="22EA29DD" w14:textId="77777777" w:rsidR="00E2371A" w:rsidRDefault="00E2371A">
      <w:pPr>
        <w:pStyle w:val="XBRLTitle2"/>
        <w:spacing w:before="156" w:line="360" w:lineRule="auto"/>
        <w:ind w:left="454"/>
        <w:rPr>
          <w:rFonts w:hint="eastAsia"/>
        </w:rPr>
      </w:pPr>
      <w:bookmarkStart w:id="59" w:name="_Toc459213770"/>
      <w:bookmarkStart w:id="60" w:name="_Toc456107124"/>
      <w:bookmarkStart w:id="61" w:name="_Toc438654078"/>
      <w:bookmarkStart w:id="62" w:name="_Toc448480290"/>
      <w:bookmarkStart w:id="63" w:name="_Toc480465421"/>
      <w:bookmarkStart w:id="64" w:name="_Toc514178675"/>
      <w:bookmarkStart w:id="65" w:name="_Toc512611287"/>
      <w:bookmarkStart w:id="66" w:name="_Toc512612083"/>
      <w:bookmarkStart w:id="67" w:name="_Toc512612259"/>
      <w:bookmarkStart w:id="68" w:name="_Toc513658013"/>
      <w:bookmarkStart w:id="69" w:name="_Toc512519496"/>
      <w:bookmarkStart w:id="70" w:name="_Toc481075064"/>
      <w:bookmarkStart w:id="71" w:name="_Toc438646466"/>
      <w:bookmarkStart w:id="72" w:name="_Toc490050017"/>
      <w:proofErr w:type="spellStart"/>
      <w:r>
        <w:rPr>
          <w:rFonts w:hint="eastAsia"/>
        </w:rPr>
        <w:t>基金经理（或基金经理小组）简介</w:t>
      </w:r>
      <w:bookmarkEnd w:id="59"/>
      <w:bookmarkEnd w:id="60"/>
      <w:bookmarkEnd w:id="61"/>
      <w:bookmarkEnd w:id="62"/>
      <w:bookmarkEnd w:id="63"/>
      <w:bookmarkEnd w:id="64"/>
      <w:proofErr w:type="spellEnd"/>
      <w:r>
        <w:rPr>
          <w:rFonts w:hint="eastAsia"/>
          <w:szCs w:val="21"/>
        </w:rPr>
        <w:t xml:space="preserve"> </w:t>
      </w:r>
      <w:bookmarkEnd w:id="65"/>
      <w:bookmarkEnd w:id="66"/>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C3FE9" w14:paraId="4F5EAF0F" w14:textId="77777777">
        <w:trPr>
          <w:divId w:val="160421807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4CE5E" w14:textId="77777777" w:rsidR="00E2371A" w:rsidRDefault="00E2371A">
            <w:pPr>
              <w:snapToGrid w:val="0"/>
              <w:jc w:val="center"/>
            </w:pPr>
            <w:bookmarkStart w:id="73" w:name="m04_02"/>
            <w:bookmarkEnd w:id="73"/>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D9FC7" w14:textId="77777777" w:rsidR="00E2371A" w:rsidRDefault="00E2371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74E89" w14:textId="77777777" w:rsidR="00E2371A" w:rsidRDefault="00E2371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CD548" w14:textId="77777777" w:rsidR="00E2371A" w:rsidRDefault="00E2371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EFA21" w14:textId="77777777" w:rsidR="00E2371A" w:rsidRDefault="00E2371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C3FE9" w14:paraId="5BE3B835" w14:textId="77777777">
        <w:trPr>
          <w:divId w:val="160421807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EC204" w14:textId="77777777" w:rsidR="00E2371A" w:rsidRDefault="00E2371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5FF0C" w14:textId="77777777" w:rsidR="00E2371A" w:rsidRDefault="00E2371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66945" w14:textId="77777777" w:rsidR="00E2371A" w:rsidRDefault="00E2371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6143EB" w14:textId="77777777" w:rsidR="00E2371A" w:rsidRDefault="00E2371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795FF" w14:textId="77777777" w:rsidR="00E2371A" w:rsidRDefault="00E2371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2026D" w14:textId="77777777" w:rsidR="00E2371A" w:rsidRDefault="00E2371A">
            <w:pPr>
              <w:widowControl/>
              <w:jc w:val="left"/>
            </w:pPr>
          </w:p>
        </w:tc>
      </w:tr>
      <w:tr w:rsidR="007C3FE9" w14:paraId="0B224610" w14:textId="77777777">
        <w:trPr>
          <w:divId w:val="160421807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EBFD4" w14:textId="77777777" w:rsidR="00E2371A" w:rsidRDefault="00E2371A">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1FFD6" w14:textId="77777777" w:rsidR="00E2371A" w:rsidRDefault="00E2371A">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063B8" w14:textId="77777777" w:rsidR="00E2371A" w:rsidRDefault="00E2371A">
            <w:pPr>
              <w:jc w:val="center"/>
            </w:pPr>
            <w:r>
              <w:rPr>
                <w:rFonts w:ascii="宋体" w:hAnsi="宋体" w:hint="eastAsia"/>
                <w:szCs w:val="24"/>
                <w:lang w:eastAsia="zh-Hans"/>
              </w:rPr>
              <w:t>2021年12月30日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E85C7" w14:textId="77777777" w:rsidR="00E2371A" w:rsidRDefault="00E2371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EE78D" w14:textId="77777777" w:rsidR="00E2371A" w:rsidRDefault="00E2371A">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5F844" w14:textId="77777777" w:rsidR="00E2371A" w:rsidRDefault="00E2371A">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r w:rsidR="007C3FE9" w14:paraId="5684B5C3" w14:textId="77777777">
        <w:trPr>
          <w:divId w:val="160421807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682DE" w14:textId="77777777" w:rsidR="00E2371A" w:rsidRDefault="00E2371A">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75B2F" w14:textId="77777777" w:rsidR="00E2371A" w:rsidRDefault="00E2371A">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2006D" w14:textId="77777777" w:rsidR="00E2371A" w:rsidRDefault="00E2371A">
            <w:pPr>
              <w:jc w:val="center"/>
            </w:pPr>
            <w:r>
              <w:rPr>
                <w:rFonts w:ascii="宋体" w:hAnsi="宋体" w:hint="eastAsia"/>
                <w:szCs w:val="24"/>
                <w:lang w:eastAsia="zh-Hans"/>
              </w:rPr>
              <w:t>2021年12月30日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7343B" w14:textId="77777777" w:rsidR="00E2371A" w:rsidRDefault="00E2371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BA516" w14:textId="77777777" w:rsidR="00E2371A" w:rsidRDefault="00E2371A">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8F4D0" w14:textId="77777777" w:rsidR="00E2371A" w:rsidRDefault="00E2371A">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3C3DF0C0" w14:textId="77777777" w:rsidR="00E2371A" w:rsidRDefault="00E2371A">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r>
      <w:r>
        <w:rPr>
          <w:rFonts w:ascii="宋体" w:hAnsi="宋体" w:hint="eastAsia"/>
          <w:szCs w:val="21"/>
        </w:rPr>
        <w:lastRenderedPageBreak/>
        <w:t xml:space="preserve">　　2.证券从业的含义遵从中国证监会及行业协会的相关规定。</w:t>
      </w:r>
    </w:p>
    <w:p w14:paraId="2F49D9B5" w14:textId="77777777" w:rsidR="00E2371A" w:rsidRDefault="00E2371A">
      <w:pPr>
        <w:pStyle w:val="XBRLTitle2"/>
        <w:spacing w:before="156" w:line="360" w:lineRule="auto"/>
        <w:ind w:left="454"/>
        <w:rPr>
          <w:rFonts w:hint="eastAsia"/>
        </w:rPr>
      </w:pPr>
      <w:bookmarkStart w:id="74" w:name="_Toc459213771"/>
      <w:bookmarkStart w:id="75" w:name="_Toc456107125"/>
      <w:bookmarkStart w:id="76" w:name="_Toc438654079"/>
      <w:bookmarkStart w:id="77" w:name="_Toc448480291"/>
      <w:bookmarkStart w:id="78" w:name="_Toc480465422"/>
      <w:bookmarkStart w:id="79" w:name="_Toc512611288"/>
      <w:bookmarkStart w:id="80" w:name="_Toc512612084"/>
      <w:bookmarkStart w:id="81" w:name="_Toc512612260"/>
      <w:bookmarkStart w:id="82" w:name="_Toc513658014"/>
      <w:bookmarkStart w:id="83" w:name="_Toc514178676"/>
      <w:bookmarkStart w:id="84" w:name="m402"/>
      <w:proofErr w:type="spellStart"/>
      <w:r>
        <w:rPr>
          <w:rFonts w:hint="eastAsia"/>
        </w:rPr>
        <w:t>境外投资顾问为本基金提供投资建议的主要成员简介</w:t>
      </w:r>
      <w:bookmarkEnd w:id="74"/>
      <w:bookmarkEnd w:id="75"/>
      <w:bookmarkEnd w:id="76"/>
      <w:bookmarkEnd w:id="77"/>
      <w:bookmarkEnd w:id="78"/>
      <w:bookmarkEnd w:id="79"/>
      <w:bookmarkEnd w:id="80"/>
      <w:bookmarkEnd w:id="81"/>
      <w:bookmarkEnd w:id="82"/>
      <w:bookmarkEnd w:id="83"/>
      <w:proofErr w:type="spellEnd"/>
      <w:r>
        <w:rPr>
          <w:rFonts w:hint="eastAsia"/>
        </w:rPr>
        <w:t xml:space="preserve"> </w:t>
      </w:r>
    </w:p>
    <w:bookmarkEnd w:id="84"/>
    <w:p w14:paraId="3F31B412" w14:textId="77777777" w:rsidR="00E2371A" w:rsidRDefault="00E2371A">
      <w:pPr>
        <w:spacing w:line="360" w:lineRule="auto"/>
        <w:ind w:firstLineChars="200" w:firstLine="420"/>
        <w:jc w:val="left"/>
      </w:pPr>
      <w:r>
        <w:rPr>
          <w:rFonts w:ascii="宋体" w:hAnsi="宋体" w:hint="eastAsia"/>
          <w:kern w:val="0"/>
          <w:szCs w:val="21"/>
          <w:lang w:eastAsia="zh-Hans"/>
        </w:rPr>
        <w:t>本基金暂不设境外投资顾问。</w:t>
      </w:r>
    </w:p>
    <w:p w14:paraId="70D5DCAB" w14:textId="77777777" w:rsidR="00E2371A" w:rsidRDefault="00E2371A">
      <w:pPr>
        <w:pStyle w:val="XBRLTitle2"/>
        <w:spacing w:before="156" w:line="360" w:lineRule="auto"/>
        <w:ind w:left="454"/>
        <w:rPr>
          <w:rFonts w:hint="eastAsia"/>
        </w:rPr>
      </w:pPr>
      <w:bookmarkStart w:id="85" w:name="_Toc459213772"/>
      <w:bookmarkStart w:id="86" w:name="_Toc456107126"/>
      <w:bookmarkStart w:id="87" w:name="_Toc438654080"/>
      <w:bookmarkStart w:id="88" w:name="_Toc448480292"/>
      <w:bookmarkStart w:id="89" w:name="_Toc480465423"/>
      <w:bookmarkStart w:id="90" w:name="_Toc512611289"/>
      <w:bookmarkStart w:id="91" w:name="_Toc512612085"/>
      <w:bookmarkStart w:id="92" w:name="_Toc512612261"/>
      <w:bookmarkStart w:id="93" w:name="_Toc513658015"/>
      <w:bookmarkStart w:id="94" w:name="_Toc514178677"/>
      <w:bookmarkStart w:id="95" w:name="m403"/>
      <w:proofErr w:type="spellStart"/>
      <w:r>
        <w:rPr>
          <w:rFonts w:hint="eastAsia"/>
        </w:rPr>
        <w:t>报告期内本基金运作遵规守信情况说明</w:t>
      </w:r>
      <w:bookmarkEnd w:id="85"/>
      <w:bookmarkEnd w:id="86"/>
      <w:bookmarkEnd w:id="87"/>
      <w:bookmarkEnd w:id="88"/>
      <w:bookmarkEnd w:id="89"/>
      <w:bookmarkEnd w:id="90"/>
      <w:bookmarkEnd w:id="91"/>
      <w:bookmarkEnd w:id="92"/>
      <w:bookmarkEnd w:id="93"/>
      <w:bookmarkEnd w:id="94"/>
      <w:proofErr w:type="spellEnd"/>
      <w:r>
        <w:rPr>
          <w:rFonts w:hint="eastAsia"/>
        </w:rPr>
        <w:t xml:space="preserve"> </w:t>
      </w:r>
    </w:p>
    <w:p w14:paraId="577F8CEC" w14:textId="77777777" w:rsidR="00E2371A" w:rsidRDefault="00E2371A">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534E1CDD" w14:textId="77777777" w:rsidR="00E2371A" w:rsidRDefault="00E2371A">
      <w:pPr>
        <w:pStyle w:val="XBRLTitle2"/>
        <w:spacing w:before="156" w:line="360" w:lineRule="auto"/>
        <w:ind w:left="454"/>
        <w:rPr>
          <w:rFonts w:hint="eastAsia"/>
        </w:rPr>
      </w:pPr>
      <w:bookmarkStart w:id="96" w:name="_Toc459213773"/>
      <w:bookmarkStart w:id="97" w:name="_Toc456107127"/>
      <w:bookmarkStart w:id="98" w:name="_Toc438654081"/>
      <w:bookmarkStart w:id="99" w:name="_Toc448480293"/>
      <w:bookmarkStart w:id="100" w:name="_Toc480465424"/>
      <w:bookmarkStart w:id="101" w:name="_Toc512611290"/>
      <w:bookmarkStart w:id="102" w:name="_Toc512612086"/>
      <w:bookmarkStart w:id="103" w:name="_Toc512612262"/>
      <w:bookmarkStart w:id="104" w:name="_Toc513658016"/>
      <w:bookmarkStart w:id="105" w:name="_Toc514178678"/>
      <w:bookmarkEnd w:id="95"/>
      <w:proofErr w:type="spellStart"/>
      <w:r>
        <w:rPr>
          <w:rFonts w:hint="eastAsia"/>
        </w:rPr>
        <w:t>公平交易专项说明</w:t>
      </w:r>
      <w:bookmarkEnd w:id="96"/>
      <w:bookmarkEnd w:id="97"/>
      <w:bookmarkEnd w:id="98"/>
      <w:bookmarkEnd w:id="99"/>
      <w:bookmarkEnd w:id="100"/>
      <w:bookmarkEnd w:id="101"/>
      <w:bookmarkEnd w:id="102"/>
      <w:bookmarkEnd w:id="103"/>
      <w:bookmarkEnd w:id="104"/>
      <w:bookmarkEnd w:id="105"/>
      <w:proofErr w:type="spellEnd"/>
      <w:r>
        <w:rPr>
          <w:rFonts w:hint="eastAsia"/>
        </w:rPr>
        <w:t xml:space="preserve"> </w:t>
      </w:r>
    </w:p>
    <w:p w14:paraId="76B63009" w14:textId="77777777" w:rsidR="00E2371A" w:rsidRDefault="00E2371A">
      <w:pPr>
        <w:pStyle w:val="XBRLTitle3"/>
        <w:spacing w:before="156"/>
        <w:ind w:left="0"/>
        <w:rPr>
          <w:rFonts w:hint="eastAsia"/>
        </w:rPr>
      </w:pPr>
      <w:bookmarkStart w:id="106" w:name="_Toc513658017"/>
      <w:bookmarkStart w:id="107" w:name="_Toc514178679"/>
      <w:bookmarkStart w:id="108" w:name="_Toc480465425"/>
      <w:bookmarkStart w:id="109" w:name="m404_01_0570"/>
      <w:proofErr w:type="spellStart"/>
      <w:r>
        <w:rPr>
          <w:rFonts w:hint="eastAsia"/>
        </w:rPr>
        <w:t>公平交易制度的执行情况</w:t>
      </w:r>
      <w:bookmarkEnd w:id="106"/>
      <w:bookmarkEnd w:id="107"/>
      <w:proofErr w:type="spellEnd"/>
    </w:p>
    <w:p w14:paraId="465DBCBC" w14:textId="77777777" w:rsidR="00E2371A" w:rsidRDefault="00E2371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51E4EB1" w14:textId="77777777" w:rsidR="00E2371A" w:rsidRDefault="00E2371A">
      <w:pPr>
        <w:pStyle w:val="XBRLTitle3"/>
        <w:spacing w:before="156"/>
        <w:ind w:left="0"/>
        <w:rPr>
          <w:rFonts w:hint="eastAsia"/>
        </w:rPr>
      </w:pPr>
      <w:bookmarkStart w:id="110" w:name="_Toc513658018"/>
      <w:bookmarkStart w:id="111" w:name="_Toc514178680"/>
      <w:bookmarkStart w:id="112" w:name="_Toc480465426"/>
      <w:bookmarkStart w:id="113" w:name="m404_01_0578"/>
      <w:proofErr w:type="spellStart"/>
      <w:r>
        <w:rPr>
          <w:rFonts w:hint="eastAsia"/>
        </w:rPr>
        <w:t>异常交易行为的专项说明</w:t>
      </w:r>
      <w:bookmarkEnd w:id="110"/>
      <w:bookmarkEnd w:id="111"/>
      <w:proofErr w:type="spellEnd"/>
    </w:p>
    <w:p w14:paraId="46BDA056" w14:textId="77777777" w:rsidR="00E2371A" w:rsidRDefault="00E2371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3BCDA62" w14:textId="77777777" w:rsidR="00E2371A" w:rsidRDefault="00E2371A">
      <w:pPr>
        <w:pStyle w:val="XBRLTitle2"/>
        <w:spacing w:before="156" w:line="360" w:lineRule="auto"/>
        <w:ind w:left="454"/>
        <w:rPr>
          <w:rFonts w:hint="eastAsia"/>
        </w:rPr>
      </w:pPr>
      <w:bookmarkStart w:id="114" w:name="_Toc459213774"/>
      <w:bookmarkStart w:id="115" w:name="_Toc456107128"/>
      <w:bookmarkStart w:id="116" w:name="_Toc438654082"/>
      <w:bookmarkStart w:id="117" w:name="_Toc448480294"/>
      <w:bookmarkStart w:id="118" w:name="_Toc480465427"/>
      <w:bookmarkStart w:id="119" w:name="_Toc512611291"/>
      <w:bookmarkStart w:id="120" w:name="_Toc512612087"/>
      <w:bookmarkStart w:id="121" w:name="_Toc512612263"/>
      <w:bookmarkStart w:id="122" w:name="_Toc513658019"/>
      <w:bookmarkStart w:id="123" w:name="_Toc514178681"/>
      <w:proofErr w:type="spellStart"/>
      <w:r>
        <w:rPr>
          <w:rFonts w:hint="eastAsia"/>
        </w:rPr>
        <w:t>报告期内基金的投资策略和业绩表现说明</w:t>
      </w:r>
      <w:bookmarkEnd w:id="114"/>
      <w:bookmarkEnd w:id="115"/>
      <w:bookmarkEnd w:id="116"/>
      <w:bookmarkEnd w:id="117"/>
      <w:bookmarkEnd w:id="118"/>
      <w:bookmarkEnd w:id="119"/>
      <w:bookmarkEnd w:id="120"/>
      <w:bookmarkEnd w:id="121"/>
      <w:bookmarkEnd w:id="122"/>
      <w:bookmarkEnd w:id="123"/>
      <w:proofErr w:type="spellEnd"/>
      <w:r>
        <w:rPr>
          <w:rFonts w:hint="eastAsia"/>
        </w:rPr>
        <w:t xml:space="preserve"> </w:t>
      </w:r>
    </w:p>
    <w:p w14:paraId="2F12C4F5" w14:textId="77777777" w:rsidR="00E2371A" w:rsidRDefault="00E2371A">
      <w:pPr>
        <w:pStyle w:val="XBRLTitle3"/>
        <w:spacing w:before="156"/>
        <w:ind w:left="0"/>
        <w:rPr>
          <w:rFonts w:hint="eastAsia"/>
        </w:rPr>
      </w:pPr>
      <w:bookmarkStart w:id="124" w:name="_Toc51408825711"/>
      <w:bookmarkStart w:id="125" w:name="_Toc513542656"/>
      <w:proofErr w:type="spellStart"/>
      <w:r>
        <w:rPr>
          <w:rFonts w:hint="eastAsia"/>
        </w:rPr>
        <w:t>报告期内基金投资策略和运作分析</w:t>
      </w:r>
      <w:bookmarkEnd w:id="124"/>
      <w:bookmarkEnd w:id="108"/>
      <w:bookmarkEnd w:id="125"/>
      <w:proofErr w:type="spellEnd"/>
      <w:r>
        <w:rPr>
          <w:rFonts w:hint="eastAsia"/>
        </w:rPr>
        <w:t xml:space="preserve"> </w:t>
      </w:r>
    </w:p>
    <w:p w14:paraId="7E1ABF72" w14:textId="77777777" w:rsidR="00E2371A" w:rsidRDefault="00E2371A">
      <w:pPr>
        <w:spacing w:line="360" w:lineRule="auto"/>
        <w:ind w:firstLineChars="200" w:firstLine="420"/>
        <w:divId w:val="23989538"/>
      </w:pPr>
      <w:r>
        <w:rPr>
          <w:rFonts w:ascii="宋体" w:hAnsi="宋体" w:hint="eastAsia"/>
          <w:color w:val="000000"/>
          <w:kern w:val="0"/>
          <w:szCs w:val="21"/>
          <w:lang w:eastAsia="zh-Hans"/>
        </w:rPr>
        <w:lastRenderedPageBreak/>
        <w:t>2025年四季度，恒生科技指数呈现震荡下行的走势，季度累计下跌14.69%。行情出现回撤的背后，一方面源于前期大幅上涨后整体偏高的估值对潜在利空因素更加敏感，另一方面则是由于在美联储降息预期反复的背景下，市场对AI“泡沫化”的担忧进一步放大了波动。本基金采用被动投资的方法跟踪标的指数，争取跟踪误差保持在合理范围内。</w:t>
      </w:r>
      <w:r>
        <w:rPr>
          <w:rFonts w:ascii="宋体" w:hAnsi="宋体" w:hint="eastAsia"/>
          <w:color w:val="000000"/>
          <w:kern w:val="0"/>
          <w:szCs w:val="21"/>
          <w:lang w:eastAsia="zh-Hans"/>
        </w:rPr>
        <w:br/>
        <w:t xml:space="preserve">　　展望未来，宏观层面，2026年中国经济复苏深化与美联储降息预期将有望进一步改善港股流动性，为南向资金持续流入提供支撑。产业层面，"十五五"规划推动新质生产力发展，叠加"软硬科技并重"的产业生态（互联网+芯片+造车+云服务）逐步成熟，或将对恒生科技指数基本面形成有效支撑。</w:t>
      </w:r>
      <w:r>
        <w:rPr>
          <w:rFonts w:ascii="宋体" w:hAnsi="宋体" w:hint="eastAsia"/>
          <w:color w:val="000000"/>
          <w:kern w:val="0"/>
          <w:sz w:val="24"/>
        </w:rPr>
        <w:t xml:space="preserve"> </w:t>
      </w:r>
      <w:bookmarkEnd w:id="53"/>
    </w:p>
    <w:p w14:paraId="632F6D73" w14:textId="77777777" w:rsidR="00E2371A" w:rsidRDefault="00E2371A">
      <w:pPr>
        <w:pStyle w:val="XBRLTitle3"/>
        <w:spacing w:before="156"/>
        <w:ind w:left="0"/>
        <w:rPr>
          <w:rFonts w:hint="eastAsia"/>
        </w:rPr>
      </w:pPr>
      <w:bookmarkStart w:id="126" w:name="_Toc51408825712"/>
      <w:bookmarkStart w:id="127" w:name="_Toc513542657"/>
      <w:bookmarkEnd w:id="109"/>
      <w:proofErr w:type="spellStart"/>
      <w:r>
        <w:rPr>
          <w:rFonts w:hint="eastAsia"/>
        </w:rPr>
        <w:t>报告期内基金的业绩表现</w:t>
      </w:r>
      <w:bookmarkEnd w:id="126"/>
      <w:bookmarkEnd w:id="112"/>
      <w:bookmarkEnd w:id="127"/>
      <w:proofErr w:type="spellEnd"/>
      <w:r>
        <w:rPr>
          <w:rFonts w:hint="eastAsia"/>
        </w:rPr>
        <w:t xml:space="preserve"> </w:t>
      </w:r>
    </w:p>
    <w:p w14:paraId="2D86CA7E" w14:textId="77777777" w:rsidR="00E2371A" w:rsidRDefault="00E2371A">
      <w:pPr>
        <w:spacing w:line="360" w:lineRule="auto"/>
        <w:ind w:firstLineChars="200" w:firstLine="420"/>
        <w:jc w:val="left"/>
      </w:pPr>
      <w:r>
        <w:rPr>
          <w:rFonts w:ascii="宋体" w:hAnsi="宋体" w:cs="宋体" w:hint="eastAsia"/>
          <w:color w:val="000000"/>
          <w:kern w:val="0"/>
        </w:rPr>
        <w:t>本报告期摩根恒生科技ETF(QDII)份额净值增长率为:-15.57%，同期业绩比较基准收益率为:-15.60%。</w:t>
      </w:r>
      <w:bookmarkEnd w:id="113"/>
    </w:p>
    <w:p w14:paraId="271304F7" w14:textId="77777777" w:rsidR="00E2371A" w:rsidRDefault="00E2371A">
      <w:pPr>
        <w:pStyle w:val="XBRLTitle2"/>
        <w:spacing w:before="156" w:line="360" w:lineRule="auto"/>
        <w:ind w:left="454"/>
        <w:rPr>
          <w:rFonts w:hint="eastAsia"/>
        </w:rPr>
      </w:pPr>
      <w:bookmarkStart w:id="128" w:name="m405_01_2550"/>
      <w:bookmarkStart w:id="129" w:name="_Toc459213775"/>
      <w:bookmarkStart w:id="130" w:name="_Toc456107129"/>
      <w:bookmarkStart w:id="131" w:name="_Toc438654084"/>
      <w:bookmarkStart w:id="132" w:name="_Toc448480296"/>
      <w:bookmarkStart w:id="133" w:name="_Toc480465430"/>
      <w:bookmarkStart w:id="134" w:name="_Toc512611292"/>
      <w:bookmarkStart w:id="135" w:name="_Toc512612088"/>
      <w:bookmarkStart w:id="136" w:name="_Toc512612264"/>
      <w:bookmarkStart w:id="137" w:name="_Toc513658020"/>
      <w:bookmarkStart w:id="138" w:name="_Toc514178682"/>
      <w:bookmarkStart w:id="139" w:name="m407"/>
      <w:bookmarkEnd w:id="128"/>
      <w:proofErr w:type="spellStart"/>
      <w:r>
        <w:rPr>
          <w:rFonts w:hint="eastAsia"/>
        </w:rPr>
        <w:t>报告期内基金持有人数或基金资产净值预警说明</w:t>
      </w:r>
      <w:bookmarkEnd w:id="129"/>
      <w:bookmarkEnd w:id="130"/>
      <w:bookmarkEnd w:id="131"/>
      <w:bookmarkEnd w:id="132"/>
      <w:bookmarkEnd w:id="133"/>
      <w:bookmarkEnd w:id="134"/>
      <w:bookmarkEnd w:id="135"/>
      <w:bookmarkEnd w:id="136"/>
      <w:bookmarkEnd w:id="137"/>
      <w:bookmarkEnd w:id="138"/>
      <w:proofErr w:type="spellEnd"/>
      <w:r>
        <w:rPr>
          <w:rFonts w:hint="eastAsia"/>
        </w:rPr>
        <w:t xml:space="preserve"> </w:t>
      </w:r>
    </w:p>
    <w:p w14:paraId="1FB22C42" w14:textId="77777777" w:rsidR="00E2371A" w:rsidRDefault="00E2371A">
      <w:pPr>
        <w:spacing w:line="360" w:lineRule="auto"/>
        <w:ind w:firstLineChars="200" w:firstLine="420"/>
        <w:jc w:val="left"/>
      </w:pPr>
      <w:r>
        <w:rPr>
          <w:rFonts w:ascii="宋体" w:hAnsi="宋体" w:hint="eastAsia"/>
        </w:rPr>
        <w:t>无。</w:t>
      </w:r>
    </w:p>
    <w:p w14:paraId="1158A01E" w14:textId="77777777" w:rsidR="00E2371A" w:rsidRDefault="00E2371A">
      <w:pPr>
        <w:pStyle w:val="XBRLTitle1"/>
        <w:spacing w:before="156" w:line="360" w:lineRule="auto"/>
        <w:ind w:left="425"/>
        <w:rPr>
          <w:rFonts w:hint="eastAsia"/>
        </w:rPr>
      </w:pPr>
      <w:bookmarkStart w:id="140" w:name="_Toc514178683"/>
      <w:bookmarkEnd w:id="139"/>
      <w:proofErr w:type="spellStart"/>
      <w:r>
        <w:rPr>
          <w:rFonts w:hint="eastAsia"/>
        </w:rPr>
        <w:t>投资组合报告</w:t>
      </w:r>
      <w:bookmarkEnd w:id="140"/>
      <w:bookmarkEnd w:id="69"/>
      <w:bookmarkEnd w:id="70"/>
      <w:bookmarkEnd w:id="71"/>
      <w:bookmarkEnd w:id="72"/>
      <w:proofErr w:type="spellEnd"/>
      <w:r>
        <w:rPr>
          <w:rFonts w:hint="eastAsia"/>
        </w:rPr>
        <w:t xml:space="preserve"> </w:t>
      </w:r>
    </w:p>
    <w:p w14:paraId="100364F6" w14:textId="77777777" w:rsidR="00E2371A" w:rsidRDefault="00E2371A">
      <w:pPr>
        <w:pStyle w:val="XBRLTitle2"/>
        <w:spacing w:before="156" w:line="360" w:lineRule="auto"/>
        <w:ind w:left="454"/>
        <w:rPr>
          <w:rFonts w:hint="eastAsia"/>
        </w:rPr>
      </w:pPr>
      <w:bookmarkStart w:id="141" w:name="_Toc459213777"/>
      <w:bookmarkStart w:id="142" w:name="_Toc456107131"/>
      <w:bookmarkStart w:id="143" w:name="_Toc438654086"/>
      <w:bookmarkStart w:id="144" w:name="_Toc448480298"/>
      <w:bookmarkStart w:id="145" w:name="_Toc480465432"/>
      <w:bookmarkStart w:id="146" w:name="_Toc514178684"/>
      <w:bookmarkStart w:id="147" w:name="_Toc512611294"/>
      <w:bookmarkStart w:id="148" w:name="_Toc512612090"/>
      <w:bookmarkStart w:id="149" w:name="_Toc512612266"/>
      <w:bookmarkStart w:id="150" w:name="_Toc513658022"/>
      <w:bookmarkStart w:id="151" w:name="m501"/>
      <w:bookmarkStart w:id="152" w:name="_Toc490050042"/>
      <w:bookmarkStart w:id="153" w:name="_Toc438646477"/>
      <w:bookmarkStart w:id="154" w:name="_Toc481075089"/>
      <w:bookmarkStart w:id="155" w:name="_Toc512519521"/>
      <w:bookmarkStart w:id="156" w:name="m601"/>
      <w:proofErr w:type="spellStart"/>
      <w:r>
        <w:rPr>
          <w:rFonts w:hint="eastAsia"/>
        </w:rPr>
        <w:t>报告期末基金资产组合情况</w:t>
      </w:r>
      <w:bookmarkEnd w:id="141"/>
      <w:bookmarkEnd w:id="142"/>
      <w:bookmarkEnd w:id="143"/>
      <w:bookmarkEnd w:id="144"/>
      <w:bookmarkEnd w:id="145"/>
      <w:bookmarkEnd w:id="146"/>
      <w:proofErr w:type="spellEnd"/>
      <w:r>
        <w:rPr>
          <w:rFonts w:hint="eastAsia"/>
        </w:rPr>
        <w:t xml:space="preserve"> </w:t>
      </w:r>
      <w:bookmarkEnd w:id="147"/>
      <w:bookmarkEnd w:id="148"/>
      <w:bookmarkEnd w:id="149"/>
      <w:bookmarkEnd w:id="150"/>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7C3FE9" w14:paraId="0F84F292"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4DE79" w14:textId="77777777" w:rsidR="00E2371A" w:rsidRDefault="00E2371A">
            <w:pPr>
              <w:jc w:val="center"/>
            </w:pPr>
            <w:bookmarkStart w:id="157" w:name="m08QD_01_tab"/>
            <w:bookmarkStart w:id="158" w:name="OLE_LINK46"/>
            <w:bookmarkStart w:id="159" w:name="OLE_LINK45"/>
            <w:bookmarkStart w:id="160" w:name="OLE_LINK42"/>
            <w:bookmarkStart w:id="161" w:name="OLE_LINK41"/>
            <w:bookmarkEnd w:id="157"/>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0617AF23" w14:textId="77777777" w:rsidR="00E2371A" w:rsidRDefault="00E2371A">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55A689D6" w14:textId="77777777" w:rsidR="00E2371A" w:rsidRDefault="00E2371A">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7102B274" w14:textId="77777777" w:rsidR="00E2371A" w:rsidRDefault="00E2371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C3FE9" w14:paraId="462FA5AE"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A5A8A33" w14:textId="77777777" w:rsidR="00E2371A" w:rsidRDefault="00E2371A">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7E74CB72" w14:textId="77777777" w:rsidR="00E2371A" w:rsidRDefault="00E2371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1ADDD9B" w14:textId="77777777" w:rsidR="00E2371A" w:rsidRDefault="00E2371A">
            <w:pPr>
              <w:jc w:val="right"/>
            </w:pPr>
            <w:r>
              <w:rPr>
                <w:rFonts w:ascii="宋体" w:hAnsi="宋体" w:hint="eastAsia"/>
                <w:szCs w:val="24"/>
                <w:lang w:eastAsia="zh-Hans"/>
              </w:rPr>
              <w:t>865,752,023.52</w:t>
            </w:r>
          </w:p>
        </w:tc>
        <w:tc>
          <w:tcPr>
            <w:tcW w:w="2373" w:type="dxa"/>
            <w:tcBorders>
              <w:top w:val="single" w:sz="4" w:space="0" w:color="auto"/>
              <w:left w:val="nil"/>
              <w:bottom w:val="single" w:sz="4" w:space="0" w:color="auto"/>
              <w:right w:val="single" w:sz="4" w:space="0" w:color="auto"/>
            </w:tcBorders>
            <w:vAlign w:val="center"/>
            <w:hideMark/>
          </w:tcPr>
          <w:p w14:paraId="661B73A0" w14:textId="77777777" w:rsidR="00E2371A" w:rsidRDefault="00E2371A">
            <w:pPr>
              <w:jc w:val="right"/>
            </w:pPr>
            <w:r>
              <w:rPr>
                <w:rFonts w:ascii="宋体" w:hAnsi="宋体" w:hint="eastAsia"/>
                <w:szCs w:val="24"/>
                <w:lang w:eastAsia="zh-Hans"/>
              </w:rPr>
              <w:t>98.26</w:t>
            </w:r>
          </w:p>
        </w:tc>
      </w:tr>
      <w:tr w:rsidR="007C3FE9" w14:paraId="493D2F4B"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CF3D4E9"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13BBA2D" w14:textId="77777777" w:rsidR="00E2371A" w:rsidRDefault="00E2371A">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B62076C" w14:textId="77777777" w:rsidR="00E2371A" w:rsidRDefault="00E2371A">
            <w:pPr>
              <w:jc w:val="right"/>
            </w:pPr>
            <w:r>
              <w:rPr>
                <w:rFonts w:ascii="宋体" w:hAnsi="宋体" w:hint="eastAsia"/>
                <w:szCs w:val="24"/>
                <w:lang w:eastAsia="zh-Hans"/>
              </w:rPr>
              <w:t>865,752,023.52</w:t>
            </w:r>
          </w:p>
        </w:tc>
        <w:tc>
          <w:tcPr>
            <w:tcW w:w="2373" w:type="dxa"/>
            <w:tcBorders>
              <w:top w:val="single" w:sz="4" w:space="0" w:color="auto"/>
              <w:left w:val="nil"/>
              <w:bottom w:val="single" w:sz="4" w:space="0" w:color="auto"/>
              <w:right w:val="single" w:sz="4" w:space="0" w:color="auto"/>
            </w:tcBorders>
            <w:vAlign w:val="center"/>
            <w:hideMark/>
          </w:tcPr>
          <w:p w14:paraId="4AC3811E" w14:textId="77777777" w:rsidR="00E2371A" w:rsidRDefault="00E2371A">
            <w:pPr>
              <w:jc w:val="right"/>
            </w:pPr>
            <w:r>
              <w:rPr>
                <w:rFonts w:ascii="宋体" w:hAnsi="宋体" w:hint="eastAsia"/>
                <w:szCs w:val="24"/>
                <w:lang w:eastAsia="zh-Hans"/>
              </w:rPr>
              <w:t>98.26</w:t>
            </w:r>
          </w:p>
        </w:tc>
      </w:tr>
      <w:tr w:rsidR="007C3FE9" w14:paraId="4F990706"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B4C3074"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4EBB4AC" w14:textId="77777777" w:rsidR="00E2371A" w:rsidRDefault="00E2371A">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17EFEDB"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003DF44" w14:textId="77777777" w:rsidR="00E2371A" w:rsidRDefault="00E2371A">
            <w:pPr>
              <w:jc w:val="right"/>
            </w:pPr>
            <w:r>
              <w:rPr>
                <w:rFonts w:ascii="宋体" w:hAnsi="宋体" w:hint="eastAsia"/>
                <w:szCs w:val="24"/>
                <w:lang w:eastAsia="zh-Hans"/>
              </w:rPr>
              <w:t>-</w:t>
            </w:r>
          </w:p>
        </w:tc>
      </w:tr>
      <w:tr w:rsidR="007C3FE9" w14:paraId="58B8D5D4"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CAF4A6B"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BC6D186" w14:textId="77777777" w:rsidR="00E2371A" w:rsidRDefault="00E2371A">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560D5AE"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EF21913" w14:textId="77777777" w:rsidR="00E2371A" w:rsidRDefault="00E2371A">
            <w:pPr>
              <w:jc w:val="right"/>
            </w:pPr>
            <w:r>
              <w:rPr>
                <w:rFonts w:ascii="宋体" w:hAnsi="宋体" w:hint="eastAsia"/>
                <w:szCs w:val="24"/>
                <w:lang w:eastAsia="zh-Hans"/>
              </w:rPr>
              <w:t>-</w:t>
            </w:r>
          </w:p>
        </w:tc>
      </w:tr>
      <w:tr w:rsidR="007C3FE9" w14:paraId="65FA61AE"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5EFFD75"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2DB4A5F" w14:textId="77777777" w:rsidR="00E2371A" w:rsidRDefault="00E2371A">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1C0E252"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FB74C63" w14:textId="77777777" w:rsidR="00E2371A" w:rsidRDefault="00E2371A">
            <w:pPr>
              <w:jc w:val="right"/>
            </w:pPr>
            <w:r>
              <w:rPr>
                <w:rFonts w:ascii="宋体" w:hAnsi="宋体" w:hint="eastAsia"/>
                <w:szCs w:val="24"/>
                <w:lang w:eastAsia="zh-Hans"/>
              </w:rPr>
              <w:t>-</w:t>
            </w:r>
          </w:p>
        </w:tc>
      </w:tr>
      <w:tr w:rsidR="007C3FE9" w14:paraId="050892C5"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18249D2" w14:textId="77777777" w:rsidR="00E2371A" w:rsidRDefault="00E2371A">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0E56CF90" w14:textId="77777777" w:rsidR="00E2371A" w:rsidRDefault="00E2371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3658BB9"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9AE0BD3" w14:textId="77777777" w:rsidR="00E2371A" w:rsidRDefault="00E2371A">
            <w:pPr>
              <w:jc w:val="right"/>
            </w:pPr>
            <w:r>
              <w:rPr>
                <w:rFonts w:ascii="宋体" w:hAnsi="宋体" w:hint="eastAsia"/>
                <w:szCs w:val="24"/>
                <w:lang w:eastAsia="zh-Hans"/>
              </w:rPr>
              <w:t>-</w:t>
            </w:r>
          </w:p>
        </w:tc>
      </w:tr>
      <w:tr w:rsidR="007C3FE9" w14:paraId="64FE3E98"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4F33F5F" w14:textId="77777777" w:rsidR="00E2371A" w:rsidRDefault="00E2371A">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72D2F501" w14:textId="77777777" w:rsidR="00E2371A" w:rsidRDefault="00E2371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20E0ADF"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FC3C8E2" w14:textId="77777777" w:rsidR="00E2371A" w:rsidRDefault="00E2371A">
            <w:pPr>
              <w:jc w:val="right"/>
            </w:pPr>
            <w:r>
              <w:rPr>
                <w:rFonts w:ascii="宋体" w:hAnsi="宋体" w:hint="eastAsia"/>
                <w:szCs w:val="24"/>
                <w:lang w:eastAsia="zh-Hans"/>
              </w:rPr>
              <w:t>-</w:t>
            </w:r>
          </w:p>
        </w:tc>
      </w:tr>
      <w:tr w:rsidR="007C3FE9" w14:paraId="385B75C1"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8B44BC7"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7CBBCC1" w14:textId="77777777" w:rsidR="00E2371A" w:rsidRDefault="00E2371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E14F914"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5A43A3F" w14:textId="77777777" w:rsidR="00E2371A" w:rsidRDefault="00E2371A">
            <w:pPr>
              <w:jc w:val="right"/>
            </w:pPr>
            <w:r>
              <w:rPr>
                <w:rFonts w:ascii="宋体" w:hAnsi="宋体" w:hint="eastAsia"/>
                <w:szCs w:val="24"/>
                <w:lang w:eastAsia="zh-Hans"/>
              </w:rPr>
              <w:t>-</w:t>
            </w:r>
          </w:p>
        </w:tc>
      </w:tr>
      <w:tr w:rsidR="007C3FE9" w14:paraId="5E818752"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7C13220"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9ACB444" w14:textId="77777777" w:rsidR="00E2371A" w:rsidRDefault="00E2371A">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18C68D9"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29F25FE" w14:textId="77777777" w:rsidR="00E2371A" w:rsidRDefault="00E2371A">
            <w:pPr>
              <w:jc w:val="right"/>
            </w:pPr>
            <w:r>
              <w:rPr>
                <w:rFonts w:ascii="宋体" w:hAnsi="宋体" w:hint="eastAsia"/>
                <w:szCs w:val="24"/>
                <w:lang w:eastAsia="zh-Hans"/>
              </w:rPr>
              <w:t>-</w:t>
            </w:r>
          </w:p>
        </w:tc>
      </w:tr>
      <w:tr w:rsidR="007C3FE9" w14:paraId="070BA506"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A312CFB" w14:textId="77777777" w:rsidR="00E2371A" w:rsidRDefault="00E2371A">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3B976B02" w14:textId="77777777" w:rsidR="00E2371A" w:rsidRDefault="00E2371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AF0ECB1"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7B50849" w14:textId="77777777" w:rsidR="00E2371A" w:rsidRDefault="00E2371A">
            <w:pPr>
              <w:jc w:val="right"/>
            </w:pPr>
            <w:r>
              <w:rPr>
                <w:rFonts w:ascii="宋体" w:hAnsi="宋体" w:hint="eastAsia"/>
                <w:szCs w:val="24"/>
                <w:lang w:eastAsia="zh-Hans"/>
              </w:rPr>
              <w:t>-</w:t>
            </w:r>
          </w:p>
        </w:tc>
      </w:tr>
      <w:tr w:rsidR="007C3FE9" w14:paraId="39991ED5"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4C69C1D"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25FE292" w14:textId="77777777" w:rsidR="00E2371A" w:rsidRDefault="00E2371A">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383D34F"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34E3021" w14:textId="77777777" w:rsidR="00E2371A" w:rsidRDefault="00E2371A">
            <w:pPr>
              <w:jc w:val="right"/>
            </w:pPr>
            <w:r>
              <w:rPr>
                <w:rFonts w:ascii="宋体" w:hAnsi="宋体" w:hint="eastAsia"/>
                <w:szCs w:val="24"/>
                <w:lang w:eastAsia="zh-Hans"/>
              </w:rPr>
              <w:t>-</w:t>
            </w:r>
          </w:p>
        </w:tc>
      </w:tr>
      <w:tr w:rsidR="007C3FE9" w14:paraId="43A8E37A"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24097BD"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309F6A4" w14:textId="77777777" w:rsidR="00E2371A" w:rsidRDefault="00E2371A">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047C844"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CDADEFA" w14:textId="77777777" w:rsidR="00E2371A" w:rsidRDefault="00E2371A">
            <w:pPr>
              <w:jc w:val="right"/>
            </w:pPr>
            <w:r>
              <w:rPr>
                <w:rFonts w:ascii="宋体" w:hAnsi="宋体" w:hint="eastAsia"/>
                <w:szCs w:val="24"/>
                <w:lang w:eastAsia="zh-Hans"/>
              </w:rPr>
              <w:t>-</w:t>
            </w:r>
          </w:p>
        </w:tc>
      </w:tr>
      <w:tr w:rsidR="007C3FE9" w14:paraId="3F87836A"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12BA42D"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246188E" w14:textId="77777777" w:rsidR="00E2371A" w:rsidRDefault="00E2371A">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628E0FF"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94C4F35" w14:textId="77777777" w:rsidR="00E2371A" w:rsidRDefault="00E2371A">
            <w:pPr>
              <w:jc w:val="right"/>
            </w:pPr>
            <w:r>
              <w:rPr>
                <w:rFonts w:ascii="宋体" w:hAnsi="宋体" w:hint="eastAsia"/>
                <w:szCs w:val="24"/>
                <w:lang w:eastAsia="zh-Hans"/>
              </w:rPr>
              <w:t>-</w:t>
            </w:r>
          </w:p>
        </w:tc>
      </w:tr>
      <w:tr w:rsidR="007C3FE9" w14:paraId="0F11DF96"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CC94735"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0BDA3F4" w14:textId="77777777" w:rsidR="00E2371A" w:rsidRDefault="00E2371A">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647B077"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749A37D" w14:textId="77777777" w:rsidR="00E2371A" w:rsidRDefault="00E2371A">
            <w:pPr>
              <w:jc w:val="right"/>
            </w:pPr>
            <w:r>
              <w:rPr>
                <w:rFonts w:ascii="宋体" w:hAnsi="宋体" w:hint="eastAsia"/>
                <w:szCs w:val="24"/>
                <w:lang w:eastAsia="zh-Hans"/>
              </w:rPr>
              <w:t>-</w:t>
            </w:r>
          </w:p>
        </w:tc>
      </w:tr>
      <w:tr w:rsidR="007C3FE9" w14:paraId="6D647A1D"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BBB238E" w14:textId="77777777" w:rsidR="00E2371A" w:rsidRDefault="00E2371A">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154FE2EB" w14:textId="77777777" w:rsidR="00E2371A" w:rsidRDefault="00E2371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4C10D2A"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D22DC25" w14:textId="77777777" w:rsidR="00E2371A" w:rsidRDefault="00E2371A">
            <w:pPr>
              <w:jc w:val="right"/>
            </w:pPr>
            <w:r>
              <w:rPr>
                <w:rFonts w:ascii="宋体" w:hAnsi="宋体" w:hint="eastAsia"/>
                <w:szCs w:val="24"/>
                <w:lang w:eastAsia="zh-Hans"/>
              </w:rPr>
              <w:t>-</w:t>
            </w:r>
          </w:p>
        </w:tc>
      </w:tr>
      <w:tr w:rsidR="007C3FE9" w14:paraId="7ADCD4DF"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2ADA258" w14:textId="77777777" w:rsidR="00E2371A" w:rsidRDefault="00E2371A">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A39F4E5" w14:textId="77777777" w:rsidR="00E2371A" w:rsidRDefault="00E2371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C74B063"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39F8C78" w14:textId="77777777" w:rsidR="00E2371A" w:rsidRDefault="00E2371A">
            <w:pPr>
              <w:jc w:val="right"/>
            </w:pPr>
            <w:r>
              <w:rPr>
                <w:rFonts w:ascii="宋体" w:hAnsi="宋体" w:hint="eastAsia"/>
                <w:szCs w:val="24"/>
                <w:lang w:eastAsia="zh-Hans"/>
              </w:rPr>
              <w:t>-</w:t>
            </w:r>
          </w:p>
        </w:tc>
      </w:tr>
      <w:tr w:rsidR="007C3FE9" w14:paraId="3EA9ABB7"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4DF63D4" w14:textId="77777777" w:rsidR="00E2371A" w:rsidRDefault="00E2371A">
            <w:pPr>
              <w:jc w:val="center"/>
            </w:pPr>
            <w:r>
              <w:rPr>
                <w:rFonts w:ascii="宋体" w:hAnsi="宋体" w:hint="eastAsia"/>
                <w:color w:val="000000"/>
                <w:lang w:eastAsia="zh-Hans"/>
              </w:rPr>
              <w:lastRenderedPageBreak/>
              <w:t xml:space="preserve">6 </w:t>
            </w:r>
          </w:p>
        </w:tc>
        <w:tc>
          <w:tcPr>
            <w:tcW w:w="3529" w:type="dxa"/>
            <w:tcBorders>
              <w:top w:val="single" w:sz="4" w:space="0" w:color="auto"/>
              <w:left w:val="nil"/>
              <w:bottom w:val="single" w:sz="4" w:space="0" w:color="auto"/>
              <w:right w:val="single" w:sz="4" w:space="0" w:color="auto"/>
            </w:tcBorders>
            <w:vAlign w:val="center"/>
            <w:hideMark/>
          </w:tcPr>
          <w:p w14:paraId="09057663" w14:textId="77777777" w:rsidR="00E2371A" w:rsidRDefault="00E2371A">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19B7A8C" w14:textId="77777777" w:rsidR="00E2371A" w:rsidRDefault="00E2371A">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4B92ABF" w14:textId="77777777" w:rsidR="00E2371A" w:rsidRDefault="00E2371A">
            <w:pPr>
              <w:jc w:val="right"/>
            </w:pPr>
            <w:r>
              <w:rPr>
                <w:rFonts w:ascii="宋体" w:hAnsi="宋体" w:hint="eastAsia"/>
                <w:szCs w:val="24"/>
                <w:lang w:eastAsia="zh-Hans"/>
              </w:rPr>
              <w:t>-</w:t>
            </w:r>
          </w:p>
        </w:tc>
      </w:tr>
      <w:tr w:rsidR="007C3FE9" w14:paraId="76BBA7EF"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E2D6C84" w14:textId="77777777" w:rsidR="00E2371A" w:rsidRDefault="00E2371A">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7FA8C00B" w14:textId="77777777" w:rsidR="00E2371A" w:rsidRDefault="00E2371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7DC59C4" w14:textId="77777777" w:rsidR="00E2371A" w:rsidRDefault="00E2371A">
            <w:pPr>
              <w:jc w:val="right"/>
            </w:pPr>
            <w:r>
              <w:rPr>
                <w:rFonts w:ascii="宋体" w:hAnsi="宋体" w:hint="eastAsia"/>
                <w:szCs w:val="24"/>
                <w:lang w:eastAsia="zh-Hans"/>
              </w:rPr>
              <w:t>15,135,222.33</w:t>
            </w:r>
          </w:p>
        </w:tc>
        <w:tc>
          <w:tcPr>
            <w:tcW w:w="2373" w:type="dxa"/>
            <w:tcBorders>
              <w:top w:val="single" w:sz="4" w:space="0" w:color="auto"/>
              <w:left w:val="nil"/>
              <w:bottom w:val="single" w:sz="4" w:space="0" w:color="auto"/>
              <w:right w:val="single" w:sz="4" w:space="0" w:color="auto"/>
            </w:tcBorders>
            <w:vAlign w:val="center"/>
            <w:hideMark/>
          </w:tcPr>
          <w:p w14:paraId="2B6C59BE" w14:textId="77777777" w:rsidR="00E2371A" w:rsidRDefault="00E2371A">
            <w:pPr>
              <w:jc w:val="right"/>
            </w:pPr>
            <w:r>
              <w:rPr>
                <w:rFonts w:ascii="宋体" w:hAnsi="宋体" w:hint="eastAsia"/>
                <w:szCs w:val="24"/>
                <w:lang w:eastAsia="zh-Hans"/>
              </w:rPr>
              <w:t>1.72</w:t>
            </w:r>
          </w:p>
        </w:tc>
      </w:tr>
      <w:tr w:rsidR="007C3FE9" w14:paraId="19453BCA"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8267AD5" w14:textId="77777777" w:rsidR="00E2371A" w:rsidRDefault="00E2371A">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1742EC5D" w14:textId="77777777" w:rsidR="00E2371A" w:rsidRDefault="00E2371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D725AFD" w14:textId="77777777" w:rsidR="00E2371A" w:rsidRDefault="00E2371A">
            <w:pPr>
              <w:jc w:val="right"/>
            </w:pPr>
            <w:r>
              <w:rPr>
                <w:rFonts w:ascii="宋体" w:hAnsi="宋体" w:hint="eastAsia"/>
                <w:szCs w:val="24"/>
                <w:lang w:eastAsia="zh-Hans"/>
              </w:rPr>
              <w:t>159,108.85</w:t>
            </w:r>
          </w:p>
        </w:tc>
        <w:tc>
          <w:tcPr>
            <w:tcW w:w="2373" w:type="dxa"/>
            <w:tcBorders>
              <w:top w:val="single" w:sz="4" w:space="0" w:color="auto"/>
              <w:left w:val="nil"/>
              <w:bottom w:val="single" w:sz="4" w:space="0" w:color="auto"/>
              <w:right w:val="single" w:sz="4" w:space="0" w:color="auto"/>
            </w:tcBorders>
            <w:vAlign w:val="center"/>
            <w:hideMark/>
          </w:tcPr>
          <w:p w14:paraId="27198663" w14:textId="77777777" w:rsidR="00E2371A" w:rsidRDefault="00E2371A">
            <w:pPr>
              <w:jc w:val="right"/>
            </w:pPr>
            <w:r>
              <w:rPr>
                <w:rFonts w:ascii="宋体" w:hAnsi="宋体" w:hint="eastAsia"/>
                <w:szCs w:val="24"/>
                <w:lang w:eastAsia="zh-Hans"/>
              </w:rPr>
              <w:t>0.02</w:t>
            </w:r>
          </w:p>
        </w:tc>
      </w:tr>
      <w:tr w:rsidR="007C3FE9" w14:paraId="5E206D31" w14:textId="77777777">
        <w:trPr>
          <w:divId w:val="195686375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013743A" w14:textId="77777777" w:rsidR="00E2371A" w:rsidRDefault="00E2371A">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555E7F41" w14:textId="77777777" w:rsidR="00E2371A" w:rsidRDefault="00E2371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544C492" w14:textId="77777777" w:rsidR="00E2371A" w:rsidRDefault="00E2371A">
            <w:pPr>
              <w:jc w:val="right"/>
            </w:pPr>
            <w:r>
              <w:rPr>
                <w:rFonts w:ascii="宋体" w:hAnsi="宋体" w:hint="eastAsia"/>
                <w:szCs w:val="24"/>
                <w:lang w:eastAsia="zh-Hans"/>
              </w:rPr>
              <w:t>881,046,354.70</w:t>
            </w:r>
          </w:p>
        </w:tc>
        <w:tc>
          <w:tcPr>
            <w:tcW w:w="2373" w:type="dxa"/>
            <w:tcBorders>
              <w:top w:val="single" w:sz="4" w:space="0" w:color="auto"/>
              <w:left w:val="nil"/>
              <w:bottom w:val="single" w:sz="4" w:space="0" w:color="auto"/>
              <w:right w:val="single" w:sz="4" w:space="0" w:color="auto"/>
            </w:tcBorders>
            <w:vAlign w:val="center"/>
            <w:hideMark/>
          </w:tcPr>
          <w:p w14:paraId="5A35D45A" w14:textId="77777777" w:rsidR="00E2371A" w:rsidRDefault="00E2371A">
            <w:pPr>
              <w:jc w:val="right"/>
            </w:pPr>
            <w:r>
              <w:rPr>
                <w:rFonts w:ascii="宋体" w:hAnsi="宋体" w:hint="eastAsia"/>
                <w:szCs w:val="24"/>
                <w:lang w:eastAsia="zh-Hans"/>
              </w:rPr>
              <w:t>100.00</w:t>
            </w:r>
          </w:p>
        </w:tc>
      </w:tr>
    </w:tbl>
    <w:p w14:paraId="1D09CB3E" w14:textId="77777777" w:rsidR="00E2371A" w:rsidRDefault="00E2371A">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机制投资的港股公允价值为人民币636,831,079.99元,占期末净值比例为73.07%。</w:t>
      </w:r>
    </w:p>
    <w:p w14:paraId="1BC6C638" w14:textId="77777777" w:rsidR="00E2371A" w:rsidRDefault="00E2371A">
      <w:pPr>
        <w:pStyle w:val="XBRLTitle2"/>
        <w:spacing w:before="156" w:line="360" w:lineRule="auto"/>
        <w:ind w:left="454"/>
        <w:rPr>
          <w:rFonts w:hint="eastAsia"/>
        </w:rPr>
      </w:pPr>
      <w:bookmarkStart w:id="162" w:name="_Toc459213778"/>
      <w:bookmarkStart w:id="163" w:name="_Toc456107132"/>
      <w:bookmarkStart w:id="164" w:name="_Toc438654087"/>
      <w:bookmarkStart w:id="165" w:name="_Toc448480299"/>
      <w:bookmarkStart w:id="166" w:name="_Toc480465433"/>
      <w:bookmarkStart w:id="167" w:name="_Toc512611295"/>
      <w:bookmarkStart w:id="168" w:name="_Toc512612091"/>
      <w:bookmarkStart w:id="169" w:name="_Toc512612267"/>
      <w:bookmarkStart w:id="170" w:name="_Toc513658023"/>
      <w:bookmarkStart w:id="171" w:name="_Toc514178685"/>
      <w:bookmarkEnd w:id="151"/>
      <w:proofErr w:type="spellStart"/>
      <w:r>
        <w:rPr>
          <w:rFonts w:hint="eastAsia"/>
        </w:rPr>
        <w:t>报告期末在各个国家（地区）证券市场的股票及存托凭证投资分布</w:t>
      </w:r>
      <w:bookmarkEnd w:id="162"/>
      <w:bookmarkEnd w:id="163"/>
      <w:bookmarkEnd w:id="164"/>
      <w:bookmarkEnd w:id="165"/>
      <w:bookmarkEnd w:id="166"/>
      <w:bookmarkEnd w:id="167"/>
      <w:bookmarkEnd w:id="168"/>
      <w:bookmarkEnd w:id="169"/>
      <w:bookmarkEnd w:id="170"/>
      <w:bookmarkEnd w:id="171"/>
      <w:proofErr w:type="spellEnd"/>
      <w:r>
        <w:rPr>
          <w:rFonts w:hint="eastAsia"/>
        </w:rPr>
        <w:t xml:space="preserve"> </w:t>
      </w:r>
    </w:p>
    <w:tbl>
      <w:tblPr>
        <w:tblW w:w="5000" w:type="pct"/>
        <w:tblLook w:val="04A0" w:firstRow="1" w:lastRow="0" w:firstColumn="1" w:lastColumn="0" w:noHBand="0" w:noVBand="1"/>
      </w:tblPr>
      <w:tblGrid>
        <w:gridCol w:w="2032"/>
        <w:gridCol w:w="3621"/>
        <w:gridCol w:w="3182"/>
      </w:tblGrid>
      <w:tr w:rsidR="007C3FE9" w14:paraId="12E71616" w14:textId="77777777">
        <w:trPr>
          <w:divId w:val="530651788"/>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AF0AC4" w14:textId="77777777" w:rsidR="00E2371A" w:rsidRDefault="00E2371A">
            <w:pPr>
              <w:jc w:val="center"/>
            </w:pPr>
            <w:bookmarkStart w:id="172" w:name="m08QD_02"/>
            <w:bookmarkStart w:id="173"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D3CD26D" w14:textId="77777777" w:rsidR="00E2371A" w:rsidRDefault="00E2371A">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161758B" w14:textId="77777777" w:rsidR="00E2371A" w:rsidRDefault="00E2371A">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7C3FE9" w14:paraId="1E5918D7" w14:textId="77777777">
        <w:trPr>
          <w:divId w:val="53065178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47137F" w14:textId="77777777" w:rsidR="00E2371A" w:rsidRDefault="00E2371A">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C3DBBF" w14:textId="77777777" w:rsidR="00E2371A" w:rsidRDefault="00E2371A">
            <w:pPr>
              <w:jc w:val="right"/>
            </w:pPr>
            <w:r>
              <w:rPr>
                <w:rFonts w:ascii="宋体" w:hAnsi="宋体" w:hint="eastAsia"/>
                <w:szCs w:val="21"/>
                <w:lang w:eastAsia="zh-Hans"/>
              </w:rPr>
              <w:t>865,752,023.52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7D20010" w14:textId="77777777" w:rsidR="00E2371A" w:rsidRDefault="00E2371A">
            <w:pPr>
              <w:jc w:val="right"/>
            </w:pPr>
            <w:r>
              <w:rPr>
                <w:rFonts w:ascii="宋体" w:hAnsi="宋体" w:hint="eastAsia"/>
                <w:szCs w:val="21"/>
                <w:lang w:eastAsia="zh-Hans"/>
              </w:rPr>
              <w:t>99.34</w:t>
            </w:r>
          </w:p>
        </w:tc>
      </w:tr>
      <w:tr w:rsidR="007C3FE9" w14:paraId="56B9ADE6" w14:textId="77777777">
        <w:trPr>
          <w:divId w:val="53065178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1ABE54" w14:textId="77777777" w:rsidR="00E2371A" w:rsidRDefault="00E2371A">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C048EA2" w14:textId="77777777" w:rsidR="00E2371A" w:rsidRDefault="00E2371A">
            <w:pPr>
              <w:jc w:val="right"/>
            </w:pPr>
            <w:r>
              <w:rPr>
                <w:rFonts w:ascii="宋体" w:hAnsi="宋体" w:hint="eastAsia"/>
                <w:szCs w:val="21"/>
                <w:lang w:eastAsia="zh-Hans"/>
              </w:rPr>
              <w:t>865,752,023.52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E0A8D4" w14:textId="77777777" w:rsidR="00E2371A" w:rsidRDefault="00E2371A">
            <w:pPr>
              <w:jc w:val="right"/>
            </w:pPr>
            <w:r>
              <w:rPr>
                <w:rFonts w:ascii="宋体" w:hAnsi="宋体" w:hint="eastAsia"/>
                <w:szCs w:val="21"/>
                <w:lang w:eastAsia="zh-Hans"/>
              </w:rPr>
              <w:t>99.34</w:t>
            </w:r>
            <w:bookmarkEnd w:id="172"/>
          </w:p>
        </w:tc>
      </w:tr>
    </w:tbl>
    <w:p w14:paraId="2C512513" w14:textId="77777777" w:rsidR="00E2371A" w:rsidRDefault="00E2371A">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40081F8C" w14:textId="77777777" w:rsidR="00E2371A" w:rsidRDefault="00E2371A">
      <w:pPr>
        <w:pStyle w:val="XBRLTitle2"/>
        <w:spacing w:before="156" w:line="360" w:lineRule="auto"/>
        <w:ind w:left="454"/>
        <w:rPr>
          <w:rFonts w:hint="eastAsia"/>
        </w:rPr>
      </w:pPr>
      <w:bookmarkStart w:id="174" w:name="_Toc459213779"/>
      <w:bookmarkStart w:id="175" w:name="_Toc456107133"/>
      <w:bookmarkStart w:id="176" w:name="_Toc438654088"/>
      <w:bookmarkStart w:id="177" w:name="_Toc448480300"/>
      <w:bookmarkStart w:id="178" w:name="_Toc480465434"/>
      <w:bookmarkStart w:id="179" w:name="_Toc512611296"/>
      <w:bookmarkStart w:id="180" w:name="_Toc512612092"/>
      <w:bookmarkStart w:id="181" w:name="_Toc512612268"/>
      <w:bookmarkStart w:id="182" w:name="_Toc513658024"/>
      <w:bookmarkStart w:id="183" w:name="_Toc514178686"/>
      <w:bookmarkStart w:id="184" w:name="m503"/>
      <w:bookmarkEnd w:id="173"/>
      <w:proofErr w:type="spellStart"/>
      <w:r>
        <w:rPr>
          <w:rFonts w:hint="eastAsia"/>
        </w:rPr>
        <w:t>报告期末按行业分类的股票及存托凭证投资组合</w:t>
      </w:r>
      <w:bookmarkStart w:id="185" w:name="_Toc513637368"/>
      <w:bookmarkEnd w:id="174"/>
      <w:bookmarkEnd w:id="175"/>
      <w:bookmarkEnd w:id="176"/>
      <w:bookmarkEnd w:id="177"/>
      <w:bookmarkEnd w:id="178"/>
      <w:bookmarkEnd w:id="179"/>
      <w:bookmarkEnd w:id="180"/>
      <w:bookmarkEnd w:id="181"/>
      <w:bookmarkEnd w:id="182"/>
      <w:bookmarkEnd w:id="183"/>
      <w:bookmarkEnd w:id="185"/>
      <w:proofErr w:type="spellEnd"/>
      <w:r>
        <w:rPr>
          <w:rFonts w:hint="eastAsia"/>
          <w:lang w:eastAsia="zh-CN"/>
        </w:rPr>
        <w:t xml:space="preserve"> </w:t>
      </w:r>
    </w:p>
    <w:p w14:paraId="12AF08F1" w14:textId="77777777" w:rsidR="00E2371A" w:rsidRDefault="00E2371A">
      <w:pPr>
        <w:pStyle w:val="XBRLTitle3"/>
        <w:spacing w:before="156"/>
        <w:ind w:left="0"/>
        <w:rPr>
          <w:rFonts w:hint="eastAsia"/>
        </w:rPr>
      </w:pPr>
      <w:bookmarkStart w:id="186" w:name="_Toc513658025"/>
      <w:bookmarkStart w:id="187" w:name="_Toc514178687"/>
      <w:proofErr w:type="spellStart"/>
      <w:r>
        <w:rPr>
          <w:rFonts w:hint="eastAsia"/>
          <w:kern w:val="0"/>
        </w:rPr>
        <w:t>报告期末指数投资按行业分类的股票及存托凭证投资组合</w:t>
      </w:r>
      <w:bookmarkEnd w:id="186"/>
      <w:bookmarkEnd w:id="187"/>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7C3FE9" w14:paraId="51E9F124"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FF6B92D" w14:textId="77777777" w:rsidR="00E2371A" w:rsidRDefault="00E2371A">
            <w:pPr>
              <w:jc w:val="center"/>
            </w:pPr>
            <w:bookmarkStart w:id="188" w:name="_Toc247616244"/>
            <w:bookmarkStart w:id="189" w:name="_Toc433036708"/>
            <w:bookmarkStart w:id="190" w:name="_Toc247613259"/>
            <w:bookmarkStart w:id="191" w:name="m08QD_03_01_tab"/>
            <w:bookmarkStart w:id="192" w:name="m08QD_03_tab"/>
            <w:bookmarkStart w:id="193"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72AD2F5" w14:textId="77777777" w:rsidR="00E2371A" w:rsidRDefault="00E2371A">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EBD226" w14:textId="77777777" w:rsidR="00E2371A" w:rsidRDefault="00E2371A">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7C3FE9" w14:paraId="14E5DDE7"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4DD27" w14:textId="77777777" w:rsidR="00E2371A" w:rsidRDefault="00E2371A">
            <w:pPr>
              <w:jc w:val="left"/>
            </w:pPr>
            <w:r>
              <w:rPr>
                <w:rFonts w:ascii="宋体" w:hAnsi="宋体" w:hint="eastAsia"/>
                <w:color w:val="000000"/>
                <w:lang w:eastAsia="zh-Hans"/>
              </w:rPr>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4EA4B" w14:textId="77777777" w:rsidR="00E2371A" w:rsidRDefault="00E2371A">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D4A3D" w14:textId="77777777" w:rsidR="00E2371A" w:rsidRDefault="00E2371A">
            <w:pPr>
              <w:jc w:val="right"/>
            </w:pPr>
            <w:r>
              <w:rPr>
                <w:rFonts w:ascii="宋体" w:hAnsi="宋体" w:hint="eastAsia"/>
                <w:color w:val="000000"/>
                <w:lang w:eastAsia="zh-Hans"/>
              </w:rPr>
              <w:t>-</w:t>
            </w:r>
          </w:p>
        </w:tc>
      </w:tr>
      <w:tr w:rsidR="007C3FE9" w14:paraId="7388A05D"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EB54B" w14:textId="77777777" w:rsidR="00E2371A" w:rsidRDefault="00E2371A">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DD7F0" w14:textId="77777777" w:rsidR="00E2371A" w:rsidRDefault="00E2371A">
            <w:pPr>
              <w:jc w:val="right"/>
            </w:pPr>
            <w:r>
              <w:rPr>
                <w:rFonts w:ascii="宋体" w:hAnsi="宋体" w:hint="eastAsia"/>
                <w:color w:val="000000"/>
                <w:lang w:eastAsia="zh-Hans"/>
              </w:rPr>
              <w:t>391,441,005.06</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1D5ED" w14:textId="77777777" w:rsidR="00E2371A" w:rsidRDefault="00E2371A">
            <w:pPr>
              <w:jc w:val="right"/>
            </w:pPr>
            <w:r>
              <w:rPr>
                <w:rFonts w:ascii="宋体" w:hAnsi="宋体" w:hint="eastAsia"/>
                <w:color w:val="000000"/>
                <w:lang w:eastAsia="zh-Hans"/>
              </w:rPr>
              <w:t>44.92</w:t>
            </w:r>
          </w:p>
        </w:tc>
      </w:tr>
      <w:tr w:rsidR="007C3FE9" w14:paraId="1A0055DE"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D039F" w14:textId="77777777" w:rsidR="00E2371A" w:rsidRDefault="00E2371A">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00E412" w14:textId="77777777" w:rsidR="00E2371A" w:rsidRDefault="00E2371A">
            <w:pPr>
              <w:jc w:val="right"/>
            </w:pPr>
            <w:r>
              <w:rPr>
                <w:rFonts w:ascii="宋体" w:hAnsi="宋体" w:hint="eastAsia"/>
                <w:color w:val="000000"/>
                <w:lang w:eastAsia="zh-Hans"/>
              </w:rPr>
              <w:t>21,269,837.46</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A634D" w14:textId="77777777" w:rsidR="00E2371A" w:rsidRDefault="00E2371A">
            <w:pPr>
              <w:jc w:val="right"/>
            </w:pPr>
            <w:r>
              <w:rPr>
                <w:rFonts w:ascii="宋体" w:hAnsi="宋体" w:hint="eastAsia"/>
                <w:color w:val="000000"/>
                <w:lang w:eastAsia="zh-Hans"/>
              </w:rPr>
              <w:t>2.44</w:t>
            </w:r>
          </w:p>
        </w:tc>
      </w:tr>
      <w:tr w:rsidR="007C3FE9" w14:paraId="0BB09C29"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AF7C6" w14:textId="77777777" w:rsidR="00E2371A" w:rsidRDefault="00E2371A">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01D67" w14:textId="77777777" w:rsidR="00E2371A" w:rsidRDefault="00E2371A">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4D447" w14:textId="77777777" w:rsidR="00E2371A" w:rsidRDefault="00E2371A">
            <w:pPr>
              <w:jc w:val="right"/>
            </w:pPr>
            <w:r>
              <w:rPr>
                <w:rFonts w:ascii="宋体" w:hAnsi="宋体" w:hint="eastAsia"/>
                <w:color w:val="000000"/>
                <w:lang w:eastAsia="zh-Hans"/>
              </w:rPr>
              <w:t>-</w:t>
            </w:r>
          </w:p>
        </w:tc>
      </w:tr>
      <w:tr w:rsidR="007C3FE9" w14:paraId="0F402295"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387BF" w14:textId="77777777" w:rsidR="00E2371A" w:rsidRDefault="00E2371A">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B5C5D" w14:textId="77777777" w:rsidR="00E2371A" w:rsidRDefault="00E2371A">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33B8A" w14:textId="77777777" w:rsidR="00E2371A" w:rsidRDefault="00E2371A">
            <w:pPr>
              <w:jc w:val="right"/>
            </w:pPr>
            <w:r>
              <w:rPr>
                <w:rFonts w:ascii="宋体" w:hAnsi="宋体" w:hint="eastAsia"/>
                <w:color w:val="000000"/>
                <w:lang w:eastAsia="zh-Hans"/>
              </w:rPr>
              <w:t>-</w:t>
            </w:r>
          </w:p>
        </w:tc>
      </w:tr>
      <w:tr w:rsidR="007C3FE9" w14:paraId="18810FF2"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B74F0" w14:textId="77777777" w:rsidR="00E2371A" w:rsidRDefault="00E2371A">
            <w:pPr>
              <w:jc w:val="left"/>
            </w:pPr>
            <w:r>
              <w:rPr>
                <w:rFonts w:ascii="宋体" w:hAnsi="宋体" w:hint="eastAsia"/>
                <w:color w:val="000000"/>
                <w:lang w:eastAsia="zh-Hans"/>
              </w:rPr>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41E79D" w14:textId="77777777" w:rsidR="00E2371A" w:rsidRDefault="00E2371A">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F565D" w14:textId="77777777" w:rsidR="00E2371A" w:rsidRDefault="00E2371A">
            <w:pPr>
              <w:jc w:val="right"/>
            </w:pPr>
            <w:r>
              <w:rPr>
                <w:rFonts w:ascii="宋体" w:hAnsi="宋体" w:hint="eastAsia"/>
                <w:color w:val="000000"/>
                <w:lang w:eastAsia="zh-Hans"/>
              </w:rPr>
              <w:t>-</w:t>
            </w:r>
          </w:p>
        </w:tc>
      </w:tr>
      <w:tr w:rsidR="007C3FE9" w14:paraId="2F7A4A5C"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D6871" w14:textId="77777777" w:rsidR="00E2371A" w:rsidRDefault="00E2371A">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C935C" w14:textId="77777777" w:rsidR="00E2371A" w:rsidRDefault="00E2371A">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E283B" w14:textId="77777777" w:rsidR="00E2371A" w:rsidRDefault="00E2371A">
            <w:pPr>
              <w:jc w:val="right"/>
            </w:pPr>
            <w:r>
              <w:rPr>
                <w:rFonts w:ascii="宋体" w:hAnsi="宋体" w:hint="eastAsia"/>
                <w:color w:val="000000"/>
                <w:lang w:eastAsia="zh-Hans"/>
              </w:rPr>
              <w:t>-</w:t>
            </w:r>
          </w:p>
        </w:tc>
      </w:tr>
      <w:tr w:rsidR="007C3FE9" w14:paraId="5328167A"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3669F" w14:textId="77777777" w:rsidR="00E2371A" w:rsidRDefault="00E2371A">
            <w:pPr>
              <w:jc w:val="left"/>
            </w:pPr>
            <w:r>
              <w:rPr>
                <w:rFonts w:ascii="宋体" w:hAnsi="宋体" w:hint="eastAsia"/>
                <w:color w:val="000000"/>
                <w:lang w:eastAsia="zh-Hans"/>
              </w:rPr>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481E8" w14:textId="77777777" w:rsidR="00E2371A" w:rsidRDefault="00E2371A">
            <w:pPr>
              <w:jc w:val="right"/>
            </w:pPr>
            <w:r>
              <w:rPr>
                <w:rFonts w:ascii="宋体" w:hAnsi="宋体" w:hint="eastAsia"/>
                <w:color w:val="000000"/>
                <w:lang w:eastAsia="zh-Hans"/>
              </w:rPr>
              <w:t>233,397,593.78</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87833" w14:textId="77777777" w:rsidR="00E2371A" w:rsidRDefault="00E2371A">
            <w:pPr>
              <w:jc w:val="right"/>
            </w:pPr>
            <w:r>
              <w:rPr>
                <w:rFonts w:ascii="宋体" w:hAnsi="宋体" w:hint="eastAsia"/>
                <w:color w:val="000000"/>
                <w:lang w:eastAsia="zh-Hans"/>
              </w:rPr>
              <w:t>26.78</w:t>
            </w:r>
          </w:p>
        </w:tc>
      </w:tr>
      <w:tr w:rsidR="007C3FE9" w14:paraId="429C718C"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335A0" w14:textId="77777777" w:rsidR="00E2371A" w:rsidRDefault="00E2371A">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D217A" w14:textId="77777777" w:rsidR="00E2371A" w:rsidRDefault="00E2371A">
            <w:pPr>
              <w:jc w:val="right"/>
            </w:pPr>
            <w:r>
              <w:rPr>
                <w:rFonts w:ascii="宋体" w:hAnsi="宋体" w:hint="eastAsia"/>
                <w:color w:val="000000"/>
                <w:lang w:eastAsia="zh-Hans"/>
              </w:rPr>
              <w:t>219,643,587.22</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DA23CE" w14:textId="77777777" w:rsidR="00E2371A" w:rsidRDefault="00E2371A">
            <w:pPr>
              <w:jc w:val="right"/>
            </w:pPr>
            <w:r>
              <w:rPr>
                <w:rFonts w:ascii="宋体" w:hAnsi="宋体" w:hint="eastAsia"/>
                <w:color w:val="000000"/>
                <w:lang w:eastAsia="zh-Hans"/>
              </w:rPr>
              <w:t>25.20</w:t>
            </w:r>
          </w:p>
        </w:tc>
      </w:tr>
      <w:tr w:rsidR="007C3FE9" w14:paraId="1CCF1E2A"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CEE4A" w14:textId="77777777" w:rsidR="00E2371A" w:rsidRDefault="00E2371A">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E4BFA" w14:textId="77777777" w:rsidR="00E2371A" w:rsidRDefault="00E2371A">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5670C" w14:textId="77777777" w:rsidR="00E2371A" w:rsidRDefault="00E2371A">
            <w:pPr>
              <w:jc w:val="right"/>
            </w:pPr>
            <w:r>
              <w:rPr>
                <w:rFonts w:ascii="宋体" w:hAnsi="宋体" w:hint="eastAsia"/>
                <w:color w:val="000000"/>
                <w:lang w:eastAsia="zh-Hans"/>
              </w:rPr>
              <w:t>-</w:t>
            </w:r>
          </w:p>
        </w:tc>
      </w:tr>
      <w:tr w:rsidR="007C3FE9" w14:paraId="77DE692B"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C4ECD3" w14:textId="77777777" w:rsidR="00E2371A" w:rsidRDefault="00E2371A">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BE4401" w14:textId="77777777" w:rsidR="00E2371A" w:rsidRDefault="00E2371A">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39CAC" w14:textId="77777777" w:rsidR="00E2371A" w:rsidRDefault="00E2371A">
            <w:pPr>
              <w:jc w:val="right"/>
            </w:pPr>
            <w:r>
              <w:rPr>
                <w:rFonts w:ascii="宋体" w:hAnsi="宋体" w:hint="eastAsia"/>
                <w:color w:val="000000"/>
                <w:lang w:eastAsia="zh-Hans"/>
              </w:rPr>
              <w:t>-</w:t>
            </w:r>
          </w:p>
        </w:tc>
      </w:tr>
      <w:tr w:rsidR="007C3FE9" w14:paraId="4F905290" w14:textId="77777777">
        <w:trPr>
          <w:divId w:val="134986801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58C09" w14:textId="77777777" w:rsidR="00E2371A" w:rsidRDefault="00E2371A">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8A0105" w14:textId="77777777" w:rsidR="00E2371A" w:rsidRDefault="00E2371A">
            <w:pPr>
              <w:jc w:val="right"/>
            </w:pPr>
            <w:r>
              <w:rPr>
                <w:rFonts w:ascii="宋体" w:hAnsi="宋体" w:hint="eastAsia"/>
                <w:color w:val="000000"/>
                <w:lang w:eastAsia="zh-Hans"/>
              </w:rPr>
              <w:t>865,752,023.52</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60F29" w14:textId="77777777" w:rsidR="00E2371A" w:rsidRDefault="00E2371A">
            <w:pPr>
              <w:jc w:val="right"/>
            </w:pPr>
            <w:r>
              <w:rPr>
                <w:rFonts w:ascii="宋体" w:hAnsi="宋体" w:hint="eastAsia"/>
                <w:color w:val="000000"/>
                <w:lang w:eastAsia="zh-Hans"/>
              </w:rPr>
              <w:t>99.34</w:t>
            </w:r>
            <w:bookmarkEnd w:id="188"/>
            <w:bookmarkEnd w:id="189"/>
            <w:bookmarkEnd w:id="190"/>
          </w:p>
        </w:tc>
      </w:tr>
    </w:tbl>
    <w:bookmarkEnd w:id="191"/>
    <w:bookmarkEnd w:id="192"/>
    <w:p w14:paraId="6EBC40C4" w14:textId="77777777" w:rsidR="00E2371A" w:rsidRDefault="00E2371A">
      <w:pPr>
        <w:widowControl/>
        <w:spacing w:line="315" w:lineRule="atLeast"/>
        <w:divId w:val="1698113868"/>
      </w:pPr>
      <w:r>
        <w:rPr>
          <w:rFonts w:ascii="宋体" w:hAnsi="宋体" w:cs="宋体" w:hint="eastAsia"/>
          <w:color w:val="000000"/>
          <w:kern w:val="0"/>
          <w:szCs w:val="21"/>
        </w:rPr>
        <w:t>注：以上分类采用全球行业分类标准(GICS)。</w:t>
      </w:r>
    </w:p>
    <w:p w14:paraId="470D92F8" w14:textId="77777777" w:rsidR="00E2371A" w:rsidRDefault="00E2371A">
      <w:pPr>
        <w:pStyle w:val="XBRLTitle3"/>
        <w:spacing w:before="156"/>
        <w:ind w:left="0"/>
        <w:rPr>
          <w:rFonts w:hint="eastAsia"/>
        </w:rPr>
      </w:pPr>
      <w:bookmarkStart w:id="194" w:name="_Toc513658026"/>
      <w:bookmarkStart w:id="195" w:name="_Toc514178688"/>
      <w:proofErr w:type="spellStart"/>
      <w:r>
        <w:rPr>
          <w:rFonts w:hint="eastAsia"/>
          <w:kern w:val="0"/>
        </w:rPr>
        <w:t>报告期末积极投资按行业分类的股票及存托凭证投资组合</w:t>
      </w:r>
      <w:bookmarkEnd w:id="194"/>
      <w:bookmarkEnd w:id="195"/>
      <w:proofErr w:type="spellEnd"/>
      <w:r>
        <w:rPr>
          <w:rFonts w:hint="eastAsia"/>
        </w:rPr>
        <w:t xml:space="preserve"> </w:t>
      </w:r>
    </w:p>
    <w:p w14:paraId="6ECBFFFE" w14:textId="77777777" w:rsidR="00E2371A" w:rsidRDefault="00E2371A">
      <w:pPr>
        <w:widowControl/>
        <w:spacing w:line="315" w:lineRule="atLeast"/>
        <w:ind w:firstLineChars="200" w:firstLine="420"/>
        <w:divId w:val="1660572485"/>
      </w:pPr>
      <w:r>
        <w:rPr>
          <w:rFonts w:ascii="宋体" w:hAnsi="宋体" w:cs="宋体" w:hint="eastAsia"/>
          <w:color w:val="000000"/>
          <w:kern w:val="0"/>
          <w:szCs w:val="21"/>
        </w:rPr>
        <w:t>本基金本报告期末未持有积极投资股票。</w:t>
      </w:r>
    </w:p>
    <w:p w14:paraId="2328B38E" w14:textId="77777777" w:rsidR="00E2371A" w:rsidRDefault="00E2371A">
      <w:pPr>
        <w:pStyle w:val="XBRLTitle2"/>
        <w:spacing w:before="156" w:line="360" w:lineRule="auto"/>
        <w:ind w:left="454"/>
        <w:rPr>
          <w:rFonts w:hint="eastAsia"/>
        </w:rPr>
      </w:pPr>
      <w:bookmarkStart w:id="196" w:name="_Toc459213780"/>
      <w:bookmarkStart w:id="197" w:name="_Toc456107134"/>
      <w:bookmarkStart w:id="198" w:name="_Toc438654089"/>
      <w:bookmarkStart w:id="199" w:name="_Toc448480301"/>
      <w:bookmarkStart w:id="200" w:name="_Toc480465435"/>
      <w:bookmarkStart w:id="201" w:name="_Toc512611297"/>
      <w:bookmarkStart w:id="202" w:name="_Toc512612093"/>
      <w:bookmarkStart w:id="203" w:name="_Toc512612269"/>
      <w:bookmarkStart w:id="204" w:name="_Toc513658027"/>
      <w:bookmarkStart w:id="205" w:name="_Toc514178689"/>
      <w:bookmarkEnd w:id="184"/>
      <w:proofErr w:type="spellStart"/>
      <w:r>
        <w:rPr>
          <w:rFonts w:hint="eastAsia"/>
        </w:rPr>
        <w:t>期末按公允价值占基金资产净值比例大小排序的权益投资明细</w:t>
      </w:r>
      <w:bookmarkStart w:id="206" w:name="_Toc513637371"/>
      <w:bookmarkEnd w:id="196"/>
      <w:bookmarkEnd w:id="197"/>
      <w:bookmarkEnd w:id="198"/>
      <w:bookmarkEnd w:id="199"/>
      <w:bookmarkEnd w:id="200"/>
      <w:bookmarkEnd w:id="201"/>
      <w:bookmarkEnd w:id="202"/>
      <w:bookmarkEnd w:id="203"/>
      <w:bookmarkEnd w:id="204"/>
      <w:bookmarkEnd w:id="205"/>
      <w:bookmarkEnd w:id="206"/>
      <w:proofErr w:type="spellEnd"/>
      <w:r>
        <w:rPr>
          <w:rFonts w:hint="eastAsia"/>
        </w:rPr>
        <w:t xml:space="preserve"> </w:t>
      </w:r>
    </w:p>
    <w:p w14:paraId="6B7D00DC" w14:textId="77777777" w:rsidR="00E2371A" w:rsidRDefault="00E2371A">
      <w:pPr>
        <w:pStyle w:val="XBRLTitle3"/>
        <w:spacing w:before="156"/>
        <w:ind w:left="0"/>
        <w:rPr>
          <w:rFonts w:hint="eastAsia"/>
        </w:rPr>
      </w:pPr>
      <w:bookmarkStart w:id="207" w:name="_Toc513658028"/>
      <w:bookmarkStart w:id="208" w:name="_Toc514178690"/>
      <w:proofErr w:type="spellStart"/>
      <w:r>
        <w:rPr>
          <w:rFonts w:hint="eastAsia"/>
        </w:rPr>
        <w:t>报告期末指数投资按公允价值占基金资产净值比例大小排序的前十名股票及存托凭证投资明细</w:t>
      </w:r>
      <w:bookmarkEnd w:id="207"/>
      <w:bookmarkEnd w:id="208"/>
      <w:proofErr w:type="spellEnd"/>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7C3FE9" w14:paraId="790C0F34"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96F38E" w14:textId="77777777" w:rsidR="00E2371A" w:rsidRDefault="00E2371A">
            <w:pPr>
              <w:jc w:val="center"/>
            </w:pPr>
            <w:bookmarkStart w:id="209" w:name="m08QD_04_01_tab"/>
            <w:bookmarkStart w:id="210" w:name="_Toc433036709"/>
            <w:bookmarkStart w:id="211" w:name="_Toc247616246"/>
            <w:bookmarkStart w:id="212" w:name="_Toc458182097"/>
            <w:bookmarkStart w:id="213"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0A5D55" w14:textId="77777777" w:rsidR="00E2371A" w:rsidRDefault="00E2371A">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AB8269" w14:textId="77777777" w:rsidR="00E2371A" w:rsidRDefault="00E2371A">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B6CBC9" w14:textId="77777777" w:rsidR="00E2371A" w:rsidRDefault="00E2371A">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B4CF77" w14:textId="77777777" w:rsidR="00E2371A" w:rsidRDefault="00E2371A">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87BBDB" w14:textId="77777777" w:rsidR="00E2371A" w:rsidRDefault="00E2371A">
            <w:pPr>
              <w:jc w:val="center"/>
            </w:pPr>
            <w:r>
              <w:rPr>
                <w:rFonts w:ascii="宋体" w:hAnsi="宋体" w:hint="eastAsia"/>
              </w:rPr>
              <w:t>所属国家</w:t>
            </w:r>
            <w:r>
              <w:rPr>
                <w:rFonts w:ascii="宋体" w:hAnsi="宋体" w:hint="eastAsia"/>
              </w:rPr>
              <w:lastRenderedPageBreak/>
              <w:t>（地区）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3EA02B" w14:textId="77777777" w:rsidR="00E2371A" w:rsidRDefault="00E2371A">
            <w:pPr>
              <w:jc w:val="center"/>
            </w:pPr>
            <w:r>
              <w:rPr>
                <w:rFonts w:ascii="宋体" w:hAnsi="宋体" w:hint="eastAsia"/>
              </w:rPr>
              <w:lastRenderedPageBreak/>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9362C5" w14:textId="77777777" w:rsidR="00E2371A" w:rsidRDefault="00E2371A">
            <w:pPr>
              <w:jc w:val="center"/>
            </w:pPr>
            <w:r>
              <w:rPr>
                <w:rFonts w:ascii="宋体" w:hAnsi="宋体" w:hint="eastAsia"/>
              </w:rPr>
              <w:t>公允价值（人民币</w:t>
            </w:r>
            <w:r>
              <w:rPr>
                <w:rFonts w:ascii="宋体" w:hAnsi="宋体" w:hint="eastAsia"/>
              </w:rPr>
              <w:lastRenderedPageBreak/>
              <w:t xml:space="preserve">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40EE8A" w14:textId="77777777" w:rsidR="00E2371A" w:rsidRDefault="00E2371A">
            <w:pPr>
              <w:jc w:val="center"/>
            </w:pPr>
            <w:r>
              <w:rPr>
                <w:rFonts w:ascii="宋体" w:hAnsi="宋体" w:hint="eastAsia"/>
              </w:rPr>
              <w:lastRenderedPageBreak/>
              <w:t>占基金资产净</w:t>
            </w:r>
            <w:r>
              <w:rPr>
                <w:rFonts w:ascii="宋体" w:hAnsi="宋体" w:hint="eastAsia"/>
              </w:rPr>
              <w:lastRenderedPageBreak/>
              <w:t>值比例</w:t>
            </w:r>
            <w:r>
              <w:rPr>
                <w:rFonts w:ascii="宋体" w:hAnsi="宋体" w:hint="eastAsia"/>
                <w:lang w:eastAsia="zh-Hans"/>
              </w:rPr>
              <w:t xml:space="preserve">(%) </w:t>
            </w:r>
          </w:p>
        </w:tc>
      </w:tr>
      <w:tr w:rsidR="007C3FE9" w14:paraId="5A840751"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EB02D75" w14:textId="77777777" w:rsidR="00E2371A" w:rsidRDefault="00E2371A">
            <w:pPr>
              <w:jc w:val="center"/>
            </w:pPr>
            <w:r>
              <w:rPr>
                <w:rFonts w:ascii="宋体" w:hAnsi="宋体" w:hint="eastAsia"/>
                <w:color w:val="000000"/>
                <w:lang w:eastAsia="zh-Hans"/>
              </w:rPr>
              <w:lastRenderedPageBreak/>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7CCCD2D" w14:textId="77777777" w:rsidR="00E2371A" w:rsidRDefault="00E2371A">
            <w:pPr>
              <w:jc w:val="center"/>
            </w:pPr>
            <w:r>
              <w:rPr>
                <w:rFonts w:ascii="宋体" w:hAnsi="宋体" w:hint="eastAsia"/>
                <w:color w:val="000000"/>
                <w:lang w:eastAsia="zh-Hans"/>
              </w:rPr>
              <w:t>MEITUAN</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6E811DC" w14:textId="77777777" w:rsidR="00E2371A" w:rsidRDefault="00E2371A">
            <w:pPr>
              <w:jc w:val="center"/>
            </w:pPr>
            <w:r>
              <w:rPr>
                <w:rFonts w:ascii="宋体" w:hAnsi="宋体" w:hint="eastAsia"/>
                <w:color w:val="000000"/>
                <w:lang w:eastAsia="zh-Hans"/>
              </w:rPr>
              <w:t>美团－Ｗ</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0020EF2" w14:textId="77777777" w:rsidR="00E2371A" w:rsidRDefault="00E2371A">
            <w:pPr>
              <w:jc w:val="center"/>
            </w:pPr>
            <w:r>
              <w:rPr>
                <w:rFonts w:ascii="宋体" w:hAnsi="宋体" w:hint="eastAsia"/>
                <w:color w:val="000000"/>
                <w:lang w:eastAsia="zh-Hans"/>
              </w:rPr>
              <w:t>3690</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A0434A7"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E64C33B"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AA2A318" w14:textId="77777777" w:rsidR="00E2371A" w:rsidRDefault="00E2371A">
            <w:pPr>
              <w:jc w:val="right"/>
            </w:pPr>
            <w:r>
              <w:rPr>
                <w:rFonts w:ascii="宋体" w:hAnsi="宋体" w:hint="eastAsia"/>
                <w:color w:val="000000"/>
                <w:lang w:eastAsia="zh-Hans"/>
              </w:rPr>
              <w:t>881,250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C57C8E1" w14:textId="77777777" w:rsidR="00E2371A" w:rsidRDefault="00E2371A">
            <w:pPr>
              <w:jc w:val="right"/>
            </w:pPr>
            <w:r>
              <w:rPr>
                <w:rFonts w:ascii="宋体" w:hAnsi="宋体" w:hint="eastAsia"/>
                <w:color w:val="000000"/>
                <w:lang w:eastAsia="zh-Hans"/>
              </w:rPr>
              <w:t>82,222,939.16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EC22EA3" w14:textId="77777777" w:rsidR="00E2371A" w:rsidRDefault="00E2371A">
            <w:pPr>
              <w:jc w:val="right"/>
            </w:pPr>
            <w:r>
              <w:rPr>
                <w:rFonts w:ascii="宋体" w:hAnsi="宋体" w:hint="eastAsia"/>
                <w:color w:val="000000"/>
                <w:lang w:eastAsia="zh-Hans"/>
              </w:rPr>
              <w:t>9.43</w:t>
            </w:r>
          </w:p>
        </w:tc>
      </w:tr>
      <w:tr w:rsidR="007C3FE9" w14:paraId="7DDCA184"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619A20B" w14:textId="77777777" w:rsidR="00E2371A" w:rsidRDefault="00E2371A">
            <w:pPr>
              <w:jc w:val="center"/>
            </w:pPr>
            <w:r>
              <w:rPr>
                <w:rFonts w:ascii="宋体" w:hAnsi="宋体" w:hint="eastAsia"/>
                <w:color w:val="000000"/>
                <w:lang w:eastAsia="zh-Hans"/>
              </w:rPr>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06A3DE2" w14:textId="77777777" w:rsidR="00E2371A" w:rsidRDefault="00E2371A">
            <w:pPr>
              <w:jc w:val="center"/>
            </w:pPr>
            <w:r>
              <w:rPr>
                <w:rFonts w:ascii="宋体" w:hAnsi="宋体" w:hint="eastAsia"/>
                <w:color w:val="000000"/>
                <w:lang w:eastAsia="zh-Hans"/>
              </w:rPr>
              <w:t>SEMICONDUCTOR MANUFACTURING INTL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6D508A7" w14:textId="77777777" w:rsidR="00E2371A" w:rsidRDefault="00E2371A">
            <w:pPr>
              <w:jc w:val="center"/>
            </w:pPr>
            <w:r>
              <w:rPr>
                <w:rFonts w:ascii="宋体" w:hAnsi="宋体" w:hint="eastAsia"/>
                <w:color w:val="000000"/>
                <w:lang w:eastAsia="zh-Hans"/>
              </w:rPr>
              <w:t>中芯国际</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5B9CAC2" w14:textId="77777777" w:rsidR="00E2371A" w:rsidRDefault="00E2371A">
            <w:pPr>
              <w:jc w:val="center"/>
            </w:pPr>
            <w:r>
              <w:rPr>
                <w:rFonts w:ascii="宋体" w:hAnsi="宋体" w:hint="eastAsia"/>
                <w:color w:val="000000"/>
                <w:lang w:eastAsia="zh-Hans"/>
              </w:rPr>
              <w:t>981</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3A43104"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CF95DAA"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58B1C38" w14:textId="77777777" w:rsidR="00E2371A" w:rsidRDefault="00E2371A">
            <w:pPr>
              <w:jc w:val="right"/>
            </w:pPr>
            <w:r>
              <w:rPr>
                <w:rFonts w:ascii="宋体" w:hAnsi="宋体" w:hint="eastAsia"/>
                <w:color w:val="000000"/>
                <w:lang w:eastAsia="zh-Hans"/>
              </w:rPr>
              <w:t>1,189,000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74C68BE6" w14:textId="77777777" w:rsidR="00E2371A" w:rsidRDefault="00E2371A">
            <w:pPr>
              <w:jc w:val="right"/>
            </w:pPr>
            <w:r>
              <w:rPr>
                <w:rFonts w:ascii="宋体" w:hAnsi="宋体" w:hint="eastAsia"/>
                <w:color w:val="000000"/>
                <w:lang w:eastAsia="zh-Hans"/>
              </w:rPr>
              <w:t>76,732,197.04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FF1E49F" w14:textId="77777777" w:rsidR="00E2371A" w:rsidRDefault="00E2371A">
            <w:pPr>
              <w:jc w:val="right"/>
            </w:pPr>
            <w:r>
              <w:rPr>
                <w:rFonts w:ascii="宋体" w:hAnsi="宋体" w:hint="eastAsia"/>
                <w:color w:val="000000"/>
                <w:lang w:eastAsia="zh-Hans"/>
              </w:rPr>
              <w:t>8.80</w:t>
            </w:r>
          </w:p>
        </w:tc>
      </w:tr>
      <w:tr w:rsidR="007C3FE9" w14:paraId="46F4AC68"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42D4B9A" w14:textId="77777777" w:rsidR="00E2371A" w:rsidRDefault="00E2371A">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8BA1628" w14:textId="77777777" w:rsidR="00E2371A" w:rsidRDefault="00E2371A">
            <w:pPr>
              <w:jc w:val="center"/>
            </w:pPr>
            <w:r>
              <w:rPr>
                <w:rFonts w:ascii="宋体" w:hAnsi="宋体" w:hint="eastAsia"/>
                <w:color w:val="000000"/>
                <w:lang w:eastAsia="zh-Hans"/>
              </w:rPr>
              <w:t>TENCENT HOLDINGS LIMITED</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5F0D3C0" w14:textId="77777777" w:rsidR="00E2371A" w:rsidRDefault="00E2371A">
            <w:pPr>
              <w:jc w:val="center"/>
            </w:pPr>
            <w:r>
              <w:rPr>
                <w:rFonts w:ascii="宋体" w:hAnsi="宋体" w:hint="eastAsia"/>
                <w:color w:val="000000"/>
                <w:lang w:eastAsia="zh-Hans"/>
              </w:rPr>
              <w:t>腾讯控股</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2F830B7" w14:textId="77777777" w:rsidR="00E2371A" w:rsidRDefault="00E2371A">
            <w:pPr>
              <w:jc w:val="center"/>
            </w:pPr>
            <w:r>
              <w:rPr>
                <w:rFonts w:ascii="宋体" w:hAnsi="宋体" w:hint="eastAsia"/>
                <w:color w:val="000000"/>
                <w:lang w:eastAsia="zh-Hans"/>
              </w:rPr>
              <w:t>700</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671864B"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C39AC5C"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B963055" w14:textId="77777777" w:rsidR="00E2371A" w:rsidRDefault="00E2371A">
            <w:pPr>
              <w:jc w:val="right"/>
            </w:pPr>
            <w:r>
              <w:rPr>
                <w:rFonts w:ascii="宋体" w:hAnsi="宋体" w:hint="eastAsia"/>
                <w:color w:val="000000"/>
                <w:lang w:eastAsia="zh-Hans"/>
              </w:rPr>
              <w:t>130,400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BC92584" w14:textId="77777777" w:rsidR="00E2371A" w:rsidRDefault="00E2371A">
            <w:pPr>
              <w:jc w:val="right"/>
            </w:pPr>
            <w:r>
              <w:rPr>
                <w:rFonts w:ascii="宋体" w:hAnsi="宋体" w:hint="eastAsia"/>
                <w:color w:val="000000"/>
                <w:lang w:eastAsia="zh-Hans"/>
              </w:rPr>
              <w:t>70,550,152.91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EB0FD5C" w14:textId="77777777" w:rsidR="00E2371A" w:rsidRDefault="00E2371A">
            <w:pPr>
              <w:jc w:val="right"/>
            </w:pPr>
            <w:r>
              <w:rPr>
                <w:rFonts w:ascii="宋体" w:hAnsi="宋体" w:hint="eastAsia"/>
                <w:color w:val="000000"/>
                <w:lang w:eastAsia="zh-Hans"/>
              </w:rPr>
              <w:t>8.10</w:t>
            </w:r>
          </w:p>
        </w:tc>
      </w:tr>
      <w:tr w:rsidR="007C3FE9" w14:paraId="7C896A51"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386E088" w14:textId="77777777" w:rsidR="00E2371A" w:rsidRDefault="00E2371A">
            <w:pPr>
              <w:jc w:val="center"/>
            </w:pPr>
            <w:r>
              <w:rPr>
                <w:rFonts w:ascii="宋体" w:hAnsi="宋体" w:hint="eastAsia"/>
                <w:color w:val="000000"/>
                <w:lang w:eastAsia="zh-Hans"/>
              </w:rPr>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8609793" w14:textId="77777777" w:rsidR="00E2371A" w:rsidRDefault="00E2371A">
            <w:pPr>
              <w:jc w:val="center"/>
            </w:pPr>
            <w:r>
              <w:rPr>
                <w:rFonts w:ascii="宋体" w:hAnsi="宋体" w:hint="eastAsia"/>
                <w:color w:val="000000"/>
                <w:lang w:eastAsia="zh-Hans"/>
              </w:rPr>
              <w:t>ALIBABA GROUP HOLDING LTD</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CA3B7E6" w14:textId="77777777" w:rsidR="00E2371A" w:rsidRDefault="00E2371A">
            <w:pPr>
              <w:jc w:val="center"/>
            </w:pPr>
            <w:r>
              <w:rPr>
                <w:rFonts w:ascii="宋体" w:hAnsi="宋体" w:hint="eastAsia"/>
                <w:color w:val="000000"/>
                <w:lang w:eastAsia="zh-Hans"/>
              </w:rPr>
              <w:t>阿里巴巴－Ｗ</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FD2AFB1" w14:textId="77777777" w:rsidR="00E2371A" w:rsidRDefault="00E2371A">
            <w:pPr>
              <w:jc w:val="center"/>
            </w:pPr>
            <w:r>
              <w:rPr>
                <w:rFonts w:ascii="宋体" w:hAnsi="宋体" w:hint="eastAsia"/>
                <w:color w:val="000000"/>
                <w:lang w:eastAsia="zh-Hans"/>
              </w:rPr>
              <w:t>9988</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50AB21E5"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0402D20"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91003C9" w14:textId="77777777" w:rsidR="00E2371A" w:rsidRDefault="00E2371A">
            <w:pPr>
              <w:jc w:val="right"/>
            </w:pPr>
            <w:r>
              <w:rPr>
                <w:rFonts w:ascii="宋体" w:hAnsi="宋体" w:hint="eastAsia"/>
                <w:color w:val="000000"/>
                <w:lang w:eastAsia="zh-Hans"/>
              </w:rPr>
              <w:t>544,400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66E03B9" w14:textId="77777777" w:rsidR="00E2371A" w:rsidRDefault="00E2371A">
            <w:pPr>
              <w:jc w:val="right"/>
            </w:pPr>
            <w:r>
              <w:rPr>
                <w:rFonts w:ascii="宋体" w:hAnsi="宋体" w:hint="eastAsia"/>
                <w:color w:val="000000"/>
                <w:lang w:eastAsia="zh-Hans"/>
              </w:rPr>
              <w:t>70,216,611.83</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591918B" w14:textId="77777777" w:rsidR="00E2371A" w:rsidRDefault="00E2371A">
            <w:pPr>
              <w:jc w:val="right"/>
            </w:pPr>
            <w:r>
              <w:rPr>
                <w:rFonts w:ascii="宋体" w:hAnsi="宋体" w:hint="eastAsia"/>
                <w:color w:val="000000"/>
                <w:lang w:eastAsia="zh-Hans"/>
              </w:rPr>
              <w:t>8.06</w:t>
            </w:r>
          </w:p>
        </w:tc>
      </w:tr>
      <w:tr w:rsidR="007C3FE9" w14:paraId="6DAC28E0"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EC0AA0D" w14:textId="77777777" w:rsidR="00E2371A" w:rsidRDefault="00E2371A">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0487BAF" w14:textId="77777777" w:rsidR="00E2371A" w:rsidRDefault="00E2371A">
            <w:pPr>
              <w:jc w:val="center"/>
            </w:pPr>
            <w:r>
              <w:rPr>
                <w:rFonts w:ascii="宋体" w:hAnsi="宋体" w:hint="eastAsia"/>
                <w:color w:val="000000"/>
                <w:lang w:eastAsia="zh-Hans"/>
              </w:rPr>
              <w:t>BYD COMPANY LIMITED</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7BD9C92" w14:textId="77777777" w:rsidR="00E2371A" w:rsidRDefault="00E2371A">
            <w:pPr>
              <w:jc w:val="center"/>
            </w:pPr>
            <w:r>
              <w:rPr>
                <w:rFonts w:ascii="宋体" w:hAnsi="宋体" w:hint="eastAsia"/>
                <w:color w:val="000000"/>
                <w:lang w:eastAsia="zh-Hans"/>
              </w:rPr>
              <w:t>比亚迪股份</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02C8F7E" w14:textId="77777777" w:rsidR="00E2371A" w:rsidRDefault="00E2371A">
            <w:pPr>
              <w:jc w:val="center"/>
            </w:pPr>
            <w:r>
              <w:rPr>
                <w:rFonts w:ascii="宋体" w:hAnsi="宋体" w:hint="eastAsia"/>
                <w:color w:val="000000"/>
                <w:lang w:eastAsia="zh-Hans"/>
              </w:rPr>
              <w:t>1211</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8899FC8"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2C36851"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D85A8CB" w14:textId="77777777" w:rsidR="00E2371A" w:rsidRDefault="00E2371A">
            <w:pPr>
              <w:jc w:val="right"/>
            </w:pPr>
            <w:r>
              <w:rPr>
                <w:rFonts w:ascii="宋体" w:hAnsi="宋体" w:hint="eastAsia"/>
                <w:color w:val="000000"/>
                <w:lang w:eastAsia="zh-Hans"/>
              </w:rPr>
              <w:t>803,800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BA94485" w14:textId="77777777" w:rsidR="00E2371A" w:rsidRDefault="00E2371A">
            <w:pPr>
              <w:jc w:val="right"/>
            </w:pPr>
            <w:r>
              <w:rPr>
                <w:rFonts w:ascii="宋体" w:hAnsi="宋体" w:hint="eastAsia"/>
                <w:color w:val="000000"/>
                <w:lang w:eastAsia="zh-Hans"/>
              </w:rPr>
              <w:t>69,224,885.30</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7B674D0" w14:textId="77777777" w:rsidR="00E2371A" w:rsidRDefault="00E2371A">
            <w:pPr>
              <w:jc w:val="right"/>
            </w:pPr>
            <w:r>
              <w:rPr>
                <w:rFonts w:ascii="宋体" w:hAnsi="宋体" w:hint="eastAsia"/>
                <w:color w:val="000000"/>
                <w:lang w:eastAsia="zh-Hans"/>
              </w:rPr>
              <w:t>7.94</w:t>
            </w:r>
          </w:p>
        </w:tc>
      </w:tr>
      <w:tr w:rsidR="007C3FE9" w14:paraId="0A2619A1"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00A90700" w14:textId="77777777" w:rsidR="00E2371A" w:rsidRDefault="00E2371A">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F7E3495" w14:textId="77777777" w:rsidR="00E2371A" w:rsidRDefault="00E2371A">
            <w:pPr>
              <w:jc w:val="center"/>
            </w:pPr>
            <w:r>
              <w:rPr>
                <w:rFonts w:ascii="宋体" w:hAnsi="宋体" w:hint="eastAsia"/>
                <w:color w:val="000000"/>
                <w:lang w:eastAsia="zh-Hans"/>
              </w:rPr>
              <w:t>XIAOMI CORPORATION</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57B43110" w14:textId="77777777" w:rsidR="00E2371A" w:rsidRDefault="00E2371A">
            <w:pPr>
              <w:jc w:val="center"/>
            </w:pPr>
            <w:r>
              <w:rPr>
                <w:rFonts w:ascii="宋体" w:hAnsi="宋体" w:hint="eastAsia"/>
                <w:color w:val="000000"/>
                <w:lang w:eastAsia="zh-Hans"/>
              </w:rPr>
              <w:t>小米集团－Ｗ</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6CB1EA3" w14:textId="77777777" w:rsidR="00E2371A" w:rsidRDefault="00E2371A">
            <w:pPr>
              <w:jc w:val="center"/>
            </w:pPr>
            <w:r>
              <w:rPr>
                <w:rFonts w:ascii="宋体" w:hAnsi="宋体" w:hint="eastAsia"/>
                <w:color w:val="000000"/>
                <w:lang w:eastAsia="zh-Hans"/>
              </w:rPr>
              <w:t>1810</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963154E"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9350CC1"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3372386" w14:textId="77777777" w:rsidR="00E2371A" w:rsidRDefault="00E2371A">
            <w:pPr>
              <w:jc w:val="right"/>
            </w:pPr>
            <w:r>
              <w:rPr>
                <w:rFonts w:ascii="宋体" w:hAnsi="宋体" w:hint="eastAsia"/>
                <w:color w:val="000000"/>
                <w:lang w:eastAsia="zh-Hans"/>
              </w:rPr>
              <w:t>1,841,600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55ABC98" w14:textId="77777777" w:rsidR="00E2371A" w:rsidRDefault="00E2371A">
            <w:pPr>
              <w:jc w:val="right"/>
            </w:pPr>
            <w:r>
              <w:rPr>
                <w:rFonts w:ascii="宋体" w:hAnsi="宋体" w:hint="eastAsia"/>
                <w:color w:val="000000"/>
                <w:lang w:eastAsia="zh-Hans"/>
              </w:rPr>
              <w:t>65,370,439.11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5020929" w14:textId="77777777" w:rsidR="00E2371A" w:rsidRDefault="00E2371A">
            <w:pPr>
              <w:jc w:val="right"/>
            </w:pPr>
            <w:r>
              <w:rPr>
                <w:rFonts w:ascii="宋体" w:hAnsi="宋体" w:hint="eastAsia"/>
                <w:color w:val="000000"/>
                <w:lang w:eastAsia="zh-Hans"/>
              </w:rPr>
              <w:t>7.50</w:t>
            </w:r>
          </w:p>
        </w:tc>
      </w:tr>
      <w:tr w:rsidR="007C3FE9" w14:paraId="3096CE6B"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2B1DDA6" w14:textId="77777777" w:rsidR="00E2371A" w:rsidRDefault="00E2371A">
            <w:pPr>
              <w:jc w:val="center"/>
            </w:pPr>
            <w:r>
              <w:rPr>
                <w:rFonts w:ascii="宋体" w:hAnsi="宋体" w:hint="eastAsia"/>
                <w:color w:val="000000"/>
                <w:lang w:eastAsia="zh-Hans"/>
              </w:rPr>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C9110EF" w14:textId="77777777" w:rsidR="00E2371A" w:rsidRDefault="00E2371A">
            <w:pPr>
              <w:jc w:val="center"/>
            </w:pPr>
            <w:r>
              <w:rPr>
                <w:rFonts w:ascii="宋体" w:hAnsi="宋体" w:hint="eastAsia"/>
                <w:color w:val="000000"/>
                <w:lang w:eastAsia="zh-Hans"/>
              </w:rPr>
              <w:t>NETEASE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54435C64" w14:textId="77777777" w:rsidR="00E2371A" w:rsidRDefault="00E2371A">
            <w:pPr>
              <w:jc w:val="center"/>
            </w:pPr>
            <w:r>
              <w:rPr>
                <w:rFonts w:ascii="宋体" w:hAnsi="宋体" w:hint="eastAsia"/>
                <w:color w:val="000000"/>
                <w:lang w:eastAsia="zh-Hans"/>
              </w:rPr>
              <w:t>网易 - S</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73C51AE" w14:textId="77777777" w:rsidR="00E2371A" w:rsidRDefault="00E2371A">
            <w:pPr>
              <w:jc w:val="center"/>
            </w:pPr>
            <w:r>
              <w:rPr>
                <w:rFonts w:ascii="宋体" w:hAnsi="宋体" w:hint="eastAsia"/>
                <w:color w:val="000000"/>
                <w:lang w:eastAsia="zh-Hans"/>
              </w:rPr>
              <w:t>9999</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0164286"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102DF02"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631F86A" w14:textId="77777777" w:rsidR="00E2371A" w:rsidRDefault="00E2371A">
            <w:pPr>
              <w:jc w:val="right"/>
            </w:pPr>
            <w:r>
              <w:rPr>
                <w:rFonts w:ascii="宋体" w:hAnsi="宋体" w:hint="eastAsia"/>
                <w:color w:val="000000"/>
                <w:lang w:eastAsia="zh-Hans"/>
              </w:rPr>
              <w:t>333,800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613C630" w14:textId="77777777" w:rsidR="00E2371A" w:rsidRDefault="00E2371A">
            <w:pPr>
              <w:jc w:val="right"/>
            </w:pPr>
            <w:r>
              <w:rPr>
                <w:rFonts w:ascii="宋体" w:hAnsi="宋体" w:hint="eastAsia"/>
                <w:color w:val="000000"/>
                <w:lang w:eastAsia="zh-Hans"/>
              </w:rPr>
              <w:t>64,700,791.81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2FA6E473" w14:textId="77777777" w:rsidR="00E2371A" w:rsidRDefault="00E2371A">
            <w:pPr>
              <w:jc w:val="right"/>
            </w:pPr>
            <w:r>
              <w:rPr>
                <w:rFonts w:ascii="宋体" w:hAnsi="宋体" w:hint="eastAsia"/>
                <w:color w:val="000000"/>
                <w:lang w:eastAsia="zh-Hans"/>
              </w:rPr>
              <w:t>7.42</w:t>
            </w:r>
          </w:p>
        </w:tc>
      </w:tr>
      <w:tr w:rsidR="007C3FE9" w14:paraId="69B30C0B"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479B304" w14:textId="77777777" w:rsidR="00E2371A" w:rsidRDefault="00E2371A">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BD5799E" w14:textId="77777777" w:rsidR="00E2371A" w:rsidRDefault="00E2371A">
            <w:pPr>
              <w:jc w:val="center"/>
            </w:pPr>
            <w:r>
              <w:rPr>
                <w:rFonts w:ascii="宋体" w:hAnsi="宋体" w:hint="eastAsia"/>
                <w:color w:val="000000"/>
                <w:lang w:eastAsia="zh-Hans"/>
              </w:rPr>
              <w:t>JD.COM INC-CLASS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7A78214" w14:textId="77777777" w:rsidR="00E2371A" w:rsidRDefault="00E2371A">
            <w:pPr>
              <w:jc w:val="center"/>
            </w:pPr>
            <w:r>
              <w:rPr>
                <w:rFonts w:ascii="宋体" w:hAnsi="宋体" w:hint="eastAsia"/>
                <w:color w:val="000000"/>
                <w:lang w:eastAsia="zh-Hans"/>
              </w:rPr>
              <w:t>京东集团</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03637D1" w14:textId="77777777" w:rsidR="00E2371A" w:rsidRDefault="00E2371A">
            <w:pPr>
              <w:jc w:val="center"/>
            </w:pPr>
            <w:r>
              <w:rPr>
                <w:rFonts w:ascii="宋体" w:hAnsi="宋体" w:hint="eastAsia"/>
                <w:color w:val="000000"/>
                <w:lang w:eastAsia="zh-Hans"/>
              </w:rPr>
              <w:t>9618</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B08452F"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37530A72"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07C48053" w14:textId="77777777" w:rsidR="00E2371A" w:rsidRDefault="00E2371A">
            <w:pPr>
              <w:jc w:val="right"/>
            </w:pPr>
            <w:r>
              <w:rPr>
                <w:rFonts w:ascii="宋体" w:hAnsi="宋体" w:hint="eastAsia"/>
                <w:color w:val="000000"/>
                <w:lang w:eastAsia="zh-Hans"/>
              </w:rPr>
              <w:t>439,800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87B9984" w14:textId="77777777" w:rsidR="00E2371A" w:rsidRDefault="00E2371A">
            <w:pPr>
              <w:jc w:val="right"/>
            </w:pPr>
            <w:r>
              <w:rPr>
                <w:rFonts w:ascii="宋体" w:hAnsi="宋体" w:hint="eastAsia"/>
                <w:color w:val="000000"/>
                <w:lang w:eastAsia="zh-Hans"/>
              </w:rPr>
              <w:t>44,331,555.01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8BD1A9E" w14:textId="77777777" w:rsidR="00E2371A" w:rsidRDefault="00E2371A">
            <w:pPr>
              <w:jc w:val="right"/>
            </w:pPr>
            <w:r>
              <w:rPr>
                <w:rFonts w:ascii="宋体" w:hAnsi="宋体" w:hint="eastAsia"/>
                <w:color w:val="000000"/>
                <w:lang w:eastAsia="zh-Hans"/>
              </w:rPr>
              <w:t>5.09</w:t>
            </w:r>
          </w:p>
        </w:tc>
      </w:tr>
      <w:tr w:rsidR="007C3FE9" w14:paraId="26D187C5"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4E1EA60" w14:textId="77777777" w:rsidR="00E2371A" w:rsidRDefault="00E2371A">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9E91953" w14:textId="77777777" w:rsidR="00E2371A" w:rsidRDefault="00E2371A">
            <w:pPr>
              <w:jc w:val="center"/>
            </w:pPr>
            <w:r>
              <w:rPr>
                <w:rFonts w:ascii="宋体" w:hAnsi="宋体" w:hint="eastAsia"/>
                <w:color w:val="000000"/>
                <w:lang w:eastAsia="zh-Hans"/>
              </w:rPr>
              <w:t>KUAISHOU TECHNOLOGY</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E7D64B0" w14:textId="77777777" w:rsidR="00E2371A" w:rsidRDefault="00E2371A">
            <w:pPr>
              <w:jc w:val="center"/>
            </w:pPr>
            <w:r>
              <w:rPr>
                <w:rFonts w:ascii="宋体" w:hAnsi="宋体" w:hint="eastAsia"/>
                <w:color w:val="000000"/>
                <w:lang w:eastAsia="zh-Hans"/>
              </w:rPr>
              <w:t>快手－Ｗ</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B8C7E1D" w14:textId="77777777" w:rsidR="00E2371A" w:rsidRDefault="00E2371A">
            <w:pPr>
              <w:jc w:val="center"/>
            </w:pPr>
            <w:r>
              <w:rPr>
                <w:rFonts w:ascii="宋体" w:hAnsi="宋体" w:hint="eastAsia"/>
                <w:color w:val="000000"/>
                <w:lang w:eastAsia="zh-Hans"/>
              </w:rPr>
              <w:t>1024</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7CF17FF"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ED8560C"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C69DDFB" w14:textId="77777777" w:rsidR="00E2371A" w:rsidRDefault="00E2371A">
            <w:pPr>
              <w:jc w:val="right"/>
            </w:pPr>
            <w:r>
              <w:rPr>
                <w:rFonts w:ascii="宋体" w:hAnsi="宋体" w:hint="eastAsia"/>
                <w:color w:val="000000"/>
                <w:lang w:eastAsia="zh-Hans"/>
              </w:rPr>
              <w:t>695,700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475B4EF" w14:textId="77777777" w:rsidR="00E2371A" w:rsidRDefault="00E2371A">
            <w:pPr>
              <w:jc w:val="right"/>
            </w:pPr>
            <w:r>
              <w:rPr>
                <w:rFonts w:ascii="宋体" w:hAnsi="宋体" w:hint="eastAsia"/>
                <w:color w:val="000000"/>
                <w:lang w:eastAsia="zh-Hans"/>
              </w:rPr>
              <w:t>40,184,271.35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2AB0AFD" w14:textId="77777777" w:rsidR="00E2371A" w:rsidRDefault="00E2371A">
            <w:pPr>
              <w:jc w:val="right"/>
            </w:pPr>
            <w:r>
              <w:rPr>
                <w:rFonts w:ascii="宋体" w:hAnsi="宋体" w:hint="eastAsia"/>
                <w:color w:val="000000"/>
                <w:lang w:eastAsia="zh-Hans"/>
              </w:rPr>
              <w:t>4.61</w:t>
            </w:r>
          </w:p>
        </w:tc>
      </w:tr>
      <w:tr w:rsidR="007C3FE9" w14:paraId="65A7C338" w14:textId="77777777">
        <w:trPr>
          <w:divId w:val="167938037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F524DC8" w14:textId="77777777" w:rsidR="00E2371A" w:rsidRDefault="00E2371A">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37EDADC" w14:textId="77777777" w:rsidR="00E2371A" w:rsidRDefault="00E2371A">
            <w:pPr>
              <w:jc w:val="center"/>
            </w:pPr>
            <w:r>
              <w:rPr>
                <w:rFonts w:ascii="宋体" w:hAnsi="宋体" w:hint="eastAsia"/>
                <w:color w:val="000000"/>
                <w:lang w:eastAsia="zh-Hans"/>
              </w:rPr>
              <w:t>BAIDU INC-CLASS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549EDE4C" w14:textId="77777777" w:rsidR="00E2371A" w:rsidRDefault="00E2371A">
            <w:pPr>
              <w:jc w:val="center"/>
            </w:pPr>
            <w:r>
              <w:rPr>
                <w:rFonts w:ascii="宋体" w:hAnsi="宋体" w:hint="eastAsia"/>
                <w:color w:val="000000"/>
                <w:lang w:eastAsia="zh-Hans"/>
              </w:rPr>
              <w:t>百度集团</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DC2E22C" w14:textId="77777777" w:rsidR="00E2371A" w:rsidRDefault="00E2371A">
            <w:pPr>
              <w:jc w:val="center"/>
            </w:pPr>
            <w:r>
              <w:rPr>
                <w:rFonts w:ascii="宋体" w:hAnsi="宋体" w:hint="eastAsia"/>
                <w:color w:val="000000"/>
                <w:lang w:eastAsia="zh-Hans"/>
              </w:rPr>
              <w:t>9888</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86BA6A5" w14:textId="77777777" w:rsidR="00E2371A" w:rsidRDefault="00E2371A">
            <w:r>
              <w:rPr>
                <w:rFonts w:ascii="宋体" w:hAnsi="宋体" w:hint="eastAsia"/>
                <w:color w:val="000000"/>
                <w:lang w:eastAsia="zh-Hans"/>
              </w:rPr>
              <w:t>香港证券交易所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4E5011B" w14:textId="77777777" w:rsidR="00E2371A" w:rsidRDefault="00E2371A">
            <w:r>
              <w:rPr>
                <w:rFonts w:ascii="宋体" w:hAnsi="宋体" w:hint="eastAsia"/>
                <w:color w:val="000000"/>
                <w:lang w:eastAsia="zh-Hans"/>
              </w:rPr>
              <w:t>中国香港</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0681145" w14:textId="77777777" w:rsidR="00E2371A" w:rsidRDefault="00E2371A">
            <w:pPr>
              <w:jc w:val="right"/>
            </w:pPr>
            <w:r>
              <w:rPr>
                <w:rFonts w:ascii="宋体" w:hAnsi="宋体" w:hint="eastAsia"/>
                <w:color w:val="000000"/>
                <w:lang w:eastAsia="zh-Hans"/>
              </w:rPr>
              <w:t>249,450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36B6135" w14:textId="77777777" w:rsidR="00E2371A" w:rsidRDefault="00E2371A">
            <w:pPr>
              <w:jc w:val="right"/>
            </w:pPr>
            <w:r>
              <w:rPr>
                <w:rFonts w:ascii="宋体" w:hAnsi="宋体" w:hint="eastAsia"/>
                <w:color w:val="000000"/>
                <w:lang w:eastAsia="zh-Hans"/>
              </w:rPr>
              <w:t>29,628,032.11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97CD944" w14:textId="77777777" w:rsidR="00E2371A" w:rsidRDefault="00E2371A">
            <w:pPr>
              <w:jc w:val="right"/>
            </w:pPr>
            <w:r>
              <w:rPr>
                <w:rFonts w:ascii="宋体" w:hAnsi="宋体" w:hint="eastAsia"/>
                <w:color w:val="000000"/>
                <w:lang w:eastAsia="zh-Hans"/>
              </w:rPr>
              <w:t>3.40</w:t>
            </w:r>
          </w:p>
        </w:tc>
      </w:tr>
    </w:tbl>
    <w:p w14:paraId="6FF91A0D" w14:textId="77777777" w:rsidR="00E2371A" w:rsidRDefault="00E2371A">
      <w:pPr>
        <w:spacing w:line="360" w:lineRule="auto"/>
        <w:divId w:val="2081246732"/>
      </w:pPr>
      <w:bookmarkStart w:id="214" w:name="m07_04_07_02"/>
      <w:bookmarkEnd w:id="209"/>
      <w:r>
        <w:rPr>
          <w:rFonts w:ascii="宋体" w:hAnsi="宋体" w:hint="eastAsia"/>
          <w:kern w:val="0"/>
          <w:szCs w:val="21"/>
        </w:rPr>
        <w:t>注：</w:t>
      </w:r>
      <w:r>
        <w:rPr>
          <w:rFonts w:ascii="宋体" w:hAnsi="宋体" w:hint="eastAsia"/>
          <w:lang w:eastAsia="zh-Hans"/>
        </w:rPr>
        <w:t>此处所用证券代码的类别是当地市场代码。</w:t>
      </w:r>
      <w:bookmarkEnd w:id="193"/>
      <w:bookmarkEnd w:id="210"/>
      <w:bookmarkEnd w:id="211"/>
      <w:bookmarkEnd w:id="212"/>
      <w:bookmarkEnd w:id="213"/>
    </w:p>
    <w:p w14:paraId="42695557" w14:textId="77777777" w:rsidR="00E2371A" w:rsidRDefault="00E2371A">
      <w:pPr>
        <w:pStyle w:val="XBRLTitle3"/>
        <w:spacing w:before="156"/>
        <w:ind w:left="0"/>
        <w:rPr>
          <w:rFonts w:hint="eastAsia"/>
        </w:rPr>
      </w:pPr>
      <w:bookmarkStart w:id="215" w:name="_Toc513658029"/>
      <w:bookmarkStart w:id="216" w:name="_Toc514178691"/>
      <w:proofErr w:type="spellStart"/>
      <w:r>
        <w:rPr>
          <w:rFonts w:hint="eastAsia"/>
        </w:rPr>
        <w:t>报告期末积极投资按公允价值占基金资产净值比例大小排序的前五名股票及存托凭证投资明细</w:t>
      </w:r>
      <w:bookmarkEnd w:id="215"/>
      <w:bookmarkEnd w:id="216"/>
      <w:proofErr w:type="spellEnd"/>
      <w:r>
        <w:rPr>
          <w:rFonts w:hint="eastAsia"/>
        </w:rPr>
        <w:t xml:space="preserve"> </w:t>
      </w:r>
    </w:p>
    <w:p w14:paraId="5DFBC4BE" w14:textId="77777777" w:rsidR="00E2371A" w:rsidRDefault="00E2371A">
      <w:pPr>
        <w:spacing w:line="360" w:lineRule="auto"/>
        <w:ind w:firstLineChars="200" w:firstLine="420"/>
        <w:jc w:val="left"/>
      </w:pPr>
      <w:r>
        <w:rPr>
          <w:rFonts w:ascii="宋体" w:hAnsi="宋体" w:hint="eastAsia"/>
        </w:rPr>
        <w:t>本基金本报告期末未持有积极投资股票。</w:t>
      </w:r>
    </w:p>
    <w:p w14:paraId="1EB79A92" w14:textId="77777777" w:rsidR="00E2371A" w:rsidRDefault="00E2371A">
      <w:pPr>
        <w:pStyle w:val="XBRLTitle2"/>
        <w:spacing w:before="156" w:line="360" w:lineRule="auto"/>
        <w:ind w:left="454"/>
        <w:rPr>
          <w:rFonts w:hint="eastAsia"/>
        </w:rPr>
      </w:pPr>
      <w:bookmarkStart w:id="217" w:name="_Toc459213781"/>
      <w:bookmarkStart w:id="218" w:name="_Toc456107135"/>
      <w:bookmarkStart w:id="219" w:name="_Toc438654090"/>
      <w:bookmarkStart w:id="220" w:name="_Toc448480302"/>
      <w:bookmarkStart w:id="221" w:name="_Toc480465436"/>
      <w:bookmarkStart w:id="222" w:name="_Toc512611298"/>
      <w:bookmarkStart w:id="223" w:name="_Toc512612094"/>
      <w:bookmarkStart w:id="224" w:name="_Toc512612270"/>
      <w:bookmarkStart w:id="225" w:name="_Toc513658030"/>
      <w:bookmarkStart w:id="226" w:name="_Toc514178692"/>
      <w:bookmarkStart w:id="227" w:name="m505"/>
      <w:proofErr w:type="spellStart"/>
      <w:r>
        <w:rPr>
          <w:rFonts w:hint="eastAsia"/>
        </w:rPr>
        <w:t>报告期末按债券信用等级分类的债券投资组合</w:t>
      </w:r>
      <w:bookmarkEnd w:id="217"/>
      <w:bookmarkEnd w:id="218"/>
      <w:bookmarkEnd w:id="219"/>
      <w:bookmarkEnd w:id="220"/>
      <w:bookmarkEnd w:id="221"/>
      <w:bookmarkEnd w:id="222"/>
      <w:bookmarkEnd w:id="223"/>
      <w:bookmarkEnd w:id="224"/>
      <w:bookmarkEnd w:id="225"/>
      <w:bookmarkEnd w:id="226"/>
      <w:proofErr w:type="spellEnd"/>
      <w:r>
        <w:rPr>
          <w:rFonts w:hint="eastAsia"/>
        </w:rPr>
        <w:t xml:space="preserve"> </w:t>
      </w:r>
    </w:p>
    <w:p w14:paraId="04B19BF3" w14:textId="77777777" w:rsidR="00E2371A" w:rsidRDefault="00E2371A">
      <w:pPr>
        <w:spacing w:line="360" w:lineRule="auto"/>
        <w:ind w:firstLineChars="200" w:firstLine="420"/>
        <w:jc w:val="left"/>
      </w:pPr>
      <w:r>
        <w:rPr>
          <w:rFonts w:ascii="宋体" w:hAnsi="宋体" w:hint="eastAsia"/>
        </w:rPr>
        <w:t>本基金本报告期末未持有债券。</w:t>
      </w:r>
    </w:p>
    <w:p w14:paraId="2CB862A4" w14:textId="77777777" w:rsidR="00E2371A" w:rsidRDefault="00E2371A">
      <w:pPr>
        <w:pStyle w:val="XBRLTitle2"/>
        <w:spacing w:before="156" w:line="360" w:lineRule="auto"/>
        <w:ind w:left="454"/>
        <w:rPr>
          <w:rFonts w:hint="eastAsia"/>
        </w:rPr>
      </w:pPr>
      <w:bookmarkStart w:id="228" w:name="_Toc459213782"/>
      <w:bookmarkStart w:id="229" w:name="_Toc456107136"/>
      <w:bookmarkStart w:id="230" w:name="_Toc438654091"/>
      <w:bookmarkStart w:id="231" w:name="_Toc448480303"/>
      <w:bookmarkStart w:id="232" w:name="_Toc480465437"/>
      <w:bookmarkStart w:id="233" w:name="_Toc514178693"/>
      <w:bookmarkStart w:id="234" w:name="_Toc512611299"/>
      <w:bookmarkStart w:id="235" w:name="_Toc512612095"/>
      <w:bookmarkStart w:id="236" w:name="_Toc512612271"/>
      <w:bookmarkStart w:id="237" w:name="_Toc513658031"/>
      <w:bookmarkStart w:id="238" w:name="m506"/>
      <w:bookmarkEnd w:id="227"/>
      <w:proofErr w:type="spellStart"/>
      <w:r>
        <w:rPr>
          <w:rFonts w:hint="eastAsia"/>
        </w:rPr>
        <w:lastRenderedPageBreak/>
        <w:t>报告期末按公允价值占基金资产净值比例大小排名的前五名债券投资明细</w:t>
      </w:r>
      <w:bookmarkEnd w:id="228"/>
      <w:bookmarkEnd w:id="229"/>
      <w:bookmarkEnd w:id="230"/>
      <w:bookmarkEnd w:id="231"/>
      <w:bookmarkEnd w:id="232"/>
      <w:bookmarkEnd w:id="233"/>
      <w:proofErr w:type="spellEnd"/>
      <w:r>
        <w:rPr>
          <w:rFonts w:hint="eastAsia"/>
        </w:rPr>
        <w:t xml:space="preserve"> </w:t>
      </w:r>
      <w:bookmarkEnd w:id="234"/>
      <w:bookmarkEnd w:id="235"/>
      <w:bookmarkEnd w:id="236"/>
      <w:bookmarkEnd w:id="237"/>
    </w:p>
    <w:p w14:paraId="38ACEB3F" w14:textId="77777777" w:rsidR="00E2371A" w:rsidRDefault="00E2371A">
      <w:pPr>
        <w:spacing w:line="360" w:lineRule="auto"/>
        <w:ind w:firstLineChars="200" w:firstLine="420"/>
        <w:jc w:val="left"/>
        <w:divId w:val="867642484"/>
      </w:pPr>
      <w:r>
        <w:rPr>
          <w:rFonts w:ascii="宋体" w:hAnsi="宋体" w:hint="eastAsia"/>
          <w:color w:val="000000"/>
          <w:szCs w:val="21"/>
          <w:lang w:eastAsia="zh-Hans"/>
        </w:rPr>
        <w:t>本基金本报告期末未持有债券。</w:t>
      </w:r>
    </w:p>
    <w:p w14:paraId="5CC9962B" w14:textId="77777777" w:rsidR="00E2371A" w:rsidRDefault="00E2371A">
      <w:pPr>
        <w:pStyle w:val="XBRLTitle2"/>
        <w:spacing w:before="156" w:line="360" w:lineRule="auto"/>
        <w:ind w:left="454"/>
        <w:rPr>
          <w:rFonts w:hint="eastAsia"/>
        </w:rPr>
      </w:pPr>
      <w:bookmarkStart w:id="239" w:name="_Toc459213783"/>
      <w:bookmarkStart w:id="240" w:name="_Toc456107137"/>
      <w:bookmarkStart w:id="241" w:name="_Toc438654092"/>
      <w:bookmarkStart w:id="242" w:name="_Toc448480304"/>
      <w:bookmarkStart w:id="243" w:name="_Toc480465438"/>
      <w:bookmarkStart w:id="244" w:name="_Toc514178694"/>
      <w:bookmarkStart w:id="245" w:name="_Toc512611300"/>
      <w:bookmarkStart w:id="246" w:name="_Toc512612096"/>
      <w:bookmarkStart w:id="247" w:name="_Toc512612272"/>
      <w:bookmarkStart w:id="248" w:name="_Toc513658032"/>
      <w:bookmarkStart w:id="249" w:name="m507"/>
      <w:bookmarkEnd w:id="238"/>
      <w:proofErr w:type="spellStart"/>
      <w:r>
        <w:rPr>
          <w:rFonts w:hint="eastAsia"/>
        </w:rPr>
        <w:t>报告期末按公允价值占基金资产净值比例大小排名的前十名资产支持证券投资明细</w:t>
      </w:r>
      <w:bookmarkEnd w:id="239"/>
      <w:bookmarkEnd w:id="240"/>
      <w:bookmarkEnd w:id="241"/>
      <w:bookmarkEnd w:id="242"/>
      <w:bookmarkEnd w:id="243"/>
      <w:bookmarkEnd w:id="244"/>
      <w:proofErr w:type="spellEnd"/>
      <w:r>
        <w:rPr>
          <w:rFonts w:hint="eastAsia"/>
        </w:rPr>
        <w:t xml:space="preserve"> </w:t>
      </w:r>
      <w:bookmarkEnd w:id="245"/>
      <w:bookmarkEnd w:id="246"/>
      <w:bookmarkEnd w:id="247"/>
      <w:bookmarkEnd w:id="248"/>
    </w:p>
    <w:p w14:paraId="3C92D7FF" w14:textId="77777777" w:rsidR="00E2371A" w:rsidRDefault="00E2371A">
      <w:pPr>
        <w:spacing w:line="360" w:lineRule="auto"/>
        <w:ind w:firstLineChars="200" w:firstLine="420"/>
        <w:jc w:val="left"/>
        <w:divId w:val="1831824227"/>
      </w:pPr>
      <w:r>
        <w:rPr>
          <w:rFonts w:ascii="宋体" w:hAnsi="宋体" w:hint="eastAsia"/>
          <w:color w:val="000000"/>
          <w:szCs w:val="21"/>
          <w:lang w:eastAsia="zh-Hans"/>
        </w:rPr>
        <w:t>本基金本报告期末未持有资产支持证券。</w:t>
      </w:r>
    </w:p>
    <w:p w14:paraId="68752C73" w14:textId="77777777" w:rsidR="00E2371A" w:rsidRDefault="00E2371A">
      <w:pPr>
        <w:pStyle w:val="XBRLTitle2"/>
        <w:spacing w:before="156" w:line="360" w:lineRule="auto"/>
        <w:ind w:left="454"/>
        <w:rPr>
          <w:rFonts w:hint="eastAsia"/>
        </w:rPr>
      </w:pPr>
      <w:bookmarkStart w:id="250" w:name="_Toc448480305"/>
      <w:bookmarkStart w:id="251" w:name="_Toc438654093"/>
      <w:bookmarkStart w:id="252" w:name="_Toc456107138"/>
      <w:bookmarkStart w:id="253" w:name="_Toc459213784"/>
      <w:bookmarkStart w:id="254" w:name="_Toc480465439"/>
      <w:bookmarkStart w:id="255" w:name="_Toc514178695"/>
      <w:bookmarkStart w:id="256" w:name="_Toc512611301"/>
      <w:bookmarkStart w:id="257" w:name="_Toc512612097"/>
      <w:bookmarkStart w:id="258" w:name="_Toc512612273"/>
      <w:bookmarkStart w:id="259" w:name="_Toc513658033"/>
      <w:bookmarkStart w:id="260" w:name="m508"/>
      <w:bookmarkEnd w:id="249"/>
      <w:proofErr w:type="spellStart"/>
      <w:r>
        <w:rPr>
          <w:rFonts w:hint="eastAsia"/>
        </w:rPr>
        <w:t>报告期末按公允价值占基金资产净值比例大小排名的前五名金融衍生品投资明细</w:t>
      </w:r>
      <w:bookmarkEnd w:id="250"/>
      <w:bookmarkEnd w:id="251"/>
      <w:bookmarkEnd w:id="252"/>
      <w:bookmarkEnd w:id="253"/>
      <w:bookmarkEnd w:id="254"/>
      <w:bookmarkEnd w:id="255"/>
      <w:proofErr w:type="spellEnd"/>
      <w:r>
        <w:rPr>
          <w:rFonts w:hint="eastAsia"/>
        </w:rPr>
        <w:t xml:space="preserve"> </w:t>
      </w:r>
      <w:bookmarkEnd w:id="256"/>
      <w:bookmarkEnd w:id="257"/>
      <w:bookmarkEnd w:id="258"/>
      <w:bookmarkEnd w:id="259"/>
    </w:p>
    <w:p w14:paraId="7237174F" w14:textId="77777777" w:rsidR="00E2371A" w:rsidRDefault="00E2371A">
      <w:pPr>
        <w:spacing w:line="360" w:lineRule="auto"/>
        <w:ind w:firstLineChars="200" w:firstLine="420"/>
        <w:divId w:val="1716347466"/>
      </w:pPr>
      <w:bookmarkStart w:id="261"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61"/>
      <w:r>
        <w:rPr>
          <w:rFonts w:ascii="宋体" w:hAnsi="宋体" w:hint="eastAsia"/>
          <w:szCs w:val="24"/>
          <w:lang w:eastAsia="zh-Hans"/>
        </w:rPr>
        <w:t xml:space="preserve"> </w:t>
      </w:r>
    </w:p>
    <w:p w14:paraId="4686223E" w14:textId="77777777" w:rsidR="00E2371A" w:rsidRDefault="00E2371A">
      <w:pPr>
        <w:pStyle w:val="XBRLTitle2"/>
        <w:spacing w:before="156" w:line="360" w:lineRule="auto"/>
        <w:ind w:left="454"/>
        <w:rPr>
          <w:rFonts w:hint="eastAsia"/>
        </w:rPr>
      </w:pPr>
      <w:bookmarkStart w:id="262" w:name="_Toc448480306"/>
      <w:bookmarkStart w:id="263" w:name="_Toc438654094"/>
      <w:bookmarkStart w:id="264" w:name="_Toc456107139"/>
      <w:bookmarkStart w:id="265" w:name="_Toc459213785"/>
      <w:bookmarkStart w:id="266" w:name="_Toc480465440"/>
      <w:bookmarkStart w:id="267" w:name="_Toc514178696"/>
      <w:bookmarkStart w:id="268" w:name="_Toc512611302"/>
      <w:bookmarkStart w:id="269" w:name="_Toc512612098"/>
      <w:bookmarkStart w:id="270" w:name="_Toc512612274"/>
      <w:bookmarkStart w:id="271" w:name="_Toc513658034"/>
      <w:bookmarkStart w:id="272" w:name="m509"/>
      <w:bookmarkEnd w:id="260"/>
      <w:proofErr w:type="spellStart"/>
      <w:r>
        <w:rPr>
          <w:rFonts w:hint="eastAsia"/>
        </w:rPr>
        <w:t>报告期末按公允价值占基金资产净值比例大小排序的前十名基金投资明细</w:t>
      </w:r>
      <w:bookmarkEnd w:id="262"/>
      <w:bookmarkEnd w:id="263"/>
      <w:bookmarkEnd w:id="264"/>
      <w:bookmarkEnd w:id="265"/>
      <w:bookmarkEnd w:id="266"/>
      <w:bookmarkEnd w:id="267"/>
      <w:proofErr w:type="spellEnd"/>
      <w:r>
        <w:rPr>
          <w:rFonts w:hint="eastAsia"/>
        </w:rPr>
        <w:t xml:space="preserve"> </w:t>
      </w:r>
      <w:bookmarkEnd w:id="268"/>
      <w:bookmarkEnd w:id="269"/>
      <w:bookmarkEnd w:id="270"/>
      <w:bookmarkEnd w:id="271"/>
    </w:p>
    <w:p w14:paraId="22DC77C5" w14:textId="77777777" w:rsidR="00E2371A" w:rsidRDefault="00E2371A">
      <w:pPr>
        <w:spacing w:line="360" w:lineRule="auto"/>
        <w:ind w:firstLineChars="200" w:firstLine="420"/>
      </w:pPr>
      <w:bookmarkStart w:id="273" w:name="m08QD_10"/>
      <w:bookmarkEnd w:id="214"/>
      <w:r>
        <w:rPr>
          <w:rFonts w:ascii="宋体" w:hAnsi="宋体" w:hint="eastAsia"/>
          <w:szCs w:val="21"/>
          <w:lang w:eastAsia="zh-Hans"/>
        </w:rPr>
        <w:t>本基金本报告期末未持有基金。</w:t>
      </w:r>
      <w:r>
        <w:rPr>
          <w:rFonts w:ascii="宋体" w:hAnsi="宋体" w:hint="eastAsia"/>
          <w:lang w:eastAsia="zh-Hans"/>
        </w:rPr>
        <w:t xml:space="preserve"> </w:t>
      </w:r>
      <w:bookmarkEnd w:id="273"/>
      <w:bookmarkEnd w:id="158"/>
      <w:bookmarkEnd w:id="159"/>
    </w:p>
    <w:p w14:paraId="7EEB92D6" w14:textId="77777777" w:rsidR="00E2371A" w:rsidRDefault="00E2371A">
      <w:pPr>
        <w:pStyle w:val="XBRLTitle2"/>
        <w:spacing w:before="156" w:line="360" w:lineRule="auto"/>
        <w:ind w:left="454"/>
        <w:rPr>
          <w:rFonts w:hint="eastAsia"/>
        </w:rPr>
      </w:pPr>
      <w:bookmarkStart w:id="274" w:name="_Toc448480307"/>
      <w:bookmarkStart w:id="275" w:name="_Toc438654095"/>
      <w:bookmarkStart w:id="276" w:name="_Toc456107140"/>
      <w:bookmarkStart w:id="277" w:name="_Toc459213786"/>
      <w:bookmarkStart w:id="278" w:name="_Toc480465441"/>
      <w:bookmarkStart w:id="279" w:name="_Toc512611303"/>
      <w:bookmarkStart w:id="280" w:name="_Toc512612099"/>
      <w:bookmarkStart w:id="281" w:name="_Toc512612275"/>
      <w:bookmarkStart w:id="282" w:name="_Toc513658035"/>
      <w:bookmarkStart w:id="283" w:name="_Toc514178697"/>
      <w:bookmarkEnd w:id="272"/>
      <w:proofErr w:type="spellStart"/>
      <w:r>
        <w:rPr>
          <w:rFonts w:hint="eastAsia"/>
        </w:rPr>
        <w:t>投资组合报告附注</w:t>
      </w:r>
      <w:bookmarkEnd w:id="274"/>
      <w:bookmarkEnd w:id="275"/>
      <w:bookmarkEnd w:id="276"/>
      <w:bookmarkEnd w:id="277"/>
      <w:bookmarkEnd w:id="278"/>
      <w:bookmarkEnd w:id="279"/>
      <w:bookmarkEnd w:id="280"/>
      <w:bookmarkEnd w:id="281"/>
      <w:bookmarkEnd w:id="282"/>
      <w:bookmarkEnd w:id="283"/>
      <w:proofErr w:type="spellEnd"/>
      <w:r>
        <w:rPr>
          <w:rFonts w:hint="eastAsia"/>
        </w:rPr>
        <w:t xml:space="preserve"> </w:t>
      </w:r>
    </w:p>
    <w:p w14:paraId="2E6D0684" w14:textId="77777777" w:rsidR="00E2371A" w:rsidRDefault="00E2371A">
      <w:pPr>
        <w:pStyle w:val="XBRLTitle3"/>
        <w:spacing w:before="156"/>
        <w:ind w:left="0"/>
        <w:rPr>
          <w:rFonts w:hint="eastAsia"/>
        </w:rPr>
      </w:pPr>
      <w:bookmarkStart w:id="284" w:name="m510_01_1597"/>
      <w:r>
        <w:rPr>
          <w:rFonts w:hint="eastAsia"/>
          <w:lang w:eastAsia="zh-CN"/>
        </w:rPr>
        <w:t xml:space="preserve"> </w:t>
      </w:r>
      <w:bookmarkStart w:id="285" w:name="_Toc514088270"/>
      <w:bookmarkStart w:id="286" w:name="_Toc513542671"/>
      <w:bookmarkStart w:id="287" w:name="_Toc480465442"/>
      <w:bookmarkEnd w:id="285"/>
      <w:bookmarkEnd w:id="286"/>
      <w:bookmarkEnd w:id="287"/>
      <w:r>
        <w:rPr>
          <w:rFonts w:hint="eastAsia"/>
        </w:rPr>
        <w:t xml:space="preserve"> </w:t>
      </w:r>
    </w:p>
    <w:p w14:paraId="279FC9A6" w14:textId="77777777" w:rsidR="00E2371A" w:rsidRDefault="00E2371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807BB06" w14:textId="77777777" w:rsidR="00E2371A" w:rsidRDefault="00E2371A">
      <w:pPr>
        <w:pStyle w:val="XBRLTitle3"/>
        <w:spacing w:before="156"/>
        <w:ind w:left="0"/>
        <w:rPr>
          <w:rFonts w:hint="eastAsia"/>
        </w:rPr>
      </w:pPr>
      <w:bookmarkStart w:id="288" w:name="m510_01_1598"/>
      <w:bookmarkEnd w:id="284"/>
      <w:r>
        <w:rPr>
          <w:rFonts w:hint="eastAsia"/>
          <w:lang w:eastAsia="zh-CN"/>
        </w:rPr>
        <w:t xml:space="preserve"> </w:t>
      </w:r>
      <w:bookmarkStart w:id="289" w:name="_Toc514088271"/>
      <w:bookmarkStart w:id="290" w:name="_Toc513542672"/>
      <w:bookmarkStart w:id="291" w:name="_Toc480465443"/>
      <w:bookmarkEnd w:id="289"/>
      <w:bookmarkEnd w:id="290"/>
      <w:bookmarkEnd w:id="291"/>
      <w:r>
        <w:rPr>
          <w:rFonts w:hint="eastAsia"/>
        </w:rPr>
        <w:t xml:space="preserve"> </w:t>
      </w:r>
    </w:p>
    <w:p w14:paraId="1B9EA73B" w14:textId="77777777" w:rsidR="00E2371A" w:rsidRDefault="00E2371A">
      <w:pPr>
        <w:spacing w:line="360" w:lineRule="auto"/>
        <w:ind w:firstLineChars="200" w:firstLine="420"/>
      </w:pPr>
      <w:r>
        <w:rPr>
          <w:rFonts w:ascii="宋体" w:hAnsi="宋体" w:hint="eastAsia"/>
        </w:rPr>
        <w:t>报告期内本基金投资的前十名股票中没有在基金合同规定备选股票库之外的股票。</w:t>
      </w:r>
    </w:p>
    <w:p w14:paraId="308231F0" w14:textId="77777777" w:rsidR="00E2371A" w:rsidRDefault="00E2371A">
      <w:pPr>
        <w:pStyle w:val="XBRLTitle3"/>
        <w:spacing w:before="156"/>
        <w:ind w:left="0"/>
        <w:rPr>
          <w:rFonts w:hint="eastAsia"/>
        </w:rPr>
      </w:pPr>
      <w:bookmarkStart w:id="292" w:name="_Toc480465444"/>
      <w:bookmarkStart w:id="293" w:name="_Toc514178700"/>
      <w:bookmarkStart w:id="294" w:name="_Toc513658038"/>
      <w:bookmarkStart w:id="295" w:name="m510_02"/>
      <w:bookmarkEnd w:id="288"/>
      <w:proofErr w:type="spellStart"/>
      <w:r>
        <w:rPr>
          <w:rFonts w:hint="eastAsia"/>
        </w:rPr>
        <w:t>其他资产构成</w:t>
      </w:r>
      <w:bookmarkEnd w:id="292"/>
      <w:bookmarkEnd w:id="293"/>
      <w:proofErr w:type="spellEnd"/>
      <w:r>
        <w:rPr>
          <w:rFonts w:hint="eastAsia"/>
        </w:rPr>
        <w:t xml:space="preserve"> </w:t>
      </w:r>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C3FE9" w14:paraId="48A67A70" w14:textId="77777777">
        <w:trPr>
          <w:divId w:val="101234406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2A42D" w14:textId="77777777" w:rsidR="00E2371A" w:rsidRDefault="00E2371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0F99B" w14:textId="77777777" w:rsidR="00E2371A" w:rsidRDefault="00E2371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4B668" w14:textId="77777777" w:rsidR="00E2371A" w:rsidRDefault="00E2371A">
            <w:pPr>
              <w:jc w:val="center"/>
            </w:pPr>
            <w:r>
              <w:rPr>
                <w:rFonts w:ascii="宋体" w:hAnsi="宋体" w:hint="eastAsia"/>
              </w:rPr>
              <w:t>金额（人民币元）</w:t>
            </w:r>
            <w:r>
              <w:t xml:space="preserve"> </w:t>
            </w:r>
          </w:p>
        </w:tc>
      </w:tr>
      <w:tr w:rsidR="007C3FE9" w14:paraId="3DD1880B" w14:textId="77777777">
        <w:trPr>
          <w:divId w:val="10123440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3FF8B" w14:textId="77777777" w:rsidR="00E2371A" w:rsidRDefault="00E2371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F3DB4" w14:textId="77777777" w:rsidR="00E2371A" w:rsidRDefault="00E2371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F03CC" w14:textId="77777777" w:rsidR="00E2371A" w:rsidRDefault="00E2371A">
            <w:pPr>
              <w:jc w:val="right"/>
            </w:pPr>
            <w:r>
              <w:rPr>
                <w:rFonts w:ascii="宋体" w:hAnsi="宋体" w:hint="eastAsia"/>
              </w:rPr>
              <w:t>-</w:t>
            </w:r>
          </w:p>
        </w:tc>
      </w:tr>
      <w:tr w:rsidR="00A66601" w:rsidRPr="00A708FD" w14:paraId="46A9312D" w14:textId="77777777">
        <w:trPr>
          <w:divId w:val="10123440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CED28" w14:textId="77777777" w:rsidR="00A66601" w:rsidRDefault="00A66601" w:rsidP="00A6660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2E53B" w14:textId="77777777" w:rsidR="00A66601" w:rsidRDefault="00A66601" w:rsidP="00A6660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0F022" w14:textId="07F44741" w:rsidR="00A66601" w:rsidRPr="008F1BF9" w:rsidRDefault="00A66601" w:rsidP="00A66601">
            <w:pPr>
              <w:jc w:val="right"/>
              <w:rPr>
                <w:rFonts w:ascii="宋体" w:hAnsi="宋体"/>
              </w:rPr>
            </w:pPr>
            <w:r>
              <w:rPr>
                <w:rFonts w:ascii="宋体" w:hAnsi="宋体" w:hint="eastAsia"/>
              </w:rPr>
              <w:t>159,108.85</w:t>
            </w:r>
          </w:p>
        </w:tc>
      </w:tr>
      <w:tr w:rsidR="007C3FE9" w14:paraId="04BF81B5" w14:textId="77777777">
        <w:trPr>
          <w:divId w:val="10123440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069AE" w14:textId="77777777" w:rsidR="00E2371A" w:rsidRDefault="00E2371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32C59" w14:textId="77777777" w:rsidR="00E2371A" w:rsidRDefault="00E2371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94100" w14:textId="77777777" w:rsidR="00E2371A" w:rsidRDefault="00E2371A">
            <w:pPr>
              <w:jc w:val="right"/>
            </w:pPr>
            <w:r>
              <w:rPr>
                <w:rFonts w:ascii="宋体" w:hAnsi="宋体" w:hint="eastAsia"/>
              </w:rPr>
              <w:t>-</w:t>
            </w:r>
          </w:p>
        </w:tc>
      </w:tr>
      <w:tr w:rsidR="007C3FE9" w14:paraId="38EED1BB" w14:textId="77777777">
        <w:trPr>
          <w:divId w:val="10123440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FB506" w14:textId="77777777" w:rsidR="00E2371A" w:rsidRDefault="00E2371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090D4" w14:textId="77777777" w:rsidR="00E2371A" w:rsidRDefault="00E2371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0F333" w14:textId="77777777" w:rsidR="00E2371A" w:rsidRDefault="00E2371A">
            <w:pPr>
              <w:jc w:val="right"/>
            </w:pPr>
            <w:r>
              <w:rPr>
                <w:rFonts w:ascii="宋体" w:hAnsi="宋体" w:hint="eastAsia"/>
              </w:rPr>
              <w:t>-</w:t>
            </w:r>
          </w:p>
        </w:tc>
      </w:tr>
      <w:tr w:rsidR="007C3FE9" w14:paraId="1D171267" w14:textId="77777777">
        <w:trPr>
          <w:divId w:val="10123440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0C37B" w14:textId="77777777" w:rsidR="00E2371A" w:rsidRDefault="00E2371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829A2" w14:textId="77777777" w:rsidR="00E2371A" w:rsidRDefault="00E2371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237E5" w14:textId="77777777" w:rsidR="00E2371A" w:rsidRDefault="00E2371A">
            <w:pPr>
              <w:jc w:val="right"/>
            </w:pPr>
            <w:r>
              <w:rPr>
                <w:rFonts w:ascii="宋体" w:hAnsi="宋体" w:hint="eastAsia"/>
              </w:rPr>
              <w:t>-</w:t>
            </w:r>
          </w:p>
        </w:tc>
      </w:tr>
      <w:tr w:rsidR="007C3FE9" w14:paraId="6CEB28B3" w14:textId="77777777">
        <w:trPr>
          <w:divId w:val="10123440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9B477" w14:textId="77777777" w:rsidR="00E2371A" w:rsidRDefault="00E2371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CF1CC" w14:textId="77777777" w:rsidR="00E2371A" w:rsidRDefault="00E2371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524A1" w14:textId="77777777" w:rsidR="00E2371A" w:rsidRDefault="00E2371A">
            <w:pPr>
              <w:jc w:val="right"/>
            </w:pPr>
            <w:r>
              <w:rPr>
                <w:rFonts w:ascii="宋体" w:hAnsi="宋体" w:hint="eastAsia"/>
              </w:rPr>
              <w:t>-</w:t>
            </w:r>
          </w:p>
        </w:tc>
      </w:tr>
      <w:tr w:rsidR="007C3FE9" w14:paraId="6D33C2F1" w14:textId="77777777" w:rsidTr="008F1BF9">
        <w:trPr>
          <w:divId w:val="10123440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550AB" w14:textId="77777777" w:rsidR="00E2371A" w:rsidRDefault="00E2371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46A7D" w14:textId="77777777" w:rsidR="00E2371A" w:rsidRDefault="00E2371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262A5B" w14:textId="415E3964" w:rsidR="00E2371A" w:rsidRDefault="00A66601">
            <w:pPr>
              <w:jc w:val="right"/>
            </w:pPr>
            <w:r>
              <w:rPr>
                <w:rFonts w:ascii="宋体" w:hAnsi="宋体" w:hint="eastAsia"/>
              </w:rPr>
              <w:t>-</w:t>
            </w:r>
          </w:p>
        </w:tc>
      </w:tr>
      <w:tr w:rsidR="007C3FE9" w14:paraId="5F120057" w14:textId="77777777">
        <w:trPr>
          <w:divId w:val="10123440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A883D" w14:textId="77777777" w:rsidR="00E2371A" w:rsidRDefault="00E2371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9938D" w14:textId="77777777" w:rsidR="00E2371A" w:rsidRDefault="00E2371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E911E" w14:textId="77777777" w:rsidR="00E2371A" w:rsidRDefault="00E2371A">
            <w:pPr>
              <w:jc w:val="right"/>
            </w:pPr>
            <w:r>
              <w:rPr>
                <w:rFonts w:ascii="宋体" w:hAnsi="宋体" w:hint="eastAsia"/>
              </w:rPr>
              <w:t>159,108.85</w:t>
            </w:r>
          </w:p>
        </w:tc>
      </w:tr>
    </w:tbl>
    <w:p w14:paraId="50A3FEA5" w14:textId="77777777" w:rsidR="00E2371A" w:rsidRDefault="00E2371A">
      <w:pPr>
        <w:pStyle w:val="XBRLTitle3"/>
        <w:spacing w:before="156"/>
        <w:ind w:left="0"/>
        <w:rPr>
          <w:rFonts w:hint="eastAsia"/>
        </w:rPr>
      </w:pPr>
      <w:bookmarkStart w:id="296" w:name="_Toc480465445"/>
      <w:bookmarkStart w:id="297" w:name="_Toc514178701"/>
      <w:bookmarkStart w:id="298" w:name="_Toc513658039"/>
      <w:bookmarkStart w:id="299" w:name="m510_03"/>
      <w:bookmarkEnd w:id="295"/>
      <w:proofErr w:type="spellStart"/>
      <w:r>
        <w:rPr>
          <w:rFonts w:hint="eastAsia"/>
        </w:rPr>
        <w:t>报告期末持有的处于转股期的可转换债券明细</w:t>
      </w:r>
      <w:bookmarkEnd w:id="296"/>
      <w:bookmarkEnd w:id="297"/>
      <w:proofErr w:type="spellEnd"/>
      <w:r>
        <w:rPr>
          <w:rFonts w:hint="eastAsia"/>
        </w:rPr>
        <w:t xml:space="preserve"> </w:t>
      </w:r>
      <w:bookmarkEnd w:id="298"/>
    </w:p>
    <w:p w14:paraId="3E6CCF24" w14:textId="77777777" w:rsidR="00E2371A" w:rsidRDefault="00E2371A">
      <w:pPr>
        <w:spacing w:line="360" w:lineRule="auto"/>
        <w:ind w:firstLineChars="200" w:firstLine="420"/>
        <w:jc w:val="left"/>
        <w:divId w:val="534542223"/>
      </w:pPr>
      <w:r>
        <w:rPr>
          <w:rFonts w:ascii="宋体" w:hAnsi="宋体" w:hint="eastAsia"/>
        </w:rPr>
        <w:t xml:space="preserve">本基金本报告期末未持有处于转股期的可转换债券。 </w:t>
      </w:r>
    </w:p>
    <w:p w14:paraId="6F5371B1" w14:textId="77777777" w:rsidR="00E2371A" w:rsidRDefault="00E2371A">
      <w:pPr>
        <w:pStyle w:val="XBRLTitle3"/>
        <w:spacing w:before="156"/>
        <w:ind w:left="0"/>
        <w:rPr>
          <w:rFonts w:hint="eastAsia"/>
        </w:rPr>
      </w:pPr>
      <w:bookmarkStart w:id="300" w:name="_Toc480465446"/>
      <w:bookmarkStart w:id="301" w:name="_Toc513658040"/>
      <w:bookmarkStart w:id="302" w:name="_Toc514178702"/>
      <w:bookmarkStart w:id="303" w:name="m510_04"/>
      <w:bookmarkEnd w:id="299"/>
      <w:proofErr w:type="spellStart"/>
      <w:r>
        <w:rPr>
          <w:rFonts w:hint="eastAsia"/>
        </w:rPr>
        <w:t>报告期末前十名股票中存在流通受限情况的说明</w:t>
      </w:r>
      <w:bookmarkEnd w:id="300"/>
      <w:bookmarkEnd w:id="301"/>
      <w:bookmarkEnd w:id="302"/>
      <w:proofErr w:type="spellEnd"/>
    </w:p>
    <w:p w14:paraId="6F3D766E" w14:textId="77777777" w:rsidR="00E2371A" w:rsidRDefault="00E2371A">
      <w:pPr>
        <w:pStyle w:val="XBRLTitle4"/>
        <w:numPr>
          <w:ilvl w:val="0"/>
          <w:numId w:val="0"/>
        </w:numPr>
        <w:spacing w:before="156"/>
        <w:rPr>
          <w:rFonts w:hint="eastAsia"/>
        </w:rPr>
      </w:pPr>
      <w:bookmarkStart w:id="304" w:name="_Toc513658041"/>
      <w:bookmarkStart w:id="305" w:name="_Toc514178703"/>
      <w:r>
        <w:rPr>
          <w:rFonts w:hint="eastAsia"/>
        </w:rPr>
        <w:lastRenderedPageBreak/>
        <w:t xml:space="preserve">5.10.5.1 </w:t>
      </w:r>
      <w:proofErr w:type="spellStart"/>
      <w:r>
        <w:rPr>
          <w:rFonts w:hint="eastAsia"/>
        </w:rPr>
        <w:t>报告期末指数投资前十名股票中存在流通受限情况的说明</w:t>
      </w:r>
      <w:bookmarkEnd w:id="304"/>
      <w:bookmarkEnd w:id="305"/>
      <w:proofErr w:type="spellEnd"/>
      <w:r>
        <w:rPr>
          <w:rFonts w:hint="eastAsia"/>
        </w:rPr>
        <w:t xml:space="preserve"> </w:t>
      </w:r>
    </w:p>
    <w:p w14:paraId="23F53FCA" w14:textId="77777777" w:rsidR="00E2371A" w:rsidRDefault="00E2371A">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129CFC88" w14:textId="77777777" w:rsidR="00E2371A" w:rsidRDefault="00E2371A">
      <w:pPr>
        <w:pStyle w:val="XBRLTitle4"/>
        <w:numPr>
          <w:ilvl w:val="0"/>
          <w:numId w:val="0"/>
        </w:numPr>
        <w:spacing w:before="156"/>
        <w:rPr>
          <w:rFonts w:hint="eastAsia"/>
        </w:rPr>
      </w:pPr>
      <w:bookmarkStart w:id="306" w:name="_Toc513658042"/>
      <w:bookmarkStart w:id="307" w:name="_Toc514178704"/>
      <w:r>
        <w:rPr>
          <w:rFonts w:hint="eastAsia"/>
        </w:rPr>
        <w:t xml:space="preserve">5.10.5.2 </w:t>
      </w:r>
      <w:proofErr w:type="spellStart"/>
      <w:r>
        <w:rPr>
          <w:rFonts w:hint="eastAsia"/>
        </w:rPr>
        <w:t>报告期末积极投资前五名股票中存在流通受限情况的说明</w:t>
      </w:r>
      <w:bookmarkEnd w:id="306"/>
      <w:bookmarkEnd w:id="307"/>
      <w:proofErr w:type="spellEnd"/>
      <w:r>
        <w:rPr>
          <w:rFonts w:hint="eastAsia"/>
        </w:rPr>
        <w:t xml:space="preserve"> </w:t>
      </w:r>
    </w:p>
    <w:p w14:paraId="2B90A036" w14:textId="77777777" w:rsidR="00E2371A" w:rsidRDefault="00E2371A">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665EF0EF" w14:textId="77777777" w:rsidR="00E2371A" w:rsidRDefault="00E2371A">
      <w:pPr>
        <w:pStyle w:val="XBRLTitle3"/>
        <w:spacing w:before="156"/>
        <w:ind w:left="0"/>
        <w:rPr>
          <w:rFonts w:hint="eastAsia"/>
        </w:rPr>
      </w:pPr>
      <w:bookmarkStart w:id="308" w:name="_Toc480465447"/>
      <w:bookmarkStart w:id="309" w:name="_Toc513658043"/>
      <w:bookmarkStart w:id="310" w:name="_Toc514178705"/>
      <w:bookmarkEnd w:id="303"/>
      <w:proofErr w:type="spellStart"/>
      <w:r>
        <w:rPr>
          <w:rFonts w:hint="eastAsia"/>
        </w:rPr>
        <w:t>投资组合报告附注的其他文字描述部分</w:t>
      </w:r>
      <w:bookmarkEnd w:id="308"/>
      <w:bookmarkEnd w:id="309"/>
      <w:bookmarkEnd w:id="310"/>
      <w:proofErr w:type="spellEnd"/>
    </w:p>
    <w:p w14:paraId="634DFF4D" w14:textId="77777777" w:rsidR="00E2371A" w:rsidRDefault="00E2371A">
      <w:pPr>
        <w:spacing w:line="360" w:lineRule="auto"/>
        <w:ind w:firstLineChars="200" w:firstLine="420"/>
        <w:jc w:val="left"/>
      </w:pPr>
      <w:r>
        <w:rPr>
          <w:rFonts w:ascii="宋体" w:hAnsi="宋体" w:hint="eastAsia"/>
        </w:rPr>
        <w:t>因四舍五入原因，投资组合报告中分项之和与合计可能存在尾差。</w:t>
      </w:r>
    </w:p>
    <w:p w14:paraId="42481E31" w14:textId="77777777" w:rsidR="00E2371A" w:rsidRDefault="00E2371A">
      <w:pPr>
        <w:pStyle w:val="XBRLTitle1"/>
        <w:spacing w:before="156" w:line="360" w:lineRule="auto"/>
        <w:ind w:left="425"/>
        <w:rPr>
          <w:rFonts w:hint="eastAsia"/>
        </w:rPr>
      </w:pPr>
      <w:bookmarkStart w:id="311" w:name="_Toc514178706"/>
      <w:proofErr w:type="spellStart"/>
      <w:r>
        <w:rPr>
          <w:rFonts w:hint="eastAsia"/>
        </w:rPr>
        <w:t>开放式基金份额变动</w:t>
      </w:r>
      <w:bookmarkStart w:id="312" w:name="m601_tab"/>
      <w:bookmarkEnd w:id="311"/>
      <w:bookmarkEnd w:id="152"/>
      <w:bookmarkEnd w:id="153"/>
      <w:bookmarkEnd w:id="154"/>
      <w:bookmarkEnd w:id="155"/>
      <w:proofErr w:type="spellEnd"/>
    </w:p>
    <w:p w14:paraId="63BB02E2" w14:textId="77777777" w:rsidR="00E2371A" w:rsidRDefault="00E2371A">
      <w:pPr>
        <w:wordWrap w:val="0"/>
        <w:spacing w:line="360" w:lineRule="auto"/>
        <w:jc w:val="right"/>
      </w:pPr>
      <w:bookmarkStart w:id="313"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7C3FE9" w14:paraId="0DE609A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13"/>
          <w:p w14:paraId="186A8413" w14:textId="77777777" w:rsidR="00E2371A" w:rsidRDefault="00E237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599CED" w14:textId="77777777" w:rsidR="00E2371A" w:rsidRDefault="00E2371A">
            <w:pPr>
              <w:jc w:val="right"/>
            </w:pPr>
            <w:r>
              <w:rPr>
                <w:rFonts w:ascii="宋体" w:hAnsi="宋体" w:hint="eastAsia"/>
                <w:kern w:val="0"/>
                <w:szCs w:val="24"/>
                <w:lang w:eastAsia="zh-Hans"/>
              </w:rPr>
              <w:t>618,128,000.00</w:t>
            </w:r>
          </w:p>
        </w:tc>
      </w:tr>
      <w:tr w:rsidR="007C3FE9" w14:paraId="370DAC7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0C8E60" w14:textId="77777777" w:rsidR="00E2371A" w:rsidRDefault="00E237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BEE2BF" w14:textId="77777777" w:rsidR="00E2371A" w:rsidRDefault="00E2371A">
            <w:pPr>
              <w:jc w:val="right"/>
            </w:pPr>
            <w:r>
              <w:rPr>
                <w:rFonts w:ascii="宋体" w:hAnsi="宋体" w:hint="eastAsia"/>
                <w:lang w:eastAsia="zh-Hans"/>
              </w:rPr>
              <w:t>168,000,000.00</w:t>
            </w:r>
          </w:p>
        </w:tc>
      </w:tr>
      <w:tr w:rsidR="007C3FE9" w14:paraId="6CBA001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9E9E29" w14:textId="77777777" w:rsidR="00E2371A" w:rsidRDefault="00E237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265C91" w14:textId="77777777" w:rsidR="00E2371A" w:rsidRDefault="00E2371A">
            <w:pPr>
              <w:jc w:val="right"/>
            </w:pPr>
            <w:r>
              <w:rPr>
                <w:rFonts w:ascii="宋体" w:hAnsi="宋体" w:hint="eastAsia"/>
                <w:lang w:eastAsia="zh-Hans"/>
              </w:rPr>
              <w:t>-</w:t>
            </w:r>
          </w:p>
        </w:tc>
      </w:tr>
      <w:tr w:rsidR="007C3FE9" w14:paraId="4F387CF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A15A67" w14:textId="77777777" w:rsidR="00E2371A" w:rsidRDefault="00E237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15ED2B" w14:textId="77777777" w:rsidR="00E2371A" w:rsidRDefault="00E2371A">
            <w:pPr>
              <w:jc w:val="right"/>
            </w:pPr>
            <w:r>
              <w:rPr>
                <w:rFonts w:ascii="宋体" w:hAnsi="宋体" w:hint="eastAsia"/>
                <w:lang w:eastAsia="zh-Hans"/>
              </w:rPr>
              <w:t>-</w:t>
            </w:r>
          </w:p>
        </w:tc>
      </w:tr>
      <w:tr w:rsidR="007C3FE9" w14:paraId="7C7FD43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1ECA40" w14:textId="77777777" w:rsidR="00E2371A" w:rsidRDefault="00E2371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41CDC5" w14:textId="77777777" w:rsidR="00E2371A" w:rsidRDefault="00E2371A">
            <w:pPr>
              <w:jc w:val="right"/>
            </w:pPr>
            <w:r>
              <w:rPr>
                <w:rFonts w:ascii="宋体" w:hAnsi="宋体" w:hint="eastAsia"/>
                <w:szCs w:val="24"/>
                <w:lang w:eastAsia="zh-Hans"/>
              </w:rPr>
              <w:t>786,128,000.00</w:t>
            </w:r>
            <w:r>
              <w:rPr>
                <w:rFonts w:ascii="宋体" w:hAnsi="宋体" w:hint="eastAsia"/>
                <w:lang w:eastAsia="zh-Hans"/>
              </w:rPr>
              <w:t xml:space="preserve"> </w:t>
            </w:r>
          </w:p>
        </w:tc>
      </w:tr>
    </w:tbl>
    <w:p w14:paraId="4EFCE6B2" w14:textId="77777777" w:rsidR="00E2371A" w:rsidRDefault="00E2371A">
      <w:pPr>
        <w:pStyle w:val="XBRLTitle1"/>
        <w:spacing w:before="156" w:line="360" w:lineRule="auto"/>
        <w:ind w:left="425"/>
        <w:rPr>
          <w:rFonts w:hint="eastAsia"/>
        </w:rPr>
      </w:pPr>
      <w:bookmarkStart w:id="314" w:name="m7manage01"/>
      <w:bookmarkStart w:id="315" w:name="_Toc512519522"/>
      <w:bookmarkStart w:id="316" w:name="_Toc481075090"/>
      <w:bookmarkStart w:id="317" w:name="_Toc438646478"/>
      <w:bookmarkStart w:id="318" w:name="_Toc490050043"/>
      <w:bookmarkStart w:id="319" w:name="_Toc514178707"/>
      <w:bookmarkEnd w:id="156"/>
      <w:bookmarkEnd w:id="312"/>
      <w:proofErr w:type="spellStart"/>
      <w:r>
        <w:rPr>
          <w:rFonts w:hint="eastAsia"/>
        </w:rPr>
        <w:t>基金管理人运用固有资金投资本基金交易明细</w:t>
      </w:r>
      <w:bookmarkEnd w:id="314"/>
      <w:bookmarkEnd w:id="315"/>
      <w:bookmarkEnd w:id="316"/>
      <w:bookmarkEnd w:id="317"/>
      <w:bookmarkEnd w:id="318"/>
      <w:bookmarkEnd w:id="319"/>
      <w:proofErr w:type="spellEnd"/>
      <w:r>
        <w:rPr>
          <w:rFonts w:hint="eastAsia"/>
        </w:rPr>
        <w:t xml:space="preserve"> </w:t>
      </w:r>
    </w:p>
    <w:p w14:paraId="572B14CD" w14:textId="77777777" w:rsidR="00E2371A" w:rsidRDefault="00E2371A">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AC9EA05" w14:textId="77777777" w:rsidR="00E2371A" w:rsidRDefault="00E2371A">
      <w:pPr>
        <w:pStyle w:val="XBRLTitle1"/>
        <w:spacing w:before="156" w:line="360" w:lineRule="auto"/>
        <w:ind w:left="425"/>
        <w:rPr>
          <w:rFonts w:hint="eastAsia"/>
        </w:rPr>
      </w:pPr>
      <w:bookmarkStart w:id="320" w:name="_Toc512519526"/>
      <w:bookmarkStart w:id="321" w:name="_Toc490050046"/>
      <w:bookmarkStart w:id="322" w:name="_Toc481075094"/>
      <w:bookmarkStart w:id="323" w:name="_Toc479856294"/>
      <w:bookmarkStart w:id="324" w:name="_Toc514178710"/>
      <w:bookmarkStart w:id="325" w:name="m701"/>
      <w:proofErr w:type="spellStart"/>
      <w:r>
        <w:rPr>
          <w:rFonts w:hint="eastAsia"/>
        </w:rPr>
        <w:t>影响投资者决策的其他重要信息</w:t>
      </w:r>
      <w:bookmarkEnd w:id="320"/>
      <w:bookmarkEnd w:id="321"/>
      <w:bookmarkEnd w:id="322"/>
      <w:bookmarkEnd w:id="323"/>
      <w:bookmarkEnd w:id="324"/>
      <w:proofErr w:type="spellEnd"/>
      <w:r>
        <w:rPr>
          <w:rFonts w:hint="eastAsia"/>
          <w:lang w:eastAsia="zh-CN"/>
        </w:rPr>
        <w:t xml:space="preserve"> </w:t>
      </w:r>
    </w:p>
    <w:p w14:paraId="1F238AB9" w14:textId="77777777" w:rsidR="00E2371A" w:rsidRDefault="00E2371A">
      <w:pPr>
        <w:pStyle w:val="XBRLTitle2"/>
        <w:spacing w:before="156" w:line="360" w:lineRule="auto"/>
        <w:ind w:left="454"/>
        <w:rPr>
          <w:rFonts w:hint="eastAsia"/>
        </w:rPr>
      </w:pPr>
      <w:bookmarkStart w:id="326" w:name="_Toc512519527"/>
      <w:bookmarkStart w:id="327" w:name="_Toc481075095"/>
      <w:bookmarkStart w:id="328" w:name="_Toc490050047"/>
      <w:bookmarkStart w:id="329" w:name="_Toc514178711"/>
      <w:r>
        <w:rPr>
          <w:rFonts w:hint="eastAsia"/>
          <w:kern w:val="0"/>
        </w:rPr>
        <w:t>报告期内单一投资者持有基金份额比例达到或超过20%的情况</w:t>
      </w:r>
      <w:bookmarkEnd w:id="326"/>
      <w:bookmarkEnd w:id="327"/>
      <w:bookmarkEnd w:id="328"/>
      <w:bookmarkEnd w:id="329"/>
      <w:r>
        <w:rPr>
          <w:rFonts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795"/>
        <w:gridCol w:w="975"/>
        <w:gridCol w:w="1500"/>
        <w:gridCol w:w="1395"/>
        <w:gridCol w:w="1395"/>
        <w:gridCol w:w="1500"/>
        <w:gridCol w:w="1035"/>
      </w:tblGrid>
      <w:tr w:rsidR="007C3FE9" w14:paraId="0F08D977" w14:textId="77777777">
        <w:trPr>
          <w:divId w:val="31257000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DAAEF" w14:textId="77777777" w:rsidR="00E2371A" w:rsidRDefault="00E2371A">
            <w:pPr>
              <w:jc w:val="center"/>
            </w:pPr>
            <w:bookmarkStart w:id="330" w:name="m13_01"/>
            <w:bookmarkStart w:id="331" w:name="m13_01_01"/>
            <w:bookmarkStart w:id="332" w:name="_Toc433036733"/>
            <w:bookmarkStart w:id="333" w:name="m12_01"/>
            <w:bookmarkEnd w:id="31"/>
            <w:bookmarkEnd w:id="32"/>
            <w:bookmarkEnd w:id="160"/>
            <w:bookmarkEnd w:id="161"/>
            <w:bookmarkEnd w:id="330"/>
            <w:bookmarkEnd w:id="331"/>
            <w:bookmarkEnd w:id="332"/>
            <w:bookmarkEnd w:id="333"/>
            <w:bookmarkEnd w:id="18"/>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3507E" w14:textId="77777777" w:rsidR="00E2371A" w:rsidRDefault="00E2371A">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3B80F" w14:textId="77777777" w:rsidR="00E2371A" w:rsidRDefault="00E2371A">
            <w:pPr>
              <w:widowControl/>
              <w:jc w:val="center"/>
            </w:pPr>
            <w:r>
              <w:rPr>
                <w:rFonts w:ascii="宋体" w:hAnsi="宋体" w:hint="eastAsia"/>
                <w:color w:val="000000"/>
                <w:kern w:val="0"/>
              </w:rPr>
              <w:t xml:space="preserve">报告期末持有基金情况 </w:t>
            </w:r>
          </w:p>
        </w:tc>
      </w:tr>
      <w:tr w:rsidR="007C3FE9" w14:paraId="0A751AFE" w14:textId="77777777">
        <w:trPr>
          <w:divId w:val="31257000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B5EAE" w14:textId="77777777" w:rsidR="00E2371A" w:rsidRDefault="00E2371A">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C18BF" w14:textId="77777777" w:rsidR="00E2371A" w:rsidRDefault="00E2371A">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E2190" w14:textId="77777777" w:rsidR="00E2371A" w:rsidRDefault="00E2371A">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A8AC6" w14:textId="77777777" w:rsidR="00E2371A" w:rsidRDefault="00E2371A">
            <w:pPr>
              <w:widowControl/>
              <w:jc w:val="center"/>
            </w:pPr>
            <w:r>
              <w:rPr>
                <w:rFonts w:ascii="宋体" w:hAnsi="宋体" w:hint="eastAsia"/>
                <w:color w:val="000000"/>
                <w:kern w:val="0"/>
              </w:rPr>
              <w:t xml:space="preserve">期初 </w:t>
            </w:r>
          </w:p>
          <w:p w14:paraId="351A9244" w14:textId="77777777" w:rsidR="00E2371A" w:rsidRDefault="00E2371A">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A075B" w14:textId="77777777" w:rsidR="00E2371A" w:rsidRDefault="00E2371A">
            <w:pPr>
              <w:widowControl/>
              <w:jc w:val="center"/>
            </w:pPr>
            <w:r>
              <w:rPr>
                <w:rFonts w:ascii="宋体" w:hAnsi="宋体" w:hint="eastAsia"/>
                <w:color w:val="000000"/>
                <w:kern w:val="0"/>
              </w:rPr>
              <w:t xml:space="preserve">申购 </w:t>
            </w:r>
          </w:p>
          <w:p w14:paraId="19A917EF" w14:textId="77777777" w:rsidR="00E2371A" w:rsidRDefault="00E2371A">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07F88E" w14:textId="77777777" w:rsidR="00E2371A" w:rsidRDefault="00E2371A">
            <w:pPr>
              <w:widowControl/>
              <w:jc w:val="center"/>
            </w:pPr>
            <w:r>
              <w:rPr>
                <w:rFonts w:ascii="宋体" w:hAnsi="宋体" w:hint="eastAsia"/>
                <w:color w:val="000000"/>
                <w:kern w:val="0"/>
              </w:rPr>
              <w:t xml:space="preserve">赎回 </w:t>
            </w:r>
          </w:p>
          <w:p w14:paraId="57D71310" w14:textId="77777777" w:rsidR="00E2371A" w:rsidRDefault="00E2371A">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31E7B" w14:textId="77777777" w:rsidR="00E2371A" w:rsidRDefault="00E2371A">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55470" w14:textId="77777777" w:rsidR="00E2371A" w:rsidRDefault="00E2371A">
            <w:pPr>
              <w:widowControl/>
              <w:jc w:val="center"/>
            </w:pPr>
            <w:r>
              <w:rPr>
                <w:rFonts w:ascii="宋体" w:hAnsi="宋体" w:hint="eastAsia"/>
                <w:color w:val="000000"/>
                <w:kern w:val="0"/>
              </w:rPr>
              <w:t xml:space="preserve">份额占比 </w:t>
            </w:r>
          </w:p>
        </w:tc>
      </w:tr>
      <w:tr w:rsidR="007C3FE9" w14:paraId="504F9524" w14:textId="77777777">
        <w:trPr>
          <w:divId w:val="312570004"/>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92EA1" w14:textId="31975E16" w:rsidR="00E2371A" w:rsidRDefault="00CC61AD">
            <w:pPr>
              <w:widowControl/>
              <w:jc w:val="center"/>
            </w:pPr>
            <w:r>
              <w:rPr>
                <w:rFonts w:ascii="宋体" w:hAnsi="宋体" w:hint="eastAsia"/>
                <w:color w:val="000000"/>
                <w:szCs w:val="21"/>
              </w:rPr>
              <w:t>联接基金</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EC4B6" w14:textId="77777777" w:rsidR="00E2371A" w:rsidRDefault="00E2371A">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D3503" w14:textId="77777777" w:rsidR="00E2371A" w:rsidRDefault="00E2371A">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78517" w14:textId="77777777" w:rsidR="00E2371A" w:rsidRDefault="00E2371A">
            <w:pPr>
              <w:widowControl/>
              <w:jc w:val="right"/>
            </w:pPr>
            <w:r>
              <w:rPr>
                <w:rFonts w:ascii="宋体" w:hAnsi="宋体" w:hint="eastAsia"/>
                <w:color w:val="000000"/>
                <w:szCs w:val="21"/>
              </w:rPr>
              <w:t>282,886,900.00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98464" w14:textId="77777777" w:rsidR="00E2371A" w:rsidRDefault="00E2371A">
            <w:pPr>
              <w:widowControl/>
              <w:jc w:val="right"/>
            </w:pPr>
            <w:r>
              <w:rPr>
                <w:rFonts w:ascii="宋体" w:hAnsi="宋体" w:hint="eastAsia"/>
                <w:color w:val="000000"/>
                <w:szCs w:val="21"/>
              </w:rPr>
              <w:t>87,200,000.00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8E3A4" w14:textId="77777777" w:rsidR="00E2371A" w:rsidRDefault="00E2371A">
            <w:pPr>
              <w:widowControl/>
              <w:jc w:val="right"/>
            </w:pPr>
            <w:r>
              <w:rPr>
                <w:rFonts w:ascii="宋体" w:hAnsi="宋体" w:hint="eastAsia"/>
                <w:color w:val="000000"/>
                <w:szCs w:val="21"/>
              </w:rPr>
              <w:t>31,722,500.00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1F966" w14:textId="77777777" w:rsidR="00E2371A" w:rsidRDefault="00E2371A">
            <w:pPr>
              <w:widowControl/>
              <w:jc w:val="right"/>
            </w:pPr>
            <w:r>
              <w:rPr>
                <w:rFonts w:ascii="宋体" w:hAnsi="宋体" w:hint="eastAsia"/>
                <w:color w:val="000000"/>
                <w:szCs w:val="21"/>
              </w:rPr>
              <w:t>338,364,400.00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98A67" w14:textId="77777777" w:rsidR="00E2371A" w:rsidRDefault="00E2371A">
            <w:pPr>
              <w:widowControl/>
              <w:jc w:val="right"/>
            </w:pPr>
            <w:r>
              <w:rPr>
                <w:rFonts w:ascii="宋体" w:hAnsi="宋体" w:hint="eastAsia"/>
                <w:color w:val="000000"/>
                <w:szCs w:val="21"/>
              </w:rPr>
              <w:t>43.04</w:t>
            </w:r>
            <w:r>
              <w:rPr>
                <w:szCs w:val="21"/>
              </w:rPr>
              <w:t>%</w:t>
            </w:r>
            <w:r>
              <w:t xml:space="preserve"> </w:t>
            </w:r>
          </w:p>
        </w:tc>
      </w:tr>
      <w:tr w:rsidR="007C3FE9" w14:paraId="22647651" w14:textId="77777777">
        <w:trPr>
          <w:divId w:val="31257000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96C82" w14:textId="77777777" w:rsidR="00E2371A" w:rsidRDefault="00E2371A">
            <w:pPr>
              <w:widowControl/>
              <w:jc w:val="center"/>
            </w:pPr>
            <w:r>
              <w:rPr>
                <w:rFonts w:ascii="宋体" w:hAnsi="宋体" w:hint="eastAsia"/>
                <w:color w:val="000000"/>
                <w:kern w:val="0"/>
              </w:rPr>
              <w:t xml:space="preserve">产品特有风险 </w:t>
            </w:r>
          </w:p>
        </w:tc>
      </w:tr>
      <w:tr w:rsidR="007C3FE9" w14:paraId="5E615541" w14:textId="77777777">
        <w:trPr>
          <w:divId w:val="31257000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BD905" w14:textId="77777777" w:rsidR="00E2371A" w:rsidRDefault="00E2371A">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710808C" w14:textId="77777777" w:rsidR="00E2371A" w:rsidRDefault="00E2371A">
      <w:pPr>
        <w:pStyle w:val="XBRLTitle1"/>
        <w:spacing w:before="156" w:line="360" w:lineRule="auto"/>
        <w:ind w:left="425"/>
        <w:rPr>
          <w:rFonts w:hint="eastAsia"/>
        </w:rPr>
      </w:pPr>
      <w:bookmarkStart w:id="334" w:name="_Toc512519529"/>
      <w:bookmarkStart w:id="335" w:name="_Toc490050049"/>
      <w:bookmarkStart w:id="336" w:name="_Toc481075097"/>
      <w:bookmarkStart w:id="337" w:name="_Toc438646481"/>
      <w:bookmarkStart w:id="338" w:name="_Toc514178713"/>
      <w:bookmarkEnd w:id="325"/>
      <w:proofErr w:type="spellStart"/>
      <w:r>
        <w:rPr>
          <w:rFonts w:hint="eastAsia"/>
        </w:rPr>
        <w:t>备查文件目录</w:t>
      </w:r>
      <w:bookmarkEnd w:id="334"/>
      <w:bookmarkEnd w:id="335"/>
      <w:bookmarkEnd w:id="336"/>
      <w:bookmarkEnd w:id="337"/>
      <w:bookmarkEnd w:id="338"/>
      <w:proofErr w:type="spellEnd"/>
      <w:r>
        <w:rPr>
          <w:rFonts w:hint="eastAsia"/>
        </w:rPr>
        <w:t xml:space="preserve"> </w:t>
      </w:r>
    </w:p>
    <w:p w14:paraId="2F2054D9" w14:textId="77777777" w:rsidR="00E2371A" w:rsidRDefault="00E2371A">
      <w:pPr>
        <w:pStyle w:val="XBRLTitle2"/>
        <w:spacing w:before="156" w:line="360" w:lineRule="auto"/>
        <w:ind w:left="454"/>
        <w:rPr>
          <w:rFonts w:hint="eastAsia"/>
        </w:rPr>
      </w:pPr>
      <w:bookmarkStart w:id="339" w:name="_Toc438646482"/>
      <w:bookmarkStart w:id="340" w:name="_Toc512519530"/>
      <w:bookmarkStart w:id="341" w:name="_Toc481075098"/>
      <w:bookmarkStart w:id="342" w:name="_Toc490050050"/>
      <w:bookmarkStart w:id="343" w:name="_Toc514178714"/>
      <w:bookmarkStart w:id="344" w:name="m801_01_1733"/>
      <w:proofErr w:type="spellStart"/>
      <w:r>
        <w:rPr>
          <w:rFonts w:hint="eastAsia"/>
        </w:rPr>
        <w:lastRenderedPageBreak/>
        <w:t>备查文件目录</w:t>
      </w:r>
      <w:bookmarkEnd w:id="339"/>
      <w:bookmarkEnd w:id="340"/>
      <w:bookmarkEnd w:id="341"/>
      <w:bookmarkEnd w:id="342"/>
      <w:bookmarkEnd w:id="343"/>
      <w:proofErr w:type="spellEnd"/>
      <w:r>
        <w:rPr>
          <w:rFonts w:hint="eastAsia"/>
        </w:rPr>
        <w:t xml:space="preserve"> </w:t>
      </w:r>
    </w:p>
    <w:p w14:paraId="0663E872" w14:textId="77777777" w:rsidR="00E2371A" w:rsidRDefault="00E2371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(二)摩根恒生科技交易型开放式指数证券投资基金(QDII)基金合同</w:t>
      </w:r>
      <w:r>
        <w:rPr>
          <w:rFonts w:ascii="宋体" w:hAnsi="宋体" w:cs="宋体" w:hint="eastAsia"/>
          <w:color w:val="000000"/>
          <w:kern w:val="0"/>
        </w:rPr>
        <w:br/>
        <w:t xml:space="preserve">　　(三)摩根恒生科技交易型开放式指数证券投资基金(QDII)托管协议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(七)中国证监会要求的其他文件</w:t>
      </w:r>
    </w:p>
    <w:p w14:paraId="41D90833" w14:textId="77777777" w:rsidR="00E2371A" w:rsidRDefault="00E2371A">
      <w:pPr>
        <w:pStyle w:val="XBRLTitle2"/>
        <w:spacing w:before="156" w:line="360" w:lineRule="auto"/>
        <w:ind w:left="454"/>
        <w:rPr>
          <w:rFonts w:hint="eastAsia"/>
        </w:rPr>
      </w:pPr>
      <w:bookmarkStart w:id="345" w:name="_Toc438646483"/>
      <w:bookmarkStart w:id="346" w:name="_Toc512519531"/>
      <w:bookmarkStart w:id="347" w:name="_Toc481075099"/>
      <w:bookmarkStart w:id="348" w:name="_Toc490050051"/>
      <w:bookmarkStart w:id="349" w:name="_Toc514178715"/>
      <w:bookmarkStart w:id="350" w:name="m801_01_1734"/>
      <w:bookmarkEnd w:id="344"/>
      <w:proofErr w:type="spellStart"/>
      <w:r>
        <w:rPr>
          <w:rFonts w:hint="eastAsia"/>
        </w:rPr>
        <w:t>存放地点</w:t>
      </w:r>
      <w:bookmarkEnd w:id="345"/>
      <w:bookmarkEnd w:id="346"/>
      <w:bookmarkEnd w:id="347"/>
      <w:bookmarkEnd w:id="348"/>
      <w:bookmarkEnd w:id="349"/>
      <w:proofErr w:type="spellEnd"/>
      <w:r>
        <w:rPr>
          <w:rFonts w:hint="eastAsia"/>
        </w:rPr>
        <w:t xml:space="preserve"> </w:t>
      </w:r>
    </w:p>
    <w:p w14:paraId="3E1C5B81" w14:textId="77777777" w:rsidR="00E2371A" w:rsidRDefault="00E2371A">
      <w:pPr>
        <w:spacing w:line="360" w:lineRule="auto"/>
        <w:ind w:firstLineChars="200" w:firstLine="420"/>
        <w:jc w:val="left"/>
      </w:pPr>
      <w:r>
        <w:rPr>
          <w:rFonts w:ascii="宋体" w:hAnsi="宋体" w:cs="宋体" w:hint="eastAsia"/>
          <w:color w:val="000000"/>
          <w:kern w:val="0"/>
        </w:rPr>
        <w:t>基金管理人或基金托管人住所。</w:t>
      </w:r>
    </w:p>
    <w:p w14:paraId="60EF2892" w14:textId="77777777" w:rsidR="00E2371A" w:rsidRDefault="00E2371A">
      <w:pPr>
        <w:pStyle w:val="XBRLTitle2"/>
        <w:spacing w:before="156" w:line="360" w:lineRule="auto"/>
        <w:ind w:left="454"/>
        <w:rPr>
          <w:rFonts w:hint="eastAsia"/>
        </w:rPr>
      </w:pPr>
      <w:bookmarkStart w:id="351" w:name="_Toc438646484"/>
      <w:bookmarkStart w:id="352" w:name="_Toc512519532"/>
      <w:bookmarkStart w:id="353" w:name="_Toc481075100"/>
      <w:bookmarkStart w:id="354" w:name="_Toc490050052"/>
      <w:bookmarkStart w:id="355" w:name="_Toc514178716"/>
      <w:bookmarkStart w:id="356" w:name="m801_01_1735"/>
      <w:bookmarkEnd w:id="350"/>
      <w:proofErr w:type="spellStart"/>
      <w:r>
        <w:rPr>
          <w:rFonts w:hint="eastAsia"/>
        </w:rPr>
        <w:t>查阅方式</w:t>
      </w:r>
      <w:bookmarkEnd w:id="351"/>
      <w:bookmarkEnd w:id="352"/>
      <w:bookmarkEnd w:id="353"/>
      <w:bookmarkEnd w:id="354"/>
      <w:bookmarkEnd w:id="355"/>
      <w:proofErr w:type="spellEnd"/>
      <w:r>
        <w:rPr>
          <w:rFonts w:hint="eastAsia"/>
        </w:rPr>
        <w:t xml:space="preserve"> </w:t>
      </w:r>
    </w:p>
    <w:p w14:paraId="51F45888" w14:textId="77777777" w:rsidR="00E2371A" w:rsidRDefault="00E2371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6"/>
    <w:p w14:paraId="25F53E09" w14:textId="77777777" w:rsidR="00E2371A" w:rsidRDefault="00E2371A">
      <w:pPr>
        <w:spacing w:line="360" w:lineRule="auto"/>
        <w:ind w:firstLineChars="600" w:firstLine="1687"/>
        <w:jc w:val="left"/>
      </w:pPr>
      <w:r>
        <w:rPr>
          <w:rFonts w:ascii="宋体" w:hAnsi="宋体" w:hint="eastAsia"/>
          <w:b/>
          <w:bCs/>
          <w:sz w:val="28"/>
          <w:szCs w:val="30"/>
        </w:rPr>
        <w:t xml:space="preserve">　 </w:t>
      </w:r>
    </w:p>
    <w:p w14:paraId="4C59B6EF" w14:textId="77777777" w:rsidR="00E2371A" w:rsidRDefault="00E2371A">
      <w:pPr>
        <w:spacing w:line="360" w:lineRule="auto"/>
        <w:ind w:firstLineChars="600" w:firstLine="1687"/>
        <w:jc w:val="left"/>
      </w:pPr>
      <w:r>
        <w:rPr>
          <w:rFonts w:ascii="宋体" w:hAnsi="宋体" w:hint="eastAsia"/>
          <w:b/>
          <w:bCs/>
          <w:sz w:val="28"/>
          <w:szCs w:val="30"/>
        </w:rPr>
        <w:t xml:space="preserve">　 </w:t>
      </w:r>
    </w:p>
    <w:p w14:paraId="28CBDC99" w14:textId="77777777" w:rsidR="00E2371A" w:rsidRDefault="00E2371A">
      <w:pPr>
        <w:spacing w:line="360" w:lineRule="auto"/>
        <w:ind w:firstLineChars="600" w:firstLine="1446"/>
        <w:jc w:val="right"/>
      </w:pPr>
      <w:r>
        <w:rPr>
          <w:rFonts w:ascii="宋体" w:hAnsi="宋体" w:hint="eastAsia"/>
          <w:b/>
          <w:bCs/>
          <w:sz w:val="24"/>
          <w:szCs w:val="24"/>
        </w:rPr>
        <w:t>摩根基金管理（中国）有限公司</w:t>
      </w:r>
    </w:p>
    <w:p w14:paraId="2FDA9108" w14:textId="77777777" w:rsidR="00E2371A" w:rsidRDefault="00E2371A">
      <w:pPr>
        <w:spacing w:line="360" w:lineRule="auto"/>
        <w:ind w:firstLineChars="600" w:firstLine="1446"/>
        <w:jc w:val="right"/>
      </w:pPr>
      <w:r>
        <w:rPr>
          <w:rFonts w:ascii="宋体" w:hAnsi="宋体" w:hint="eastAsia"/>
          <w:b/>
          <w:bCs/>
          <w:sz w:val="24"/>
          <w:szCs w:val="24"/>
        </w:rPr>
        <w:t>2026年1月22日</w:t>
      </w:r>
      <w:bookmarkEnd w:id="19"/>
    </w:p>
    <w:sectPr w:rsidR="00E2371A">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F281" w14:textId="77777777" w:rsidR="00E2371A" w:rsidRDefault="00E2371A">
      <w:pPr>
        <w:rPr>
          <w:szCs w:val="21"/>
        </w:rPr>
      </w:pPr>
      <w:r>
        <w:rPr>
          <w:szCs w:val="21"/>
        </w:rPr>
        <w:separator/>
      </w:r>
      <w:r>
        <w:rPr>
          <w:szCs w:val="21"/>
        </w:rPr>
        <w:t xml:space="preserve"> </w:t>
      </w:r>
    </w:p>
  </w:endnote>
  <w:endnote w:type="continuationSeparator" w:id="0">
    <w:p w14:paraId="72BF44ED" w14:textId="77777777" w:rsidR="00E2371A" w:rsidRDefault="00E2371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BCA1" w14:textId="77777777" w:rsidR="00E2371A" w:rsidRDefault="00E2371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3DB7" w14:textId="77777777" w:rsidR="00E2371A" w:rsidRDefault="00E2371A">
      <w:pPr>
        <w:rPr>
          <w:szCs w:val="21"/>
        </w:rPr>
      </w:pPr>
      <w:r>
        <w:rPr>
          <w:szCs w:val="21"/>
        </w:rPr>
        <w:separator/>
      </w:r>
      <w:r>
        <w:rPr>
          <w:szCs w:val="21"/>
        </w:rPr>
        <w:t xml:space="preserve"> </w:t>
      </w:r>
    </w:p>
  </w:footnote>
  <w:footnote w:type="continuationSeparator" w:id="0">
    <w:p w14:paraId="3E65DC4D" w14:textId="77777777" w:rsidR="00E2371A" w:rsidRDefault="00E2371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683" w14:textId="77777777" w:rsidR="00E2371A" w:rsidRDefault="00E2371A">
    <w:pPr>
      <w:pStyle w:val="a8"/>
      <w:jc w:val="right"/>
    </w:pPr>
    <w:r>
      <w:rPr>
        <w:rFonts w:ascii="宋体" w:hAnsi="宋体" w:hint="eastAsia"/>
      </w:rPr>
      <w:t>摩根恒生科技交易型开放式指数证券投资基金(QDII)2025年第4季度报告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28841853">
    <w:abstractNumId w:val="0"/>
  </w:num>
  <w:num w:numId="2" w16cid:durableId="11089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788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1A"/>
    <w:rsid w:val="003F3FA8"/>
    <w:rsid w:val="006867C3"/>
    <w:rsid w:val="006C1B04"/>
    <w:rsid w:val="007C3FE9"/>
    <w:rsid w:val="008F1BF9"/>
    <w:rsid w:val="00A66601"/>
    <w:rsid w:val="00A708FD"/>
    <w:rsid w:val="00B94B3D"/>
    <w:rsid w:val="00CC61AD"/>
    <w:rsid w:val="00E2371A"/>
    <w:rsid w:val="00F8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F1C8FE4"/>
  <w15:chartTrackingRefBased/>
  <w15:docId w15:val="{3615A77E-4F65-4033-88FD-37FFC5A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A6660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538">
      <w:marLeft w:val="0"/>
      <w:marRight w:val="0"/>
      <w:marTop w:val="0"/>
      <w:marBottom w:val="0"/>
      <w:divBdr>
        <w:top w:val="none" w:sz="0" w:space="0" w:color="auto"/>
        <w:left w:val="none" w:sz="0" w:space="0" w:color="auto"/>
        <w:bottom w:val="none" w:sz="0" w:space="0" w:color="auto"/>
        <w:right w:val="none" w:sz="0" w:space="0" w:color="auto"/>
      </w:divBdr>
    </w:div>
    <w:div w:id="155732432">
      <w:marLeft w:val="0"/>
      <w:marRight w:val="0"/>
      <w:marTop w:val="0"/>
      <w:marBottom w:val="0"/>
      <w:divBdr>
        <w:top w:val="none" w:sz="0" w:space="0" w:color="auto"/>
        <w:left w:val="none" w:sz="0" w:space="0" w:color="auto"/>
        <w:bottom w:val="none" w:sz="0" w:space="0" w:color="auto"/>
        <w:right w:val="none" w:sz="0" w:space="0" w:color="auto"/>
      </w:divBdr>
    </w:div>
    <w:div w:id="312570004">
      <w:marLeft w:val="0"/>
      <w:marRight w:val="0"/>
      <w:marTop w:val="0"/>
      <w:marBottom w:val="0"/>
      <w:divBdr>
        <w:top w:val="none" w:sz="0" w:space="0" w:color="auto"/>
        <w:left w:val="none" w:sz="0" w:space="0" w:color="auto"/>
        <w:bottom w:val="none" w:sz="0" w:space="0" w:color="auto"/>
        <w:right w:val="none" w:sz="0" w:space="0" w:color="auto"/>
      </w:divBdr>
    </w:div>
    <w:div w:id="341977630">
      <w:marLeft w:val="0"/>
      <w:marRight w:val="0"/>
      <w:marTop w:val="0"/>
      <w:marBottom w:val="0"/>
      <w:divBdr>
        <w:top w:val="none" w:sz="0" w:space="0" w:color="auto"/>
        <w:left w:val="none" w:sz="0" w:space="0" w:color="auto"/>
        <w:bottom w:val="none" w:sz="0" w:space="0" w:color="auto"/>
        <w:right w:val="none" w:sz="0" w:space="0" w:color="auto"/>
      </w:divBdr>
    </w:div>
    <w:div w:id="530651788">
      <w:marLeft w:val="0"/>
      <w:marRight w:val="0"/>
      <w:marTop w:val="0"/>
      <w:marBottom w:val="0"/>
      <w:divBdr>
        <w:top w:val="none" w:sz="0" w:space="0" w:color="auto"/>
        <w:left w:val="none" w:sz="0" w:space="0" w:color="auto"/>
        <w:bottom w:val="none" w:sz="0" w:space="0" w:color="auto"/>
        <w:right w:val="none" w:sz="0" w:space="0" w:color="auto"/>
      </w:divBdr>
    </w:div>
    <w:div w:id="534542223">
      <w:marLeft w:val="0"/>
      <w:marRight w:val="0"/>
      <w:marTop w:val="0"/>
      <w:marBottom w:val="0"/>
      <w:divBdr>
        <w:top w:val="none" w:sz="0" w:space="0" w:color="auto"/>
        <w:left w:val="none" w:sz="0" w:space="0" w:color="auto"/>
        <w:bottom w:val="none" w:sz="0" w:space="0" w:color="auto"/>
        <w:right w:val="none" w:sz="0" w:space="0" w:color="auto"/>
      </w:divBdr>
    </w:div>
    <w:div w:id="867642484">
      <w:marLeft w:val="0"/>
      <w:marRight w:val="0"/>
      <w:marTop w:val="0"/>
      <w:marBottom w:val="0"/>
      <w:divBdr>
        <w:top w:val="none" w:sz="0" w:space="0" w:color="auto"/>
        <w:left w:val="none" w:sz="0" w:space="0" w:color="auto"/>
        <w:bottom w:val="none" w:sz="0" w:space="0" w:color="auto"/>
        <w:right w:val="none" w:sz="0" w:space="0" w:color="auto"/>
      </w:divBdr>
    </w:div>
    <w:div w:id="1012344068">
      <w:marLeft w:val="0"/>
      <w:marRight w:val="0"/>
      <w:marTop w:val="0"/>
      <w:marBottom w:val="0"/>
      <w:divBdr>
        <w:top w:val="none" w:sz="0" w:space="0" w:color="auto"/>
        <w:left w:val="none" w:sz="0" w:space="0" w:color="auto"/>
        <w:bottom w:val="none" w:sz="0" w:space="0" w:color="auto"/>
        <w:right w:val="none" w:sz="0" w:space="0" w:color="auto"/>
      </w:divBdr>
    </w:div>
    <w:div w:id="1417432570">
      <w:marLeft w:val="0"/>
      <w:marRight w:val="0"/>
      <w:marTop w:val="0"/>
      <w:marBottom w:val="0"/>
      <w:divBdr>
        <w:top w:val="none" w:sz="0" w:space="0" w:color="auto"/>
        <w:left w:val="none" w:sz="0" w:space="0" w:color="auto"/>
        <w:bottom w:val="none" w:sz="0" w:space="0" w:color="auto"/>
        <w:right w:val="none" w:sz="0" w:space="0" w:color="auto"/>
      </w:divBdr>
    </w:div>
    <w:div w:id="1480145758">
      <w:marLeft w:val="0"/>
      <w:marRight w:val="0"/>
      <w:marTop w:val="0"/>
      <w:marBottom w:val="0"/>
      <w:divBdr>
        <w:top w:val="none" w:sz="0" w:space="0" w:color="auto"/>
        <w:left w:val="none" w:sz="0" w:space="0" w:color="auto"/>
        <w:bottom w:val="none" w:sz="0" w:space="0" w:color="auto"/>
        <w:right w:val="none" w:sz="0" w:space="0" w:color="auto"/>
      </w:divBdr>
    </w:div>
    <w:div w:id="1604218077">
      <w:marLeft w:val="0"/>
      <w:marRight w:val="0"/>
      <w:marTop w:val="0"/>
      <w:marBottom w:val="0"/>
      <w:divBdr>
        <w:top w:val="none" w:sz="0" w:space="0" w:color="auto"/>
        <w:left w:val="none" w:sz="0" w:space="0" w:color="auto"/>
        <w:bottom w:val="none" w:sz="0" w:space="0" w:color="auto"/>
        <w:right w:val="none" w:sz="0" w:space="0" w:color="auto"/>
      </w:divBdr>
    </w:div>
    <w:div w:id="1660572485">
      <w:marLeft w:val="0"/>
      <w:marRight w:val="0"/>
      <w:marTop w:val="0"/>
      <w:marBottom w:val="0"/>
      <w:divBdr>
        <w:top w:val="none" w:sz="0" w:space="0" w:color="auto"/>
        <w:left w:val="none" w:sz="0" w:space="0" w:color="auto"/>
        <w:bottom w:val="none" w:sz="0" w:space="0" w:color="auto"/>
        <w:right w:val="none" w:sz="0" w:space="0" w:color="auto"/>
      </w:divBdr>
    </w:div>
    <w:div w:id="1698113868">
      <w:marLeft w:val="0"/>
      <w:marRight w:val="0"/>
      <w:marTop w:val="0"/>
      <w:marBottom w:val="0"/>
      <w:divBdr>
        <w:top w:val="none" w:sz="0" w:space="0" w:color="auto"/>
        <w:left w:val="none" w:sz="0" w:space="0" w:color="auto"/>
        <w:bottom w:val="none" w:sz="0" w:space="0" w:color="auto"/>
        <w:right w:val="none" w:sz="0" w:space="0" w:color="auto"/>
      </w:divBdr>
      <w:divsChild>
        <w:div w:id="1349868019">
          <w:marLeft w:val="0"/>
          <w:marRight w:val="0"/>
          <w:marTop w:val="0"/>
          <w:marBottom w:val="0"/>
          <w:divBdr>
            <w:top w:val="none" w:sz="0" w:space="0" w:color="auto"/>
            <w:left w:val="none" w:sz="0" w:space="0" w:color="auto"/>
            <w:bottom w:val="none" w:sz="0" w:space="0" w:color="auto"/>
            <w:right w:val="none" w:sz="0" w:space="0" w:color="auto"/>
          </w:divBdr>
        </w:div>
      </w:divsChild>
    </w:div>
    <w:div w:id="1716347466">
      <w:marLeft w:val="0"/>
      <w:marRight w:val="0"/>
      <w:marTop w:val="0"/>
      <w:marBottom w:val="0"/>
      <w:divBdr>
        <w:top w:val="none" w:sz="0" w:space="0" w:color="auto"/>
        <w:left w:val="none" w:sz="0" w:space="0" w:color="auto"/>
        <w:bottom w:val="none" w:sz="0" w:space="0" w:color="auto"/>
        <w:right w:val="none" w:sz="0" w:space="0" w:color="auto"/>
      </w:divBdr>
    </w:div>
    <w:div w:id="1831824227">
      <w:marLeft w:val="0"/>
      <w:marRight w:val="0"/>
      <w:marTop w:val="0"/>
      <w:marBottom w:val="0"/>
      <w:divBdr>
        <w:top w:val="none" w:sz="0" w:space="0" w:color="auto"/>
        <w:left w:val="none" w:sz="0" w:space="0" w:color="auto"/>
        <w:bottom w:val="none" w:sz="0" w:space="0" w:color="auto"/>
        <w:right w:val="none" w:sz="0" w:space="0" w:color="auto"/>
      </w:divBdr>
    </w:div>
    <w:div w:id="1956863756">
      <w:marLeft w:val="0"/>
      <w:marRight w:val="0"/>
      <w:marTop w:val="0"/>
      <w:marBottom w:val="0"/>
      <w:divBdr>
        <w:top w:val="none" w:sz="0" w:space="0" w:color="auto"/>
        <w:left w:val="none" w:sz="0" w:space="0" w:color="auto"/>
        <w:bottom w:val="none" w:sz="0" w:space="0" w:color="auto"/>
        <w:right w:val="none" w:sz="0" w:space="0" w:color="auto"/>
      </w:divBdr>
    </w:div>
    <w:div w:id="2081246732">
      <w:marLeft w:val="0"/>
      <w:marRight w:val="0"/>
      <w:marTop w:val="0"/>
      <w:marBottom w:val="0"/>
      <w:divBdr>
        <w:top w:val="none" w:sz="0" w:space="0" w:color="auto"/>
        <w:left w:val="none" w:sz="0" w:space="0" w:color="auto"/>
        <w:bottom w:val="none" w:sz="0" w:space="0" w:color="auto"/>
        <w:right w:val="none" w:sz="0" w:space="0" w:color="auto"/>
      </w:divBdr>
      <w:divsChild>
        <w:div w:id="1679380379">
          <w:marLeft w:val="0"/>
          <w:marRight w:val="0"/>
          <w:marTop w:val="0"/>
          <w:marBottom w:val="0"/>
          <w:divBdr>
            <w:top w:val="none" w:sz="0" w:space="0" w:color="auto"/>
            <w:left w:val="none" w:sz="0" w:space="0" w:color="auto"/>
            <w:bottom w:val="none" w:sz="0" w:space="0" w:color="auto"/>
            <w:right w:val="none" w:sz="0" w:space="0" w:color="auto"/>
          </w:divBdr>
        </w:div>
      </w:divsChild>
    </w:div>
    <w:div w:id="2128499948">
      <w:marLeft w:val="0"/>
      <w:marRight w:val="0"/>
      <w:marTop w:val="0"/>
      <w:marBottom w:val="0"/>
      <w:divBdr>
        <w:top w:val="none" w:sz="0" w:space="0" w:color="auto"/>
        <w:left w:val="none" w:sz="0" w:space="0" w:color="auto"/>
        <w:bottom w:val="none" w:sz="0" w:space="0" w:color="auto"/>
        <w:right w:val="none" w:sz="0" w:space="0" w:color="auto"/>
      </w:divBdr>
      <w:divsChild>
        <w:div w:id="74418436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6015</Words>
  <Characters>2052</Characters>
  <Application>Microsoft Office Word</Application>
  <DocSecurity>0</DocSecurity>
  <Lines>171</Lines>
  <Paragraphs>424</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QD_ETF季报</dc:title>
  <dc:subject/>
  <dc:creator>yss</dc:creator>
  <cp:keywords/>
  <dc:description/>
  <cp:lastModifiedBy>Trowa.Ding@FA</cp:lastModifiedBy>
  <cp:revision>7</cp:revision>
  <dcterms:created xsi:type="dcterms:W3CDTF">2026-01-14T13:51:00Z</dcterms:created>
  <dcterms:modified xsi:type="dcterms:W3CDTF">2026-01-21T06:22:00Z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